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0C434" w14:textId="77777777" w:rsidR="00B97E29" w:rsidRPr="00B97E29" w:rsidRDefault="00B97E29" w:rsidP="00B97E29">
      <w:pPr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UNIVERSITATEA DIN BUCUREȘTI</w:t>
      </w:r>
    </w:p>
    <w:p w14:paraId="3863BF8E" w14:textId="77777777" w:rsidR="00B97E29" w:rsidRPr="00B97E29" w:rsidRDefault="00B97E29" w:rsidP="00B97E29">
      <w:pPr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Școala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Doctorală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a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Facultății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de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Jurnalism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și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Științele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Comunicării</w:t>
      </w:r>
      <w:proofErr w:type="spellEnd"/>
    </w:p>
    <w:p w14:paraId="1FD0D063" w14:textId="15EFB396" w:rsidR="00B97E29" w:rsidRPr="00B97E29" w:rsidRDefault="00B97E29" w:rsidP="00B97E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MEMORIU DE ACTIVITATE DOCTORALĂ</w:t>
      </w:r>
    </w:p>
    <w:p w14:paraId="5F95EE9C" w14:textId="77777777" w:rsidR="00B97E29" w:rsidRPr="00B97E29" w:rsidRDefault="00B97E29" w:rsidP="00B97E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</w:pPr>
    </w:p>
    <w:p w14:paraId="15950AFA" w14:textId="77777777" w:rsidR="00B97E29" w:rsidRDefault="00B97E29" w:rsidP="00B97E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</w:pPr>
    </w:p>
    <w:p w14:paraId="5FD76710" w14:textId="77777777" w:rsidR="00B97E29" w:rsidRDefault="00B97E29" w:rsidP="00B97E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</w:pPr>
    </w:p>
    <w:p w14:paraId="3A8CF372" w14:textId="2F62C8C0" w:rsidR="00676151" w:rsidRPr="00B97E29" w:rsidRDefault="00676151" w:rsidP="00B97E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</w:pPr>
      <w:proofErr w:type="spellStart"/>
      <w:r w:rsidRPr="00B97E29"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  <w:t>Denisa</w:t>
      </w:r>
      <w:proofErr w:type="spellEnd"/>
      <w:r w:rsidR="00B97E29"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  <w:t xml:space="preserve"> </w:t>
      </w:r>
      <w:proofErr w:type="spellStart"/>
      <w:r w:rsidR="00B97E29"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  <w:t>Murariu</w:t>
      </w:r>
      <w:proofErr w:type="spellEnd"/>
      <w:r w:rsidR="00B97E29">
        <w:rPr>
          <w:rFonts w:ascii="Times New Roman" w:hAnsi="Times New Roman" w:cs="Times New Roman"/>
          <w:b/>
          <w:bCs/>
          <w:color w:val="565656"/>
          <w:kern w:val="0"/>
          <w:sz w:val="24"/>
          <w:szCs w:val="24"/>
        </w:rPr>
        <w:t xml:space="preserve"> Kovacs</w:t>
      </w:r>
    </w:p>
    <w:p w14:paraId="42047CC1" w14:textId="77777777" w:rsidR="00676151" w:rsidRPr="00B97E29" w:rsidRDefault="00676151" w:rsidP="00676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4495"/>
          <w:kern w:val="0"/>
          <w:sz w:val="24"/>
          <w:szCs w:val="24"/>
          <w:lang w:val="fr-FR"/>
        </w:rPr>
      </w:pPr>
      <w:bookmarkStart w:id="0" w:name="_GoBack"/>
      <w:bookmarkEnd w:id="0"/>
      <w:proofErr w:type="gram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E-mail:</w:t>
      </w:r>
      <w:proofErr w:type="gramEnd"/>
      <w:r w:rsidR="005C3A81"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r w:rsidRPr="00B97E29">
        <w:rPr>
          <w:rFonts w:ascii="Times New Roman" w:hAnsi="Times New Roman" w:cs="Times New Roman"/>
          <w:color w:val="004495"/>
          <w:kern w:val="0"/>
          <w:sz w:val="24"/>
          <w:szCs w:val="24"/>
          <w:lang w:val="fr-FR"/>
        </w:rPr>
        <w:t>denisa.kovacs@gmail.com</w:t>
      </w:r>
    </w:p>
    <w:p w14:paraId="743196A8" w14:textId="77777777" w:rsidR="00B97E29" w:rsidRPr="00B97E29" w:rsidRDefault="00B97E29" w:rsidP="00676151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</w:p>
    <w:p w14:paraId="746B31D1" w14:textId="5BBDF019" w:rsidR="00B97E29" w:rsidRPr="008A3E65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</w:p>
    <w:p w14:paraId="27A2B2D7" w14:textId="77777777" w:rsidR="00B97E29" w:rsidRPr="008A3E65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1.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Activitate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științifică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–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publicații</w:t>
      </w:r>
      <w:proofErr w:type="spellEnd"/>
    </w:p>
    <w:p w14:paraId="27B3A2B2" w14:textId="77777777" w:rsidR="00B97E29" w:rsidRPr="008A3E65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1.1.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Articole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publicate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în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reviste</w:t>
      </w:r>
      <w:proofErr w:type="spellEnd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8A3E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științifice</w:t>
      </w:r>
      <w:proofErr w:type="spellEnd"/>
    </w:p>
    <w:p w14:paraId="2AC18CF9" w14:textId="77777777" w:rsidR="00B97E29" w:rsidRPr="008A3E65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3F144A40" w14:textId="4903E534" w:rsidR="00B97E29" w:rsidRDefault="00B97E29" w:rsidP="00B97E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Kreutler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, Marcus, et al. (2022). “Migration Coverage in Europe, Russia and the United States: A comparative Analysis of Coverage in 17 countries (2015–2018).” </w:t>
      </w:r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Central European Journal of Communication, 15, 202–226.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Indexare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menționată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document: Scopus, Web of Science Core Collection, Web of Science Master Journal List, ERIH PLUS, CEEOL, CEJSH, CNS,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Europeana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Website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: </w:t>
      </w:r>
      <w:hyperlink r:id="rId5" w:history="1">
        <w:r w:rsidR="008A3E65" w:rsidRPr="001D0C25">
          <w:rPr>
            <w:rStyle w:val="Hyperlink"/>
            <w:rFonts w:ascii="Times New Roman" w:hAnsi="Times New Roman" w:cs="Times New Roman"/>
            <w:kern w:val="0"/>
            <w:sz w:val="24"/>
            <w:szCs w:val="24"/>
            <w:lang w:val="fr-FR"/>
          </w:rPr>
          <w:t>https://cejc.ptks.pl/</w:t>
        </w:r>
      </w:hyperlink>
    </w:p>
    <w:p w14:paraId="38683F0E" w14:textId="77777777" w:rsidR="008A3E65" w:rsidRPr="00B97E29" w:rsidRDefault="008A3E65" w:rsidP="008A3E65">
      <w:pPr>
        <w:pStyle w:val="ListParagraph"/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</w:p>
    <w:p w14:paraId="7C9162BA" w14:textId="77777777" w:rsidR="00B97E29" w:rsidRDefault="00B97E29" w:rsidP="00B97E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Kovacs,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Denisa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(2018). “News media and collective memory construction after the death of King Michael I of Romania.”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Revista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Română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de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Jurnalism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și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Comunicare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(RRJC), 13(1).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Indexare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menționată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gram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document:</w:t>
      </w:r>
      <w:proofErr w:type="gram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EBSCO,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ProQuest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, CEEOL,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RePEC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.</w:t>
      </w:r>
    </w:p>
    <w:p w14:paraId="0D740936" w14:textId="77777777" w:rsidR="008A3E65" w:rsidRPr="008A3E65" w:rsidRDefault="008A3E65" w:rsidP="008A3E65">
      <w:pPr>
        <w:pStyle w:val="ListParagraph"/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</w:p>
    <w:p w14:paraId="023A1E05" w14:textId="77777777" w:rsidR="00B97E29" w:rsidRPr="00B97E29" w:rsidRDefault="00B97E29" w:rsidP="00B97E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Kovacs,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Denisa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(2017). “Using attribution theory to identify how media and the public frame Romanian religious leaders. Case study: Cristian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Pomohaci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.”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Revista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Română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Jurnalism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și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Comunicare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12(2/3), 16–22.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Indexare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menționată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document: EBSCO, ProQuest,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RePEC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684034E5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</w:p>
    <w:p w14:paraId="483399FE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1.2.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Cărți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și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capitole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în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volume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colective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/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lucrări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de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referință</w:t>
      </w:r>
      <w:proofErr w:type="spellEnd"/>
    </w:p>
    <w:p w14:paraId="0475D4D7" w14:textId="77777777" w:rsidR="00B97E29" w:rsidRPr="00B97E29" w:rsidRDefault="00B97E29" w:rsidP="00B97E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“Attribution theory” (2020).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The SAGE Encyclopedia of the Sociology of Religion.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Editura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SAGE.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documentul-sursă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autorii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sunt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indicați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ca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Possamai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, </w:t>
      </w:r>
      <w:proofErr w:type="gram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Adam;</w:t>
      </w:r>
      <w:proofErr w:type="gram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Anthony J.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Blasi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. https://sk.sagepub.com/ency/edvol/the-sage-encyclopedia-of-sociology-of-religion/toc</w:t>
      </w:r>
    </w:p>
    <w:p w14:paraId="515AC1E9" w14:textId="77777777" w:rsid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7EA77884" w14:textId="3772FCD8" w:rsidR="00B97E29" w:rsidRPr="00B97E29" w:rsidRDefault="00B97E29" w:rsidP="00B97E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Kovacs,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Denisa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(2017). “Using attribution theory to identify how media and the public frame the case of a Romanian religious leader. Case study: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Corneliu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Onila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.”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În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Selected Papers from Responsibility.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Editura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: International Research Institute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sro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. https://www.irisro.org/csr2017/index.html</w:t>
      </w:r>
    </w:p>
    <w:p w14:paraId="1AD1E4AC" w14:textId="77777777" w:rsidR="00B97E29" w:rsidRPr="008A3E65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F9E5D6A" w14:textId="16AD8B9E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lastRenderedPageBreak/>
        <w:t xml:space="preserve">2.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Participări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la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conferințe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științifice</w:t>
      </w:r>
      <w:proofErr w:type="spellEnd"/>
    </w:p>
    <w:p w14:paraId="128CE8D7" w14:textId="77777777" w:rsid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0AF517A8" w14:textId="43CFB62E" w:rsidR="00B97E29" w:rsidRPr="00B97E29" w:rsidRDefault="00B97E29" w:rsidP="00B97E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28–29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octombrie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2022 |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București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România</w:t>
      </w:r>
      <w:proofErr w:type="spellEnd"/>
    </w:p>
    <w:p w14:paraId="77993D9A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fr-FR"/>
        </w:rPr>
        <w:t>„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fr-FR"/>
        </w:rPr>
        <w:t>Religie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fr-FR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fr-FR"/>
        </w:rPr>
        <w:t>și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val="fr-FR"/>
        </w:rPr>
        <w:t xml:space="preserve"> social media.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Imaginea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unui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lider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religios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pe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Facebook.”</w:t>
      </w:r>
    </w:p>
    <w:p w14:paraId="4CDD3847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International Interdisciplinary Doctoral Conference (IIDC2022).</w:t>
      </w:r>
    </w:p>
    <w:p w14:paraId="632D7A8E" w14:textId="77777777" w:rsid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33854A50" w14:textId="77777777" w:rsidR="00B97E29" w:rsidRPr="00B97E29" w:rsidRDefault="00B97E29" w:rsidP="00B97E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8–9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decembrie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2018 |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Târgu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-Mureș,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România</w:t>
      </w:r>
      <w:proofErr w:type="spellEnd"/>
    </w:p>
    <w:p w14:paraId="1B80A0ED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“Framing Romanian religious leaders in the media: abuse by priests—a comparative analysis.”</w:t>
      </w:r>
    </w:p>
    <w:p w14:paraId="30AA70FA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Literature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,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Discourse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and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Multicultural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Dialogue.</w:t>
      </w:r>
    </w:p>
    <w:p w14:paraId="7E2383D4" w14:textId="77777777" w:rsid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737679F6" w14:textId="77777777" w:rsidR="00B97E29" w:rsidRPr="00B97E29" w:rsidRDefault="00B97E29" w:rsidP="00B97E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11–12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mai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2018 |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București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România</w:t>
      </w:r>
      <w:proofErr w:type="spellEnd"/>
    </w:p>
    <w:p w14:paraId="2331B666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“News media and collective memory construction after the death of King Michael I of Romania.”</w:t>
      </w:r>
    </w:p>
    <w:p w14:paraId="452F2D6A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Mediatizing Memory: History and its </w:t>
      </w:r>
      <w:proofErr w:type="spell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Mediatic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Construction. </w:t>
      </w:r>
      <w:proofErr w:type="spellStart"/>
      <w:proofErr w:type="gramStart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Informații</w:t>
      </w:r>
      <w:proofErr w:type="spell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:</w:t>
      </w:r>
      <w:proofErr w:type="gramEnd"/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 xml:space="preserve"> https://unibuc.ro/this-international-conference-mediatizing-memory-history-and-its-mediatic-construction-call-for-papers/?lang=en</w:t>
      </w:r>
    </w:p>
    <w:p w14:paraId="3BB39561" w14:textId="77777777" w:rsid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</w:pPr>
    </w:p>
    <w:p w14:paraId="04132666" w14:textId="77777777" w:rsidR="00B97E29" w:rsidRPr="00B97E29" w:rsidRDefault="00B97E29" w:rsidP="00B97E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3–4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decembrie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2017 |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Budapesta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Ungaria</w:t>
      </w:r>
      <w:proofErr w:type="spellEnd"/>
    </w:p>
    <w:p w14:paraId="6DB4D4F1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“Using attribution theory to identify how media and the public frame the case of a Romanian religious leader. Case study: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Corneliu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Onila</w:t>
      </w:r>
      <w:proofErr w:type="spellEnd"/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.”</w:t>
      </w:r>
    </w:p>
    <w:p w14:paraId="4D5A231A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IRI Conference on Culture, Society, Responsibility. Program: https://www.irisro.org/IRI-CSR2017-abstractsaprogram.pdf</w:t>
      </w:r>
    </w:p>
    <w:p w14:paraId="568D4168" w14:textId="77777777" w:rsidR="00B97E29" w:rsidRPr="00B97E29" w:rsidRDefault="00B97E29" w:rsidP="00B97E29">
      <w:pP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9728D24" w14:textId="5DC4D508" w:rsidR="00B97E29" w:rsidRPr="00B97E29" w:rsidRDefault="00B97E29" w:rsidP="00B97E2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</w:pPr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10–12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noiembrie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 2017 |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București</w:t>
      </w:r>
      <w:proofErr w:type="spellEnd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 xml:space="preserve">, </w:t>
      </w:r>
      <w:proofErr w:type="spellStart"/>
      <w:r w:rsidRPr="00B97E2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val="fr-FR"/>
        </w:rPr>
        <w:t>România</w:t>
      </w:r>
      <w:proofErr w:type="spellEnd"/>
    </w:p>
    <w:p w14:paraId="2A9D6BA1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“Using attribution theory to identify how media and the public frame Romanian religious leaders.”</w:t>
      </w:r>
    </w:p>
    <w:p w14:paraId="7436D940" w14:textId="77777777" w:rsidR="00B97E29" w:rsidRPr="00B97E29" w:rsidRDefault="00B97E29" w:rsidP="00B97E29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97E29">
        <w:rPr>
          <w:rFonts w:ascii="Times New Roman" w:hAnsi="Times New Roman" w:cs="Times New Roman"/>
          <w:color w:val="000000"/>
          <w:kern w:val="0"/>
          <w:sz w:val="24"/>
          <w:szCs w:val="24"/>
        </w:rPr>
        <w:t>MEDIA, RELIGION and POPULAR CULTURE: from extraordinary to extra-ordinary.</w:t>
      </w:r>
    </w:p>
    <w:p w14:paraId="650CB03E" w14:textId="77777777" w:rsidR="00B97E29" w:rsidRPr="008A3E65" w:rsidRDefault="00B97E29" w:rsidP="00676151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B97E29" w:rsidRPr="008A3E65" w:rsidSect="00B97E29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E3CE5"/>
    <w:multiLevelType w:val="hybridMultilevel"/>
    <w:tmpl w:val="A40E1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423E0"/>
    <w:multiLevelType w:val="hybridMultilevel"/>
    <w:tmpl w:val="2046A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70960"/>
    <w:multiLevelType w:val="hybridMultilevel"/>
    <w:tmpl w:val="651E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66BA5"/>
    <w:multiLevelType w:val="hybridMultilevel"/>
    <w:tmpl w:val="C78CE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51"/>
    <w:rsid w:val="001C6560"/>
    <w:rsid w:val="002359AF"/>
    <w:rsid w:val="0041691E"/>
    <w:rsid w:val="005A5D6E"/>
    <w:rsid w:val="005C3A81"/>
    <w:rsid w:val="00676151"/>
    <w:rsid w:val="006D601F"/>
    <w:rsid w:val="00710488"/>
    <w:rsid w:val="008A3E65"/>
    <w:rsid w:val="008B7C3D"/>
    <w:rsid w:val="009907D1"/>
    <w:rsid w:val="00B97E29"/>
    <w:rsid w:val="00C5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B482"/>
  <w15:chartTrackingRefBased/>
  <w15:docId w15:val="{D852FDFC-43B8-41E7-A406-E8582469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E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3E6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3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jc.ptk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Kovacs</dc:creator>
  <cp:keywords/>
  <dc:description/>
  <cp:lastModifiedBy>Horia Moraru</cp:lastModifiedBy>
  <cp:revision>2</cp:revision>
  <dcterms:created xsi:type="dcterms:W3CDTF">2026-10-20T08:28:00Z</dcterms:created>
  <dcterms:modified xsi:type="dcterms:W3CDTF">2026-10-20T08:28:00Z</dcterms:modified>
</cp:coreProperties>
</file>