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5C7D" w:rsidRPr="00B439E1" w:rsidRDefault="002F5C7D" w:rsidP="002F5C7D">
      <w:pPr>
        <w:autoSpaceDE w:val="0"/>
        <w:autoSpaceDN w:val="0"/>
        <w:adjustRightInd w:val="0"/>
        <w:spacing w:after="120" w:line="240" w:lineRule="auto"/>
        <w:jc w:val="center"/>
        <w:rPr>
          <w:rFonts w:ascii="Times New Roman" w:hAnsi="Times New Roman" w:cs="Times New Roman"/>
          <w:b/>
          <w:bCs/>
          <w:sz w:val="23"/>
          <w:szCs w:val="23"/>
          <w:lang w:val="fr-FR"/>
        </w:rPr>
      </w:pPr>
      <w:r w:rsidRPr="00B439E1">
        <w:rPr>
          <w:rFonts w:ascii="Times New Roman" w:hAnsi="Times New Roman" w:cs="Times New Roman"/>
          <w:b/>
          <w:bCs/>
          <w:sz w:val="23"/>
          <w:szCs w:val="23"/>
          <w:lang w:val="fr-FR"/>
        </w:rPr>
        <w:t>CURRICULUM VITAE</w:t>
      </w:r>
    </w:p>
    <w:p w:rsidR="009B66E7" w:rsidRPr="00B439E1" w:rsidRDefault="002F5C7D" w:rsidP="002F5C7D">
      <w:pPr>
        <w:spacing w:after="120"/>
        <w:jc w:val="center"/>
        <w:rPr>
          <w:rFonts w:ascii="Times New Roman" w:hAnsi="Times New Roman" w:cs="Times New Roman"/>
          <w:b/>
          <w:bCs/>
          <w:sz w:val="23"/>
          <w:szCs w:val="23"/>
          <w:lang w:val="fr-FR"/>
        </w:rPr>
      </w:pPr>
      <w:r w:rsidRPr="00B439E1">
        <w:rPr>
          <w:rFonts w:ascii="Times New Roman" w:hAnsi="Times New Roman" w:cs="Times New Roman"/>
          <w:b/>
          <w:bCs/>
          <w:sz w:val="23"/>
          <w:szCs w:val="23"/>
          <w:lang w:val="fr-FR"/>
        </w:rPr>
        <w:t xml:space="preserve">Florian Marcel </w:t>
      </w:r>
      <w:r w:rsidR="0034712E" w:rsidRPr="00B439E1">
        <w:rPr>
          <w:rFonts w:ascii="Times New Roman" w:hAnsi="Times New Roman" w:cs="Times New Roman"/>
          <w:b/>
          <w:bCs/>
          <w:sz w:val="23"/>
          <w:szCs w:val="23"/>
          <w:lang w:val="fr-FR"/>
        </w:rPr>
        <w:t>NUȚǍ</w:t>
      </w:r>
      <w:r w:rsidRPr="00B439E1">
        <w:rPr>
          <w:rFonts w:ascii="Times New Roman" w:hAnsi="Times New Roman" w:cs="Times New Roman"/>
          <w:b/>
          <w:bCs/>
          <w:sz w:val="23"/>
          <w:szCs w:val="23"/>
          <w:lang w:val="fr-FR"/>
        </w:rPr>
        <w:t>, PhD</w:t>
      </w:r>
    </w:p>
    <w:p w:rsidR="002F5C7D" w:rsidRPr="00B439E1" w:rsidRDefault="002F5C7D" w:rsidP="002F5C7D">
      <w:pPr>
        <w:autoSpaceDE w:val="0"/>
        <w:autoSpaceDN w:val="0"/>
        <w:adjustRightInd w:val="0"/>
        <w:spacing w:after="0" w:line="240" w:lineRule="auto"/>
        <w:rPr>
          <w:rFonts w:ascii="Times New Roman" w:hAnsi="Times New Roman" w:cs="Times New Roman"/>
          <w:i/>
          <w:iCs/>
          <w:sz w:val="23"/>
          <w:szCs w:val="23"/>
          <w:lang w:val="fr-FR"/>
        </w:rPr>
      </w:pPr>
    </w:p>
    <w:p w:rsidR="002F5C7D" w:rsidRPr="00B439E1" w:rsidRDefault="002F5C7D" w:rsidP="002F5C7D">
      <w:pPr>
        <w:autoSpaceDE w:val="0"/>
        <w:autoSpaceDN w:val="0"/>
        <w:adjustRightInd w:val="0"/>
        <w:spacing w:after="0" w:line="240" w:lineRule="auto"/>
        <w:rPr>
          <w:rFonts w:ascii="Times New Roman" w:hAnsi="Times New Roman" w:cs="Times New Roman"/>
          <w:i/>
          <w:iCs/>
          <w:sz w:val="23"/>
          <w:szCs w:val="23"/>
          <w:lang w:val="fr-FR"/>
        </w:rPr>
      </w:pPr>
    </w:p>
    <w:p w:rsidR="000C5185" w:rsidRPr="00B439E1" w:rsidRDefault="000C5185" w:rsidP="00BF5694">
      <w:pPr>
        <w:autoSpaceDE w:val="0"/>
        <w:autoSpaceDN w:val="0"/>
        <w:adjustRightInd w:val="0"/>
        <w:spacing w:after="0" w:line="360" w:lineRule="auto"/>
        <w:rPr>
          <w:rFonts w:ascii="Times New Roman" w:hAnsi="Times New Roman" w:cs="Times New Roman"/>
          <w:i/>
          <w:iCs/>
          <w:sz w:val="23"/>
          <w:szCs w:val="23"/>
          <w:lang w:val="fr-FR"/>
        </w:rPr>
        <w:sectPr w:rsidR="000C5185" w:rsidRPr="00B439E1" w:rsidSect="00DB1873">
          <w:pgSz w:w="11906" w:h="16838"/>
          <w:pgMar w:top="1276" w:right="1417" w:bottom="1417" w:left="1417" w:header="708" w:footer="708" w:gutter="0"/>
          <w:cols w:space="708"/>
          <w:docGrid w:linePitch="360"/>
        </w:sectPr>
      </w:pPr>
    </w:p>
    <w:p w:rsidR="002F5C7D" w:rsidRPr="007A419E" w:rsidRDefault="00B97116" w:rsidP="00E3389B">
      <w:pPr>
        <w:autoSpaceDE w:val="0"/>
        <w:autoSpaceDN w:val="0"/>
        <w:adjustRightInd w:val="0"/>
        <w:spacing w:after="0"/>
        <w:ind w:right="-427"/>
        <w:rPr>
          <w:rFonts w:ascii="Times New Roman" w:hAnsi="Times New Roman" w:cs="Times New Roman"/>
          <w:i/>
          <w:iCs/>
          <w:sz w:val="23"/>
          <w:szCs w:val="23"/>
          <w:lang w:val="en-US"/>
        </w:rPr>
      </w:pPr>
      <w:r>
        <w:rPr>
          <w:rFonts w:ascii="Times New Roman" w:hAnsi="Times New Roman" w:cs="Times New Roman"/>
          <w:i/>
          <w:iCs/>
          <w:sz w:val="23"/>
          <w:szCs w:val="23"/>
          <w:lang w:val="en-US"/>
        </w:rPr>
        <w:lastRenderedPageBreak/>
        <w:t xml:space="preserve">Professor dr. </w:t>
      </w:r>
      <w:proofErr w:type="spellStart"/>
      <w:r>
        <w:rPr>
          <w:rFonts w:ascii="Times New Roman" w:hAnsi="Times New Roman" w:cs="Times New Roman"/>
          <w:i/>
          <w:iCs/>
          <w:sz w:val="23"/>
          <w:szCs w:val="23"/>
          <w:lang w:val="en-US"/>
        </w:rPr>
        <w:t>habil</w:t>
      </w:r>
      <w:proofErr w:type="spellEnd"/>
      <w:r>
        <w:rPr>
          <w:rFonts w:ascii="Times New Roman" w:hAnsi="Times New Roman" w:cs="Times New Roman"/>
          <w:i/>
          <w:iCs/>
          <w:sz w:val="23"/>
          <w:szCs w:val="23"/>
          <w:lang w:val="en-US"/>
        </w:rPr>
        <w:t xml:space="preserve">. </w:t>
      </w:r>
    </w:p>
    <w:p w:rsidR="002F5C7D" w:rsidRPr="007A419E" w:rsidRDefault="005B6000" w:rsidP="00E3389B">
      <w:pPr>
        <w:autoSpaceDE w:val="0"/>
        <w:autoSpaceDN w:val="0"/>
        <w:adjustRightInd w:val="0"/>
        <w:spacing w:after="0"/>
        <w:ind w:right="-427"/>
        <w:rPr>
          <w:rFonts w:ascii="Times New Roman" w:hAnsi="Times New Roman" w:cs="Times New Roman"/>
          <w:sz w:val="23"/>
          <w:szCs w:val="23"/>
          <w:lang w:val="en-US"/>
        </w:rPr>
      </w:pPr>
      <w:r w:rsidRPr="005B6000">
        <w:rPr>
          <w:rFonts w:ascii="Times New Roman" w:hAnsi="Times New Roman" w:cs="Times New Roman"/>
          <w:sz w:val="23"/>
          <w:szCs w:val="23"/>
          <w:vertAlign w:val="superscript"/>
          <w:lang w:val="en-US"/>
        </w:rPr>
        <w:t>1</w:t>
      </w:r>
      <w:r w:rsidR="002F5C7D" w:rsidRPr="007A419E">
        <w:rPr>
          <w:rFonts w:ascii="Times New Roman" w:hAnsi="Times New Roman" w:cs="Times New Roman"/>
          <w:sz w:val="23"/>
          <w:szCs w:val="23"/>
          <w:lang w:val="en-US"/>
        </w:rPr>
        <w:t>Department of Finance and Business Administration</w:t>
      </w:r>
    </w:p>
    <w:p w:rsidR="000C5185" w:rsidRDefault="008F5065" w:rsidP="00E3389B">
      <w:pPr>
        <w:autoSpaceDE w:val="0"/>
        <w:autoSpaceDN w:val="0"/>
        <w:adjustRightInd w:val="0"/>
        <w:spacing w:after="0"/>
        <w:ind w:right="-427"/>
        <w:rPr>
          <w:rFonts w:ascii="Times New Roman" w:hAnsi="Times New Roman" w:cs="Times New Roman"/>
          <w:sz w:val="23"/>
          <w:szCs w:val="23"/>
          <w:lang w:val="en-US"/>
        </w:rPr>
      </w:pPr>
      <w:proofErr w:type="spellStart"/>
      <w:r>
        <w:rPr>
          <w:rFonts w:ascii="Times New Roman" w:hAnsi="Times New Roman" w:cs="Times New Roman"/>
          <w:sz w:val="23"/>
          <w:szCs w:val="23"/>
          <w:lang w:val="en-US"/>
        </w:rPr>
        <w:t>Danubius</w:t>
      </w:r>
      <w:proofErr w:type="spellEnd"/>
      <w:r>
        <w:rPr>
          <w:rFonts w:ascii="Times New Roman" w:hAnsi="Times New Roman" w:cs="Times New Roman"/>
          <w:sz w:val="23"/>
          <w:szCs w:val="23"/>
          <w:lang w:val="en-US"/>
        </w:rPr>
        <w:t xml:space="preserve"> International University</w:t>
      </w:r>
    </w:p>
    <w:p w:rsidR="000C5185" w:rsidRDefault="000C5185" w:rsidP="00E3389B">
      <w:pPr>
        <w:pBdr>
          <w:bottom w:val="single" w:sz="4" w:space="1" w:color="auto"/>
        </w:pBdr>
        <w:autoSpaceDE w:val="0"/>
        <w:autoSpaceDN w:val="0"/>
        <w:adjustRightInd w:val="0"/>
        <w:spacing w:after="120"/>
        <w:ind w:right="-425"/>
        <w:rPr>
          <w:rFonts w:ascii="Times New Roman" w:hAnsi="Times New Roman" w:cs="Times New Roman"/>
          <w:sz w:val="23"/>
          <w:szCs w:val="23"/>
          <w:lang w:val="fr-FR"/>
        </w:rPr>
      </w:pPr>
      <w:proofErr w:type="spellStart"/>
      <w:r w:rsidRPr="007A419E">
        <w:rPr>
          <w:rFonts w:ascii="Times New Roman" w:hAnsi="Times New Roman" w:cs="Times New Roman"/>
          <w:sz w:val="23"/>
          <w:szCs w:val="23"/>
          <w:lang w:val="en-US"/>
        </w:rPr>
        <w:t>Galaţi</w:t>
      </w:r>
      <w:proofErr w:type="spellEnd"/>
      <w:r w:rsidR="003B3CC5">
        <w:rPr>
          <w:rFonts w:ascii="Times New Roman" w:hAnsi="Times New Roman" w:cs="Times New Roman"/>
          <w:sz w:val="23"/>
          <w:szCs w:val="23"/>
          <w:lang w:val="en-US"/>
        </w:rPr>
        <w:t xml:space="preserve"> </w:t>
      </w:r>
      <w:proofErr w:type="spellStart"/>
      <w:r w:rsidRPr="007A419E">
        <w:rPr>
          <w:rFonts w:ascii="Times New Roman" w:hAnsi="Times New Roman" w:cs="Times New Roman"/>
          <w:sz w:val="23"/>
          <w:szCs w:val="23"/>
          <w:lang w:val="en-US"/>
        </w:rPr>
        <w:t>Bvd</w:t>
      </w:r>
      <w:proofErr w:type="spellEnd"/>
      <w:r w:rsidRPr="007A419E">
        <w:rPr>
          <w:rFonts w:ascii="Times New Roman" w:hAnsi="Times New Roman" w:cs="Times New Roman"/>
          <w:sz w:val="23"/>
          <w:szCs w:val="23"/>
          <w:lang w:val="en-US"/>
        </w:rPr>
        <w:t xml:space="preserve">. </w:t>
      </w:r>
      <w:r w:rsidRPr="00B439E1">
        <w:rPr>
          <w:rFonts w:ascii="Times New Roman" w:hAnsi="Times New Roman" w:cs="Times New Roman"/>
          <w:sz w:val="23"/>
          <w:szCs w:val="23"/>
          <w:lang w:val="fr-FR"/>
        </w:rPr>
        <w:t>3, 800654, Romania</w:t>
      </w:r>
    </w:p>
    <w:p w:rsidR="00275238" w:rsidRPr="00275238" w:rsidRDefault="00275238" w:rsidP="00E3389B">
      <w:pPr>
        <w:autoSpaceDE w:val="0"/>
        <w:autoSpaceDN w:val="0"/>
        <w:adjustRightInd w:val="0"/>
        <w:spacing w:after="0"/>
        <w:ind w:right="-425"/>
        <w:rPr>
          <w:rFonts w:ascii="Times New Roman" w:hAnsi="Times New Roman" w:cs="Times New Roman"/>
          <w:i/>
          <w:sz w:val="23"/>
          <w:szCs w:val="23"/>
          <w:lang w:val="en-US"/>
        </w:rPr>
      </w:pPr>
      <w:r w:rsidRPr="00275238">
        <w:rPr>
          <w:rFonts w:ascii="Times New Roman" w:hAnsi="Times New Roman" w:cs="Times New Roman"/>
          <w:i/>
          <w:sz w:val="23"/>
          <w:szCs w:val="23"/>
          <w:lang w:val="en-US"/>
        </w:rPr>
        <w:t>Doctoral coordinator</w:t>
      </w:r>
    </w:p>
    <w:p w:rsidR="005B6000" w:rsidRDefault="005B6000" w:rsidP="00E3389B">
      <w:pPr>
        <w:autoSpaceDE w:val="0"/>
        <w:autoSpaceDN w:val="0"/>
        <w:adjustRightInd w:val="0"/>
        <w:spacing w:after="0"/>
        <w:ind w:right="-427"/>
        <w:rPr>
          <w:rFonts w:ascii="Times New Roman" w:hAnsi="Times New Roman" w:cs="Times New Roman"/>
          <w:sz w:val="23"/>
          <w:szCs w:val="23"/>
          <w:lang w:val="fr-FR"/>
        </w:rPr>
      </w:pPr>
      <w:r w:rsidRPr="005B6000">
        <w:rPr>
          <w:rFonts w:ascii="Times New Roman" w:hAnsi="Times New Roman" w:cs="Times New Roman"/>
          <w:sz w:val="23"/>
          <w:szCs w:val="23"/>
          <w:vertAlign w:val="superscript"/>
          <w:lang w:val="fr-FR"/>
        </w:rPr>
        <w:t>2</w:t>
      </w:r>
      <w:r w:rsidRPr="005B6000">
        <w:rPr>
          <w:rFonts w:ascii="Times New Roman" w:hAnsi="Times New Roman" w:cs="Times New Roman"/>
          <w:sz w:val="23"/>
          <w:szCs w:val="23"/>
          <w:lang w:val="fr-FR"/>
        </w:rPr>
        <w:t xml:space="preserve">Human and </w:t>
      </w:r>
      <w:r>
        <w:rPr>
          <w:rFonts w:ascii="Times New Roman" w:hAnsi="Times New Roman" w:cs="Times New Roman"/>
          <w:sz w:val="23"/>
          <w:szCs w:val="23"/>
          <w:lang w:val="fr-FR"/>
        </w:rPr>
        <w:t xml:space="preserve">Social Sciences Doctoral </w:t>
      </w:r>
      <w:proofErr w:type="spellStart"/>
      <w:r>
        <w:rPr>
          <w:rFonts w:ascii="Times New Roman" w:hAnsi="Times New Roman" w:cs="Times New Roman"/>
          <w:sz w:val="23"/>
          <w:szCs w:val="23"/>
          <w:lang w:val="fr-FR"/>
        </w:rPr>
        <w:t>School</w:t>
      </w:r>
      <w:proofErr w:type="spellEnd"/>
      <w:r w:rsidRPr="005B6000">
        <w:rPr>
          <w:rFonts w:ascii="Times New Roman" w:hAnsi="Times New Roman" w:cs="Times New Roman"/>
          <w:sz w:val="23"/>
          <w:szCs w:val="23"/>
          <w:lang w:val="fr-FR"/>
        </w:rPr>
        <w:t xml:space="preserve"> </w:t>
      </w:r>
    </w:p>
    <w:p w:rsidR="005B6000" w:rsidRPr="00B439E1" w:rsidRDefault="005B6000" w:rsidP="00E3389B">
      <w:pPr>
        <w:pBdr>
          <w:bottom w:val="single" w:sz="4" w:space="1" w:color="auto"/>
        </w:pBdr>
        <w:autoSpaceDE w:val="0"/>
        <w:autoSpaceDN w:val="0"/>
        <w:adjustRightInd w:val="0"/>
        <w:spacing w:after="120"/>
        <w:ind w:right="-425"/>
        <w:rPr>
          <w:rFonts w:ascii="Times New Roman" w:hAnsi="Times New Roman" w:cs="Times New Roman"/>
          <w:sz w:val="23"/>
          <w:szCs w:val="23"/>
          <w:lang w:val="fr-FR"/>
        </w:rPr>
      </w:pPr>
      <w:proofErr w:type="spellStart"/>
      <w:r>
        <w:rPr>
          <w:rFonts w:ascii="Times New Roman" w:hAnsi="Times New Roman" w:cs="Times New Roman"/>
          <w:sz w:val="23"/>
          <w:szCs w:val="23"/>
          <w:lang w:val="fr-FR"/>
        </w:rPr>
        <w:t>Ștefan</w:t>
      </w:r>
      <w:proofErr w:type="spellEnd"/>
      <w:r>
        <w:rPr>
          <w:rFonts w:ascii="Times New Roman" w:hAnsi="Times New Roman" w:cs="Times New Roman"/>
          <w:sz w:val="23"/>
          <w:szCs w:val="23"/>
          <w:lang w:val="fr-FR"/>
        </w:rPr>
        <w:t xml:space="preserve"> </w:t>
      </w:r>
      <w:proofErr w:type="spellStart"/>
      <w:r>
        <w:rPr>
          <w:rFonts w:ascii="Times New Roman" w:hAnsi="Times New Roman" w:cs="Times New Roman"/>
          <w:sz w:val="23"/>
          <w:szCs w:val="23"/>
          <w:lang w:val="fr-FR"/>
        </w:rPr>
        <w:t>cel</w:t>
      </w:r>
      <w:proofErr w:type="spellEnd"/>
      <w:r>
        <w:rPr>
          <w:rFonts w:ascii="Times New Roman" w:hAnsi="Times New Roman" w:cs="Times New Roman"/>
          <w:sz w:val="23"/>
          <w:szCs w:val="23"/>
          <w:lang w:val="fr-FR"/>
        </w:rPr>
        <w:t xml:space="preserve"> Mare </w:t>
      </w:r>
      <w:proofErr w:type="spellStart"/>
      <w:r>
        <w:rPr>
          <w:rFonts w:ascii="Times New Roman" w:hAnsi="Times New Roman" w:cs="Times New Roman"/>
          <w:sz w:val="23"/>
          <w:szCs w:val="23"/>
          <w:lang w:val="fr-FR"/>
        </w:rPr>
        <w:t>University</w:t>
      </w:r>
      <w:proofErr w:type="spellEnd"/>
      <w:r>
        <w:rPr>
          <w:rFonts w:ascii="Times New Roman" w:hAnsi="Times New Roman" w:cs="Times New Roman"/>
          <w:sz w:val="23"/>
          <w:szCs w:val="23"/>
          <w:lang w:val="fr-FR"/>
        </w:rPr>
        <w:t xml:space="preserve">, </w:t>
      </w:r>
      <w:r w:rsidRPr="005B6000">
        <w:rPr>
          <w:rFonts w:ascii="Times New Roman" w:hAnsi="Times New Roman" w:cs="Times New Roman"/>
          <w:sz w:val="23"/>
          <w:szCs w:val="23"/>
          <w:lang w:val="fr-FR"/>
        </w:rPr>
        <w:t>Suceava, Romania</w:t>
      </w:r>
    </w:p>
    <w:p w:rsidR="003B3CC5" w:rsidRDefault="000C5185" w:rsidP="00E3389B">
      <w:pPr>
        <w:autoSpaceDE w:val="0"/>
        <w:autoSpaceDN w:val="0"/>
        <w:adjustRightInd w:val="0"/>
        <w:spacing w:after="0"/>
        <w:ind w:right="-427"/>
        <w:rPr>
          <w:rStyle w:val="Hyperlink"/>
          <w:rFonts w:ascii="Times New Roman" w:hAnsi="Times New Roman" w:cs="Times New Roman"/>
          <w:sz w:val="23"/>
          <w:szCs w:val="23"/>
          <w:lang w:val="fr-FR"/>
        </w:rPr>
      </w:pPr>
      <w:r w:rsidRPr="00B439E1">
        <w:rPr>
          <w:rFonts w:ascii="Times New Roman" w:hAnsi="Times New Roman" w:cs="Times New Roman"/>
          <w:sz w:val="23"/>
          <w:szCs w:val="23"/>
          <w:lang w:val="fr-FR"/>
        </w:rPr>
        <w:t xml:space="preserve">Email: </w:t>
      </w:r>
      <w:hyperlink r:id="rId5" w:history="1">
        <w:r w:rsidRPr="00B439E1">
          <w:rPr>
            <w:rStyle w:val="Hyperlink"/>
            <w:rFonts w:ascii="Times New Roman" w:hAnsi="Times New Roman" w:cs="Times New Roman"/>
            <w:sz w:val="23"/>
            <w:szCs w:val="23"/>
            <w:lang w:val="fr-FR"/>
          </w:rPr>
          <w:t>floriann@univ-danubius.ro</w:t>
        </w:r>
      </w:hyperlink>
    </w:p>
    <w:p w:rsidR="000C5185" w:rsidRPr="003B3CC5" w:rsidRDefault="005B6000" w:rsidP="00E3389B">
      <w:pPr>
        <w:autoSpaceDE w:val="0"/>
        <w:autoSpaceDN w:val="0"/>
        <w:adjustRightInd w:val="0"/>
        <w:spacing w:after="0"/>
        <w:ind w:right="-427"/>
        <w:rPr>
          <w:rFonts w:ascii="Times New Roman" w:hAnsi="Times New Roman" w:cs="Times New Roman"/>
          <w:color w:val="000080"/>
          <w:sz w:val="23"/>
          <w:szCs w:val="23"/>
          <w:u w:val="single"/>
          <w:lang w:val="fr-FR"/>
        </w:rPr>
      </w:pPr>
      <w:r>
        <w:rPr>
          <w:rStyle w:val="Hyperlink"/>
          <w:rFonts w:ascii="Times New Roman" w:hAnsi="Times New Roman" w:cs="Times New Roman"/>
          <w:sz w:val="23"/>
          <w:szCs w:val="23"/>
          <w:lang w:val="fr-FR"/>
        </w:rPr>
        <w:t>florian.nuta@usm.ro</w:t>
      </w:r>
    </w:p>
    <w:p w:rsidR="000C5185" w:rsidRDefault="000C5185" w:rsidP="00E3389B">
      <w:pPr>
        <w:pBdr>
          <w:bottom w:val="single" w:sz="6" w:space="1" w:color="auto"/>
        </w:pBdr>
        <w:autoSpaceDE w:val="0"/>
        <w:autoSpaceDN w:val="0"/>
        <w:adjustRightInd w:val="0"/>
        <w:spacing w:after="0"/>
        <w:ind w:right="-427"/>
        <w:rPr>
          <w:rFonts w:ascii="Times New Roman" w:hAnsi="Times New Roman" w:cs="Times New Roman"/>
          <w:sz w:val="23"/>
          <w:szCs w:val="23"/>
          <w:lang w:val="en-US"/>
        </w:rPr>
      </w:pPr>
      <w:r w:rsidRPr="007A419E">
        <w:rPr>
          <w:rFonts w:ascii="Times New Roman" w:hAnsi="Times New Roman" w:cs="Times New Roman"/>
          <w:sz w:val="23"/>
          <w:szCs w:val="23"/>
          <w:lang w:val="en-US"/>
        </w:rPr>
        <w:t>Phone: +40 07</w:t>
      </w:r>
      <w:r w:rsidR="003D0C97">
        <w:rPr>
          <w:rFonts w:ascii="Times New Roman" w:hAnsi="Times New Roman" w:cs="Times New Roman"/>
          <w:sz w:val="23"/>
          <w:szCs w:val="23"/>
          <w:lang w:val="en-US"/>
        </w:rPr>
        <w:t>33 180 413</w:t>
      </w:r>
    </w:p>
    <w:p w:rsidR="0092006E" w:rsidRDefault="00B439E1" w:rsidP="00E3389B">
      <w:pPr>
        <w:autoSpaceDE w:val="0"/>
        <w:autoSpaceDN w:val="0"/>
        <w:adjustRightInd w:val="0"/>
        <w:spacing w:after="0"/>
        <w:ind w:right="-427"/>
        <w:rPr>
          <w:rStyle w:val="Hyperlink"/>
          <w:rFonts w:ascii="Times New Roman" w:hAnsi="Times New Roman" w:cs="Times New Roman"/>
          <w:sz w:val="23"/>
          <w:szCs w:val="23"/>
          <w:lang w:val="en-US"/>
        </w:rPr>
      </w:pPr>
      <w:r w:rsidRPr="00B439E1">
        <w:rPr>
          <w:rFonts w:ascii="Times New Roman" w:hAnsi="Times New Roman" w:cs="Times New Roman"/>
          <w:b/>
          <w:color w:val="808080" w:themeColor="background1" w:themeShade="80"/>
          <w:sz w:val="23"/>
          <w:szCs w:val="23"/>
          <w:lang w:val="en-US"/>
        </w:rPr>
        <w:t>ORC</w:t>
      </w:r>
      <w:r w:rsidRPr="00B439E1">
        <w:rPr>
          <w:rFonts w:ascii="Times New Roman" w:hAnsi="Times New Roman" w:cs="Times New Roman"/>
          <w:b/>
          <w:color w:val="92D050"/>
          <w:sz w:val="23"/>
          <w:szCs w:val="23"/>
          <w:lang w:val="en-US"/>
        </w:rPr>
        <w:t>ID</w:t>
      </w:r>
      <w:r>
        <w:rPr>
          <w:rFonts w:ascii="Times New Roman" w:hAnsi="Times New Roman" w:cs="Times New Roman"/>
          <w:sz w:val="23"/>
          <w:szCs w:val="23"/>
          <w:lang w:val="en-US"/>
        </w:rPr>
        <w:t xml:space="preserve">: </w:t>
      </w:r>
      <w:hyperlink r:id="rId6" w:history="1">
        <w:r w:rsidRPr="001B3723">
          <w:rPr>
            <w:rStyle w:val="Hyperlink"/>
            <w:rFonts w:ascii="Times New Roman" w:hAnsi="Times New Roman" w:cs="Times New Roman"/>
            <w:sz w:val="23"/>
            <w:szCs w:val="23"/>
            <w:lang w:val="en-US"/>
          </w:rPr>
          <w:t>https://orcid.org/0000-0001-8663-4183</w:t>
        </w:r>
      </w:hyperlink>
    </w:p>
    <w:p w:rsidR="0092006E" w:rsidRDefault="0092006E" w:rsidP="0092006E">
      <w:pPr>
        <w:autoSpaceDE w:val="0"/>
        <w:autoSpaceDN w:val="0"/>
        <w:adjustRightInd w:val="0"/>
        <w:spacing w:after="0" w:line="240" w:lineRule="auto"/>
        <w:rPr>
          <w:rFonts w:ascii="Times New Roman" w:hAnsi="Times New Roman" w:cs="Times New Roman"/>
          <w:sz w:val="23"/>
          <w:szCs w:val="23"/>
          <w:lang w:val="en-US"/>
        </w:rPr>
      </w:pPr>
      <w:r w:rsidRPr="0092006E">
        <w:rPr>
          <w:rFonts w:ascii="Times New Roman" w:hAnsi="Times New Roman" w:cs="Times New Roman"/>
          <w:b/>
          <w:color w:val="0070C0"/>
          <w:sz w:val="23"/>
          <w:szCs w:val="23"/>
          <w:lang w:val="en-US"/>
        </w:rPr>
        <w:t>G</w:t>
      </w:r>
      <w:r w:rsidRPr="0092006E">
        <w:rPr>
          <w:rFonts w:ascii="Times New Roman" w:hAnsi="Times New Roman" w:cs="Times New Roman"/>
          <w:b/>
          <w:color w:val="FF0000"/>
          <w:sz w:val="23"/>
          <w:szCs w:val="23"/>
          <w:lang w:val="en-US"/>
        </w:rPr>
        <w:t>o</w:t>
      </w:r>
      <w:r w:rsidRPr="0092006E">
        <w:rPr>
          <w:rFonts w:ascii="Times New Roman" w:hAnsi="Times New Roman" w:cs="Times New Roman"/>
          <w:b/>
          <w:color w:val="FFC000"/>
          <w:sz w:val="23"/>
          <w:szCs w:val="23"/>
          <w:lang w:val="en-US"/>
        </w:rPr>
        <w:t>o</w:t>
      </w:r>
      <w:r w:rsidRPr="0092006E">
        <w:rPr>
          <w:rFonts w:ascii="Times New Roman" w:hAnsi="Times New Roman" w:cs="Times New Roman"/>
          <w:b/>
          <w:color w:val="0070C0"/>
          <w:sz w:val="23"/>
          <w:szCs w:val="23"/>
          <w:lang w:val="en-US"/>
        </w:rPr>
        <w:t>g</w:t>
      </w:r>
      <w:r w:rsidRPr="0092006E">
        <w:rPr>
          <w:rFonts w:ascii="Times New Roman" w:hAnsi="Times New Roman" w:cs="Times New Roman"/>
          <w:b/>
          <w:color w:val="00B050"/>
          <w:sz w:val="23"/>
          <w:szCs w:val="23"/>
          <w:lang w:val="en-US"/>
        </w:rPr>
        <w:t>l</w:t>
      </w:r>
      <w:r w:rsidRPr="0092006E">
        <w:rPr>
          <w:rFonts w:ascii="Times New Roman" w:hAnsi="Times New Roman" w:cs="Times New Roman"/>
          <w:b/>
          <w:color w:val="FF0000"/>
          <w:sz w:val="23"/>
          <w:szCs w:val="23"/>
          <w:lang w:val="en-US"/>
        </w:rPr>
        <w:t>e</w:t>
      </w:r>
      <w:r>
        <w:rPr>
          <w:rFonts w:ascii="Times New Roman" w:hAnsi="Times New Roman" w:cs="Times New Roman"/>
          <w:sz w:val="23"/>
          <w:szCs w:val="23"/>
          <w:lang w:val="en-US"/>
        </w:rPr>
        <w:t xml:space="preserve"> Scholar: </w:t>
      </w:r>
      <w:hyperlink r:id="rId7" w:history="1">
        <w:r w:rsidRPr="002B5291">
          <w:rPr>
            <w:rStyle w:val="Hyperlink"/>
            <w:rFonts w:ascii="Times New Roman" w:hAnsi="Times New Roman" w:cs="Times New Roman"/>
            <w:sz w:val="23"/>
            <w:szCs w:val="23"/>
            <w:lang w:val="en-US"/>
          </w:rPr>
          <w:t>https://scholar.google.com/citations?user=i-LwUfoAAAAJ&amp;hl=ro&amp;authuser=1</w:t>
        </w:r>
      </w:hyperlink>
      <w:r>
        <w:rPr>
          <w:rFonts w:ascii="Times New Roman" w:hAnsi="Times New Roman" w:cs="Times New Roman"/>
          <w:sz w:val="23"/>
          <w:szCs w:val="23"/>
          <w:lang w:val="en-US"/>
        </w:rPr>
        <w:t xml:space="preserve"> </w:t>
      </w:r>
    </w:p>
    <w:p w:rsidR="00B439E1" w:rsidRDefault="00B439E1" w:rsidP="00E3389B">
      <w:pPr>
        <w:autoSpaceDE w:val="0"/>
        <w:autoSpaceDN w:val="0"/>
        <w:adjustRightInd w:val="0"/>
        <w:spacing w:after="0"/>
        <w:ind w:right="-427"/>
        <w:rPr>
          <w:rFonts w:ascii="Times New Roman" w:hAnsi="Times New Roman" w:cs="Times New Roman"/>
          <w:sz w:val="23"/>
          <w:szCs w:val="23"/>
          <w:lang w:val="en-US"/>
        </w:rPr>
      </w:pPr>
      <w:r>
        <w:rPr>
          <w:rFonts w:ascii="Times New Roman" w:hAnsi="Times New Roman" w:cs="Times New Roman"/>
          <w:sz w:val="23"/>
          <w:szCs w:val="23"/>
          <w:lang w:val="en-US"/>
        </w:rPr>
        <w:lastRenderedPageBreak/>
        <w:t xml:space="preserve"> </w:t>
      </w:r>
    </w:p>
    <w:p w:rsidR="0092006E" w:rsidRDefault="0092006E" w:rsidP="00E3389B">
      <w:pPr>
        <w:autoSpaceDE w:val="0"/>
        <w:autoSpaceDN w:val="0"/>
        <w:adjustRightInd w:val="0"/>
        <w:spacing w:after="0"/>
        <w:ind w:right="-427"/>
        <w:rPr>
          <w:rFonts w:ascii="Times New Roman" w:hAnsi="Times New Roman" w:cs="Times New Roman"/>
          <w:sz w:val="23"/>
          <w:szCs w:val="23"/>
          <w:lang w:val="en-US"/>
        </w:rPr>
      </w:pPr>
    </w:p>
    <w:p w:rsidR="000C5185" w:rsidRDefault="00BB5B6F" w:rsidP="000C5185">
      <w:pPr>
        <w:autoSpaceDE w:val="0"/>
        <w:autoSpaceDN w:val="0"/>
        <w:adjustRightInd w:val="0"/>
        <w:spacing w:after="0" w:line="360" w:lineRule="auto"/>
        <w:jc w:val="right"/>
        <w:rPr>
          <w:rFonts w:ascii="Times New Roman" w:hAnsi="Times New Roman" w:cs="Times New Roman"/>
          <w:sz w:val="23"/>
          <w:szCs w:val="23"/>
          <w:lang w:val="en-US"/>
        </w:rPr>
      </w:pPr>
      <w:r>
        <w:rPr>
          <w:noProof/>
          <w:lang w:val="en-GB" w:eastAsia="en-GB"/>
        </w:rPr>
        <w:drawing>
          <wp:inline distT="0" distB="0" distL="0" distR="0">
            <wp:extent cx="1422400" cy="1873250"/>
            <wp:effectExtent l="0" t="0" r="0" b="0"/>
            <wp:docPr id="1" name="Picture 1" descr="pt c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t c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22400" cy="1873250"/>
                    </a:xfrm>
                    <a:prstGeom prst="rect">
                      <a:avLst/>
                    </a:prstGeom>
                    <a:noFill/>
                    <a:ln>
                      <a:noFill/>
                    </a:ln>
                  </pic:spPr>
                </pic:pic>
              </a:graphicData>
            </a:graphic>
          </wp:inline>
        </w:drawing>
      </w:r>
    </w:p>
    <w:p w:rsidR="000C5185" w:rsidRDefault="000C5185" w:rsidP="00BF5694">
      <w:pPr>
        <w:autoSpaceDE w:val="0"/>
        <w:autoSpaceDN w:val="0"/>
        <w:adjustRightInd w:val="0"/>
        <w:spacing w:after="0" w:line="360" w:lineRule="auto"/>
        <w:rPr>
          <w:rFonts w:ascii="Times New Roman" w:hAnsi="Times New Roman" w:cs="Times New Roman"/>
          <w:sz w:val="23"/>
          <w:szCs w:val="23"/>
          <w:lang w:val="en-US"/>
        </w:rPr>
      </w:pPr>
    </w:p>
    <w:p w:rsidR="000C5185" w:rsidRDefault="000C5185" w:rsidP="00BF5694">
      <w:pPr>
        <w:autoSpaceDE w:val="0"/>
        <w:autoSpaceDN w:val="0"/>
        <w:adjustRightInd w:val="0"/>
        <w:spacing w:after="0" w:line="360" w:lineRule="auto"/>
        <w:rPr>
          <w:rFonts w:ascii="Times New Roman" w:hAnsi="Times New Roman" w:cs="Times New Roman"/>
          <w:sz w:val="23"/>
          <w:szCs w:val="23"/>
          <w:lang w:val="en-US"/>
        </w:rPr>
      </w:pPr>
    </w:p>
    <w:p w:rsidR="000C5185" w:rsidRDefault="000C5185" w:rsidP="00BF5694">
      <w:pPr>
        <w:spacing w:line="360" w:lineRule="auto"/>
        <w:rPr>
          <w:rFonts w:ascii="Times New Roman" w:hAnsi="Times New Roman" w:cs="Times New Roman"/>
          <w:sz w:val="23"/>
          <w:szCs w:val="23"/>
          <w:lang w:val="en-US"/>
        </w:rPr>
        <w:sectPr w:rsidR="000C5185" w:rsidSect="005B6000">
          <w:type w:val="continuous"/>
          <w:pgSz w:w="11906" w:h="16838"/>
          <w:pgMar w:top="1417" w:right="707" w:bottom="1417" w:left="1417" w:header="708" w:footer="708" w:gutter="0"/>
          <w:cols w:num="2" w:space="282"/>
          <w:docGrid w:linePitch="360"/>
        </w:sectPr>
      </w:pPr>
    </w:p>
    <w:p w:rsidR="000C5185" w:rsidRPr="007A419E" w:rsidRDefault="000C5185" w:rsidP="000C5185">
      <w:pPr>
        <w:spacing w:line="360" w:lineRule="auto"/>
        <w:rPr>
          <w:lang w:val="en-US"/>
        </w:rPr>
      </w:pPr>
    </w:p>
    <w:p w:rsidR="00CB35A9" w:rsidRPr="007A419E" w:rsidRDefault="009A0F00" w:rsidP="00CB35A9">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EDUCATION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46"/>
      </w:tblGrid>
      <w:tr w:rsidR="002F5C7D" w:rsidRPr="00AA06C7" w:rsidTr="009A0F00">
        <w:tc>
          <w:tcPr>
            <w:tcW w:w="1242" w:type="dxa"/>
          </w:tcPr>
          <w:p w:rsidR="002F5C7D" w:rsidRPr="00AA06C7" w:rsidRDefault="00BF5694" w:rsidP="009A0F00">
            <w:pPr>
              <w:spacing w:line="360" w:lineRule="auto"/>
              <w:rPr>
                <w:b/>
                <w:sz w:val="18"/>
                <w:lang w:val="en-US"/>
              </w:rPr>
            </w:pPr>
            <w:r w:rsidRPr="00AA06C7">
              <w:rPr>
                <w:rFonts w:ascii="Times New Roman" w:hAnsi="Times New Roman" w:cs="Times New Roman"/>
                <w:b/>
                <w:sz w:val="18"/>
                <w:szCs w:val="23"/>
                <w:lang w:val="en-US"/>
              </w:rPr>
              <w:t>2009</w:t>
            </w:r>
          </w:p>
        </w:tc>
        <w:tc>
          <w:tcPr>
            <w:tcW w:w="8046" w:type="dxa"/>
          </w:tcPr>
          <w:p w:rsidR="00BF5694" w:rsidRPr="00AA06C7" w:rsidRDefault="00BF5694" w:rsidP="009A0F00">
            <w:pPr>
              <w:spacing w:line="360" w:lineRule="auto"/>
              <w:rPr>
                <w:rFonts w:ascii="Times New Roman" w:hAnsi="Times New Roman" w:cs="Times New Roman"/>
                <w:sz w:val="18"/>
                <w:szCs w:val="23"/>
                <w:lang w:val="en-US"/>
              </w:rPr>
            </w:pPr>
            <w:proofErr w:type="spellStart"/>
            <w:r w:rsidRPr="00AA06C7">
              <w:rPr>
                <w:rFonts w:ascii="Times New Roman" w:hAnsi="Times New Roman" w:cs="Times New Roman"/>
                <w:sz w:val="18"/>
                <w:szCs w:val="23"/>
                <w:lang w:val="en-US"/>
              </w:rPr>
              <w:t>Alexandru</w:t>
            </w:r>
            <w:proofErr w:type="spellEnd"/>
            <w:r w:rsidR="001C5693" w:rsidRPr="00AA06C7">
              <w:rPr>
                <w:rFonts w:ascii="Times New Roman" w:hAnsi="Times New Roman" w:cs="Times New Roman"/>
                <w:sz w:val="18"/>
                <w:szCs w:val="23"/>
                <w:lang w:val="en-US"/>
              </w:rPr>
              <w:t xml:space="preserve"> </w:t>
            </w:r>
            <w:proofErr w:type="spellStart"/>
            <w:r w:rsidRPr="00AA06C7">
              <w:rPr>
                <w:rFonts w:ascii="Times New Roman" w:hAnsi="Times New Roman" w:cs="Times New Roman"/>
                <w:sz w:val="18"/>
                <w:szCs w:val="23"/>
                <w:lang w:val="en-US"/>
              </w:rPr>
              <w:t>Ioan</w:t>
            </w:r>
            <w:proofErr w:type="spellEnd"/>
            <w:r w:rsidR="001C5693" w:rsidRPr="00AA06C7">
              <w:rPr>
                <w:rFonts w:ascii="Times New Roman" w:hAnsi="Times New Roman" w:cs="Times New Roman"/>
                <w:sz w:val="18"/>
                <w:szCs w:val="23"/>
                <w:lang w:val="en-US"/>
              </w:rPr>
              <w:t xml:space="preserve"> </w:t>
            </w:r>
            <w:proofErr w:type="spellStart"/>
            <w:r w:rsidRPr="00AA06C7">
              <w:rPr>
                <w:rFonts w:ascii="Times New Roman" w:hAnsi="Times New Roman" w:cs="Times New Roman"/>
                <w:sz w:val="18"/>
                <w:szCs w:val="23"/>
                <w:lang w:val="en-US"/>
              </w:rPr>
              <w:t>Cuza</w:t>
            </w:r>
            <w:proofErr w:type="spellEnd"/>
            <w:r w:rsidRPr="00AA06C7">
              <w:rPr>
                <w:rFonts w:ascii="Times New Roman" w:hAnsi="Times New Roman" w:cs="Times New Roman"/>
                <w:sz w:val="18"/>
                <w:szCs w:val="23"/>
                <w:lang w:val="en-US"/>
              </w:rPr>
              <w:t xml:space="preserve"> University of Iasi – PhD in Economics</w:t>
            </w:r>
            <w:r w:rsidR="009A0F00" w:rsidRPr="00AA06C7">
              <w:rPr>
                <w:rFonts w:ascii="Times New Roman" w:hAnsi="Times New Roman" w:cs="Times New Roman"/>
                <w:sz w:val="18"/>
                <w:szCs w:val="23"/>
                <w:lang w:val="en-US"/>
              </w:rPr>
              <w:t>/Accounting</w:t>
            </w:r>
          </w:p>
          <w:p w:rsidR="002F5C7D" w:rsidRPr="00AA06C7" w:rsidRDefault="00BF5694" w:rsidP="009A0F00">
            <w:pPr>
              <w:spacing w:after="240" w:line="360" w:lineRule="auto"/>
              <w:rPr>
                <w:sz w:val="18"/>
                <w:lang w:val="en-US"/>
              </w:rPr>
            </w:pPr>
            <w:r w:rsidRPr="00AA06C7">
              <w:rPr>
                <w:rFonts w:ascii="Times New Roman" w:hAnsi="Times New Roman" w:cs="Times New Roman"/>
                <w:sz w:val="18"/>
                <w:szCs w:val="23"/>
                <w:lang w:val="en-US"/>
              </w:rPr>
              <w:t>Thesis: Environmental protection accounting in the contemporary economy</w:t>
            </w:r>
          </w:p>
        </w:tc>
      </w:tr>
      <w:tr w:rsidR="002F5C7D" w:rsidRPr="00AA06C7" w:rsidTr="009A0F00">
        <w:tc>
          <w:tcPr>
            <w:tcW w:w="1242" w:type="dxa"/>
          </w:tcPr>
          <w:p w:rsidR="00BF5694" w:rsidRPr="00AA06C7" w:rsidRDefault="00BF5694" w:rsidP="009A0F00">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 xml:space="preserve">2005 </w:t>
            </w:r>
          </w:p>
        </w:tc>
        <w:tc>
          <w:tcPr>
            <w:tcW w:w="8046" w:type="dxa"/>
          </w:tcPr>
          <w:p w:rsidR="002F5C7D" w:rsidRPr="00AA06C7" w:rsidRDefault="00BF5694" w:rsidP="009A0F00">
            <w:pPr>
              <w:spacing w:line="360" w:lineRule="auto"/>
              <w:rPr>
                <w:rFonts w:ascii="Times New Roman" w:hAnsi="Times New Roman" w:cs="Times New Roman"/>
                <w:sz w:val="18"/>
                <w:szCs w:val="23"/>
                <w:lang w:val="en-US"/>
              </w:rPr>
            </w:pPr>
            <w:proofErr w:type="spellStart"/>
            <w:r w:rsidRPr="00AA06C7">
              <w:rPr>
                <w:rFonts w:ascii="Times New Roman" w:hAnsi="Times New Roman" w:cs="Times New Roman"/>
                <w:sz w:val="18"/>
                <w:szCs w:val="23"/>
                <w:lang w:val="en-US"/>
              </w:rPr>
              <w:t>Dunarea</w:t>
            </w:r>
            <w:proofErr w:type="spellEnd"/>
            <w:r w:rsidRPr="00AA06C7">
              <w:rPr>
                <w:rFonts w:ascii="Times New Roman" w:hAnsi="Times New Roman" w:cs="Times New Roman"/>
                <w:sz w:val="18"/>
                <w:szCs w:val="23"/>
                <w:lang w:val="en-US"/>
              </w:rPr>
              <w:t xml:space="preserve"> de Jos University from </w:t>
            </w:r>
            <w:proofErr w:type="spellStart"/>
            <w:r w:rsidRPr="00AA06C7">
              <w:rPr>
                <w:rFonts w:ascii="Times New Roman" w:hAnsi="Times New Roman" w:cs="Times New Roman"/>
                <w:sz w:val="18"/>
                <w:szCs w:val="23"/>
                <w:lang w:val="en-US"/>
              </w:rPr>
              <w:t>Galaţi</w:t>
            </w:r>
            <w:proofErr w:type="spellEnd"/>
            <w:r w:rsidRPr="00AA06C7">
              <w:rPr>
                <w:rFonts w:ascii="Times New Roman" w:hAnsi="Times New Roman" w:cs="Times New Roman"/>
                <w:sz w:val="18"/>
                <w:szCs w:val="23"/>
                <w:lang w:val="en-US"/>
              </w:rPr>
              <w:t xml:space="preserve"> – M.Ed. </w:t>
            </w:r>
          </w:p>
          <w:p w:rsidR="00BF5694" w:rsidRPr="00AA06C7" w:rsidRDefault="009A0F00" w:rsidP="009A0F00">
            <w:pPr>
              <w:spacing w:after="240"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Accounting expertise, management accounting, national a</w:t>
            </w:r>
            <w:r w:rsidR="00321D8F" w:rsidRPr="00AA06C7">
              <w:rPr>
                <w:rFonts w:ascii="Times New Roman" w:hAnsi="Times New Roman" w:cs="Times New Roman"/>
                <w:sz w:val="18"/>
                <w:szCs w:val="23"/>
                <w:lang w:val="en-US"/>
              </w:rPr>
              <w:t>ccounting, fiscal regulations/</w:t>
            </w:r>
            <w:r w:rsidRPr="00AA06C7">
              <w:rPr>
                <w:rFonts w:ascii="Times New Roman" w:hAnsi="Times New Roman" w:cs="Times New Roman"/>
                <w:sz w:val="18"/>
                <w:szCs w:val="23"/>
                <w:lang w:val="en-US"/>
              </w:rPr>
              <w:t>accounting expertise reports, financial reporting</w:t>
            </w:r>
          </w:p>
        </w:tc>
      </w:tr>
      <w:tr w:rsidR="002F5C7D" w:rsidRPr="00AA06C7" w:rsidTr="009A0F00">
        <w:tc>
          <w:tcPr>
            <w:tcW w:w="1242" w:type="dxa"/>
          </w:tcPr>
          <w:p w:rsidR="002F5C7D" w:rsidRPr="00AA06C7" w:rsidRDefault="00BF5694" w:rsidP="009A0F00">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2003</w:t>
            </w:r>
          </w:p>
        </w:tc>
        <w:tc>
          <w:tcPr>
            <w:tcW w:w="8046" w:type="dxa"/>
          </w:tcPr>
          <w:p w:rsidR="00BF5694" w:rsidRPr="00AA06C7" w:rsidRDefault="00BF5694" w:rsidP="009A0F00">
            <w:pPr>
              <w:spacing w:line="360" w:lineRule="auto"/>
              <w:rPr>
                <w:rFonts w:ascii="Times New Roman" w:hAnsi="Times New Roman" w:cs="Times New Roman"/>
                <w:sz w:val="18"/>
                <w:szCs w:val="23"/>
                <w:lang w:val="en-US"/>
              </w:rPr>
            </w:pPr>
            <w:proofErr w:type="spellStart"/>
            <w:r w:rsidRPr="00AA06C7">
              <w:rPr>
                <w:rFonts w:ascii="Times New Roman" w:hAnsi="Times New Roman" w:cs="Times New Roman"/>
                <w:sz w:val="18"/>
                <w:szCs w:val="23"/>
                <w:lang w:val="en-US"/>
              </w:rPr>
              <w:t>Dunarea</w:t>
            </w:r>
            <w:proofErr w:type="spellEnd"/>
            <w:r w:rsidRPr="00AA06C7">
              <w:rPr>
                <w:rFonts w:ascii="Times New Roman" w:hAnsi="Times New Roman" w:cs="Times New Roman"/>
                <w:sz w:val="18"/>
                <w:szCs w:val="23"/>
                <w:lang w:val="en-US"/>
              </w:rPr>
              <w:t xml:space="preserve"> de Jos University from </w:t>
            </w:r>
            <w:proofErr w:type="spellStart"/>
            <w:r w:rsidRPr="00AA06C7">
              <w:rPr>
                <w:rFonts w:ascii="Times New Roman" w:hAnsi="Times New Roman" w:cs="Times New Roman"/>
                <w:sz w:val="18"/>
                <w:szCs w:val="23"/>
                <w:lang w:val="en-US"/>
              </w:rPr>
              <w:t>Galaţi</w:t>
            </w:r>
            <w:proofErr w:type="spellEnd"/>
            <w:r w:rsidRPr="00AA06C7">
              <w:rPr>
                <w:rFonts w:ascii="Times New Roman" w:hAnsi="Times New Roman" w:cs="Times New Roman"/>
                <w:sz w:val="18"/>
                <w:szCs w:val="23"/>
                <w:lang w:val="en-US"/>
              </w:rPr>
              <w:t xml:space="preserve"> – B.Sc.</w:t>
            </w:r>
            <w:r w:rsidR="009A0F00" w:rsidRPr="00AA06C7">
              <w:rPr>
                <w:rFonts w:ascii="Times New Roman" w:hAnsi="Times New Roman" w:cs="Times New Roman"/>
                <w:sz w:val="18"/>
                <w:szCs w:val="23"/>
                <w:lang w:val="en-US"/>
              </w:rPr>
              <w:t xml:space="preserve"> in Economics/Finance </w:t>
            </w:r>
          </w:p>
        </w:tc>
      </w:tr>
    </w:tbl>
    <w:p w:rsidR="00A82678" w:rsidRPr="007A419E" w:rsidRDefault="00A82678" w:rsidP="002F5C7D">
      <w:pPr>
        <w:rPr>
          <w:lang w:val="en-US"/>
        </w:rPr>
      </w:pPr>
    </w:p>
    <w:p w:rsidR="000422E6" w:rsidRPr="007A419E" w:rsidRDefault="00A82678" w:rsidP="002F5C7D">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LANGUAGE PROFICIENCY</w:t>
      </w:r>
    </w:p>
    <w:p w:rsidR="000422E6" w:rsidRPr="00AA06C7" w:rsidRDefault="00CB35A9" w:rsidP="002F5C7D">
      <w:pPr>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 xml:space="preserve">English: </w:t>
      </w:r>
      <w:r w:rsidRPr="00AA06C7">
        <w:rPr>
          <w:rFonts w:ascii="Times New Roman" w:hAnsi="Times New Roman" w:cs="Times New Roman"/>
          <w:bCs/>
          <w:sz w:val="18"/>
          <w:szCs w:val="23"/>
          <w:lang w:val="en-US"/>
        </w:rPr>
        <w:t>ILR Level 4 – Full professional proficiency</w:t>
      </w:r>
    </w:p>
    <w:p w:rsidR="00CB35A9" w:rsidRPr="00AA06C7" w:rsidRDefault="00CB35A9" w:rsidP="002F5C7D">
      <w:pPr>
        <w:rPr>
          <w:rFonts w:ascii="Times New Roman" w:hAnsi="Times New Roman" w:cs="Times New Roman"/>
          <w:bCs/>
          <w:sz w:val="18"/>
          <w:szCs w:val="23"/>
          <w:lang w:val="en-US"/>
        </w:rPr>
      </w:pPr>
      <w:r w:rsidRPr="00AA06C7">
        <w:rPr>
          <w:rFonts w:ascii="Times New Roman" w:hAnsi="Times New Roman" w:cs="Times New Roman"/>
          <w:b/>
          <w:bCs/>
          <w:sz w:val="18"/>
          <w:szCs w:val="23"/>
          <w:lang w:val="en-US"/>
        </w:rPr>
        <w:t xml:space="preserve">French: </w:t>
      </w:r>
      <w:r w:rsidR="001C5693" w:rsidRPr="00AA06C7">
        <w:rPr>
          <w:rFonts w:ascii="Times New Roman" w:hAnsi="Times New Roman" w:cs="Times New Roman"/>
          <w:bCs/>
          <w:sz w:val="18"/>
          <w:szCs w:val="23"/>
          <w:lang w:val="en-US"/>
        </w:rPr>
        <w:t>ILR Level 1 – Elementary proficiency</w:t>
      </w:r>
    </w:p>
    <w:p w:rsidR="001C5693" w:rsidRPr="00AA06C7" w:rsidRDefault="001C5693" w:rsidP="002F5C7D">
      <w:pPr>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Spanish:</w:t>
      </w:r>
      <w:r w:rsidRPr="00AA06C7">
        <w:rPr>
          <w:rFonts w:ascii="Times New Roman" w:hAnsi="Times New Roman" w:cs="Times New Roman"/>
          <w:bCs/>
          <w:sz w:val="18"/>
          <w:szCs w:val="23"/>
          <w:lang w:val="en-US"/>
        </w:rPr>
        <w:t xml:space="preserve"> ILR Level 1 – Elementary proficiency</w:t>
      </w:r>
    </w:p>
    <w:p w:rsidR="00CB35A9" w:rsidRPr="007A419E" w:rsidRDefault="00CB35A9" w:rsidP="002F5C7D">
      <w:pPr>
        <w:rPr>
          <w:rFonts w:ascii="Times New Roman" w:hAnsi="Times New Roman" w:cs="Times New Roman"/>
          <w:b/>
          <w:bCs/>
          <w:sz w:val="23"/>
          <w:szCs w:val="23"/>
          <w:lang w:val="en-US"/>
        </w:rPr>
      </w:pPr>
    </w:p>
    <w:p w:rsidR="007A419E" w:rsidRPr="007A419E" w:rsidRDefault="009A0F00" w:rsidP="007A419E">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ADVANCED TRAINING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46"/>
      </w:tblGrid>
      <w:tr w:rsidR="000422E6" w:rsidRPr="00AA06C7" w:rsidTr="007A419E">
        <w:tc>
          <w:tcPr>
            <w:tcW w:w="1242" w:type="dxa"/>
          </w:tcPr>
          <w:p w:rsidR="000422E6" w:rsidRPr="00AA06C7" w:rsidRDefault="009274FD" w:rsidP="007A419E">
            <w:pPr>
              <w:spacing w:line="360" w:lineRule="auto"/>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2012</w:t>
            </w:r>
          </w:p>
        </w:tc>
        <w:tc>
          <w:tcPr>
            <w:tcW w:w="8046" w:type="dxa"/>
          </w:tcPr>
          <w:p w:rsidR="000422E6" w:rsidRPr="00AA06C7" w:rsidRDefault="009274FD" w:rsidP="007A419E">
            <w:pPr>
              <w:spacing w:line="360" w:lineRule="auto"/>
              <w:rPr>
                <w:rFonts w:ascii="Times New Roman" w:hAnsi="Times New Roman" w:cs="Times New Roman"/>
                <w:bCs/>
                <w:sz w:val="18"/>
                <w:szCs w:val="23"/>
                <w:lang w:val="en-US"/>
              </w:rPr>
            </w:pPr>
            <w:r w:rsidRPr="00AA06C7">
              <w:rPr>
                <w:rFonts w:ascii="Times New Roman" w:hAnsi="Times New Roman" w:cs="Times New Roman"/>
                <w:bCs/>
                <w:sz w:val="18"/>
                <w:szCs w:val="23"/>
                <w:lang w:val="en-US"/>
              </w:rPr>
              <w:t>Project Management with EMDESK</w:t>
            </w:r>
          </w:p>
        </w:tc>
      </w:tr>
      <w:tr w:rsidR="000422E6" w:rsidRPr="00AA06C7" w:rsidTr="007A419E">
        <w:tc>
          <w:tcPr>
            <w:tcW w:w="1242" w:type="dxa"/>
          </w:tcPr>
          <w:p w:rsidR="000422E6" w:rsidRPr="00AA06C7" w:rsidRDefault="009274FD" w:rsidP="007A419E">
            <w:pPr>
              <w:spacing w:line="360" w:lineRule="auto"/>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2012</w:t>
            </w:r>
          </w:p>
        </w:tc>
        <w:tc>
          <w:tcPr>
            <w:tcW w:w="8046" w:type="dxa"/>
          </w:tcPr>
          <w:p w:rsidR="000422E6" w:rsidRPr="00AA06C7" w:rsidRDefault="00483499" w:rsidP="007A419E">
            <w:pPr>
              <w:spacing w:line="360" w:lineRule="auto"/>
              <w:rPr>
                <w:rFonts w:ascii="Times New Roman" w:hAnsi="Times New Roman" w:cs="Times New Roman"/>
                <w:bCs/>
                <w:sz w:val="18"/>
                <w:szCs w:val="23"/>
                <w:lang w:val="en-US"/>
              </w:rPr>
            </w:pPr>
            <w:r w:rsidRPr="00AA06C7">
              <w:rPr>
                <w:rFonts w:ascii="Times New Roman" w:hAnsi="Times New Roman" w:cs="Times New Roman"/>
                <w:bCs/>
                <w:sz w:val="18"/>
                <w:szCs w:val="23"/>
                <w:lang w:val="en-US"/>
              </w:rPr>
              <w:t xml:space="preserve">Research Project </w:t>
            </w:r>
            <w:r w:rsidR="009274FD" w:rsidRPr="00AA06C7">
              <w:rPr>
                <w:rFonts w:ascii="Times New Roman" w:hAnsi="Times New Roman" w:cs="Times New Roman"/>
                <w:bCs/>
                <w:sz w:val="18"/>
                <w:szCs w:val="23"/>
                <w:lang w:val="en-US"/>
              </w:rPr>
              <w:t>Proposal Writing with EMDESK</w:t>
            </w:r>
          </w:p>
        </w:tc>
      </w:tr>
      <w:tr w:rsidR="007A419E" w:rsidRPr="00AA06C7" w:rsidTr="007A419E">
        <w:tc>
          <w:tcPr>
            <w:tcW w:w="1242" w:type="dxa"/>
          </w:tcPr>
          <w:p w:rsidR="007A419E" w:rsidRPr="00AA06C7" w:rsidRDefault="007A419E" w:rsidP="007A419E">
            <w:pPr>
              <w:spacing w:line="360" w:lineRule="auto"/>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2011</w:t>
            </w:r>
          </w:p>
        </w:tc>
        <w:tc>
          <w:tcPr>
            <w:tcW w:w="8046" w:type="dxa"/>
          </w:tcPr>
          <w:p w:rsidR="007A419E" w:rsidRPr="00AA06C7" w:rsidRDefault="007A419E" w:rsidP="007A419E">
            <w:pPr>
              <w:spacing w:line="360" w:lineRule="auto"/>
              <w:rPr>
                <w:rFonts w:ascii="Times New Roman" w:hAnsi="Times New Roman" w:cs="Times New Roman"/>
                <w:bCs/>
                <w:sz w:val="18"/>
                <w:szCs w:val="23"/>
                <w:lang w:val="en-US"/>
              </w:rPr>
            </w:pPr>
            <w:r w:rsidRPr="00AA06C7">
              <w:rPr>
                <w:rFonts w:ascii="Times New Roman" w:hAnsi="Times New Roman" w:cs="Times New Roman"/>
                <w:bCs/>
                <w:sz w:val="18"/>
                <w:szCs w:val="23"/>
                <w:lang w:val="en-US"/>
              </w:rPr>
              <w:t xml:space="preserve">High Education Management Training – </w:t>
            </w:r>
            <w:r w:rsidRPr="00AA06C7">
              <w:rPr>
                <w:rFonts w:ascii="Times New Roman" w:hAnsi="Times New Roman" w:cs="Times New Roman"/>
                <w:bCs/>
                <w:i/>
                <w:sz w:val="18"/>
                <w:szCs w:val="23"/>
                <w:lang w:val="en-US"/>
              </w:rPr>
              <w:t>Research Management Session</w:t>
            </w:r>
          </w:p>
        </w:tc>
      </w:tr>
      <w:tr w:rsidR="000422E6" w:rsidRPr="00AA06C7" w:rsidTr="007A419E">
        <w:tc>
          <w:tcPr>
            <w:tcW w:w="1242" w:type="dxa"/>
          </w:tcPr>
          <w:p w:rsidR="000422E6" w:rsidRPr="00AA06C7" w:rsidRDefault="009274FD" w:rsidP="007A419E">
            <w:pPr>
              <w:spacing w:line="360" w:lineRule="auto"/>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2008</w:t>
            </w:r>
          </w:p>
        </w:tc>
        <w:tc>
          <w:tcPr>
            <w:tcW w:w="8046" w:type="dxa"/>
          </w:tcPr>
          <w:p w:rsidR="000422E6" w:rsidRPr="00AA06C7" w:rsidRDefault="009274FD" w:rsidP="007A419E">
            <w:pPr>
              <w:spacing w:line="360" w:lineRule="auto"/>
              <w:rPr>
                <w:rFonts w:ascii="Times New Roman" w:hAnsi="Times New Roman" w:cs="Times New Roman"/>
                <w:bCs/>
                <w:sz w:val="18"/>
                <w:szCs w:val="23"/>
                <w:lang w:val="en-US"/>
              </w:rPr>
            </w:pPr>
            <w:r w:rsidRPr="00AA06C7">
              <w:rPr>
                <w:rFonts w:ascii="Times New Roman" w:hAnsi="Times New Roman" w:cs="Times New Roman"/>
                <w:bCs/>
                <w:sz w:val="18"/>
                <w:szCs w:val="23"/>
                <w:lang w:val="en-US"/>
              </w:rPr>
              <w:t>ELSEVIER Author Workshop – scientific  writing</w:t>
            </w:r>
          </w:p>
        </w:tc>
      </w:tr>
    </w:tbl>
    <w:p w:rsidR="007A419E" w:rsidRPr="007A419E" w:rsidRDefault="007A419E" w:rsidP="002F5C7D">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lastRenderedPageBreak/>
        <w:t>FELLOWSHIPS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2"/>
        <w:gridCol w:w="8046"/>
      </w:tblGrid>
      <w:tr w:rsidR="007A419E" w:rsidRPr="007A419E" w:rsidTr="005936F4">
        <w:tc>
          <w:tcPr>
            <w:tcW w:w="1242" w:type="dxa"/>
          </w:tcPr>
          <w:p w:rsidR="007A419E" w:rsidRPr="00AA06C7" w:rsidRDefault="007A419E" w:rsidP="005936F4">
            <w:pPr>
              <w:spacing w:line="360" w:lineRule="auto"/>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2012</w:t>
            </w:r>
          </w:p>
        </w:tc>
        <w:tc>
          <w:tcPr>
            <w:tcW w:w="8046" w:type="dxa"/>
          </w:tcPr>
          <w:p w:rsidR="007A419E" w:rsidRPr="00AA06C7" w:rsidRDefault="007A419E" w:rsidP="005936F4">
            <w:pPr>
              <w:spacing w:line="360" w:lineRule="auto"/>
              <w:rPr>
                <w:rFonts w:ascii="Times New Roman" w:hAnsi="Times New Roman" w:cs="Times New Roman"/>
                <w:bCs/>
                <w:sz w:val="18"/>
                <w:szCs w:val="23"/>
                <w:lang w:val="en-US"/>
              </w:rPr>
            </w:pPr>
            <w:r w:rsidRPr="00AA06C7">
              <w:rPr>
                <w:rFonts w:ascii="Times New Roman" w:hAnsi="Times New Roman" w:cs="Times New Roman"/>
                <w:bCs/>
                <w:sz w:val="18"/>
                <w:szCs w:val="23"/>
                <w:lang w:val="en-US"/>
              </w:rPr>
              <w:t>University of Messina, Italy</w:t>
            </w:r>
          </w:p>
          <w:p w:rsidR="007A419E" w:rsidRPr="00AA06C7" w:rsidRDefault="007A419E" w:rsidP="005936F4">
            <w:pPr>
              <w:spacing w:line="360" w:lineRule="auto"/>
              <w:rPr>
                <w:rFonts w:ascii="Times New Roman" w:hAnsi="Times New Roman" w:cs="Times New Roman"/>
                <w:bCs/>
                <w:sz w:val="18"/>
                <w:szCs w:val="23"/>
                <w:lang w:val="en-US"/>
              </w:rPr>
            </w:pPr>
            <w:r w:rsidRPr="00AA06C7">
              <w:rPr>
                <w:rFonts w:ascii="Times New Roman" w:hAnsi="Times New Roman" w:cs="Times New Roman"/>
                <w:bCs/>
                <w:sz w:val="18"/>
                <w:szCs w:val="23"/>
                <w:lang w:val="en-US"/>
              </w:rPr>
              <w:t>Post-doctoral fellowship (June 1</w:t>
            </w:r>
            <w:r w:rsidRPr="00AA06C7">
              <w:rPr>
                <w:rFonts w:ascii="Times New Roman" w:hAnsi="Times New Roman" w:cs="Times New Roman"/>
                <w:bCs/>
                <w:sz w:val="18"/>
                <w:szCs w:val="23"/>
                <w:vertAlign w:val="superscript"/>
                <w:lang w:val="en-US"/>
              </w:rPr>
              <w:t>st</w:t>
            </w:r>
            <w:r w:rsidRPr="00AA06C7">
              <w:rPr>
                <w:rFonts w:ascii="Times New Roman" w:hAnsi="Times New Roman" w:cs="Times New Roman"/>
                <w:bCs/>
                <w:sz w:val="18"/>
                <w:szCs w:val="23"/>
                <w:lang w:val="en-US"/>
              </w:rPr>
              <w:t xml:space="preserve"> – July 31</w:t>
            </w:r>
            <w:r w:rsidRPr="00AA06C7">
              <w:rPr>
                <w:rFonts w:ascii="Times New Roman" w:hAnsi="Times New Roman" w:cs="Times New Roman"/>
                <w:bCs/>
                <w:sz w:val="18"/>
                <w:szCs w:val="23"/>
                <w:vertAlign w:val="superscript"/>
                <w:lang w:val="en-US"/>
              </w:rPr>
              <w:t>st</w:t>
            </w:r>
            <w:r w:rsidRPr="00AA06C7">
              <w:rPr>
                <w:rFonts w:ascii="Times New Roman" w:hAnsi="Times New Roman" w:cs="Times New Roman"/>
                <w:bCs/>
                <w:sz w:val="18"/>
                <w:szCs w:val="23"/>
                <w:lang w:val="en-US"/>
              </w:rPr>
              <w:t xml:space="preserve">) </w:t>
            </w:r>
          </w:p>
        </w:tc>
      </w:tr>
    </w:tbl>
    <w:p w:rsidR="007A419E" w:rsidRPr="007A419E" w:rsidRDefault="007A419E" w:rsidP="007A419E">
      <w:pPr>
        <w:pBdr>
          <w:bottom w:val="single" w:sz="6" w:space="1" w:color="auto"/>
        </w:pBdr>
        <w:rPr>
          <w:rFonts w:ascii="Times New Roman" w:hAnsi="Times New Roman" w:cs="Times New Roman"/>
          <w:b/>
          <w:bCs/>
          <w:sz w:val="23"/>
          <w:szCs w:val="23"/>
          <w:lang w:val="en-US"/>
        </w:rPr>
      </w:pPr>
    </w:p>
    <w:p w:rsidR="007A419E" w:rsidRPr="007A419E" w:rsidRDefault="009A0F00" w:rsidP="007A419E">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PROFESSIONAL EXPERIENCE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9A7EF1" w:rsidRPr="00AA06C7" w:rsidTr="009A7EF1">
        <w:tc>
          <w:tcPr>
            <w:tcW w:w="1526" w:type="dxa"/>
          </w:tcPr>
          <w:p w:rsidR="009A7EF1" w:rsidRDefault="009A7EF1" w:rsidP="00321D8F">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762" w:type="dxa"/>
          </w:tcPr>
          <w:p w:rsidR="009A7EF1" w:rsidRPr="004D11C3" w:rsidRDefault="009A7EF1" w:rsidP="00321D8F">
            <w:pPr>
              <w:spacing w:line="360" w:lineRule="auto"/>
              <w:rPr>
                <w:rFonts w:ascii="Times New Roman" w:hAnsi="Times New Roman" w:cs="Times New Roman"/>
                <w:sz w:val="18"/>
                <w:szCs w:val="23"/>
                <w:lang w:val="en-US"/>
              </w:rPr>
            </w:pPr>
            <w:r w:rsidRPr="004D11C3">
              <w:rPr>
                <w:rFonts w:ascii="Times New Roman" w:hAnsi="Times New Roman" w:cs="Times New Roman"/>
                <w:sz w:val="18"/>
                <w:szCs w:val="23"/>
                <w:lang w:val="en-US"/>
              </w:rPr>
              <w:t xml:space="preserve">Professor Dr. </w:t>
            </w:r>
            <w:proofErr w:type="spellStart"/>
            <w:r w:rsidRPr="004D11C3">
              <w:rPr>
                <w:rFonts w:ascii="Times New Roman" w:hAnsi="Times New Roman" w:cs="Times New Roman"/>
                <w:sz w:val="18"/>
                <w:szCs w:val="23"/>
                <w:lang w:val="en-US"/>
              </w:rPr>
              <w:t>habil</w:t>
            </w:r>
            <w:proofErr w:type="spellEnd"/>
            <w:r w:rsidRPr="004D11C3">
              <w:rPr>
                <w:rFonts w:ascii="Times New Roman" w:hAnsi="Times New Roman" w:cs="Times New Roman"/>
                <w:sz w:val="18"/>
                <w:szCs w:val="23"/>
                <w:lang w:val="en-US"/>
              </w:rPr>
              <w:t xml:space="preserve">. (adjunct) – University of Bucharest </w:t>
            </w:r>
          </w:p>
          <w:p w:rsidR="009A7EF1" w:rsidRPr="004D11C3" w:rsidRDefault="009A7EF1" w:rsidP="00321D8F">
            <w:pPr>
              <w:spacing w:line="360" w:lineRule="auto"/>
              <w:rPr>
                <w:rFonts w:ascii="Times New Roman" w:hAnsi="Times New Roman" w:cs="Times New Roman"/>
                <w:sz w:val="18"/>
                <w:szCs w:val="23"/>
                <w:lang w:val="en-US"/>
              </w:rPr>
            </w:pPr>
            <w:r w:rsidRPr="004D11C3">
              <w:rPr>
                <w:rFonts w:ascii="Times New Roman" w:hAnsi="Times New Roman" w:cs="Times New Roman"/>
                <w:i/>
                <w:sz w:val="18"/>
                <w:szCs w:val="23"/>
                <w:lang w:val="en-US"/>
              </w:rPr>
              <w:t>Teaching disciplines</w:t>
            </w:r>
            <w:r w:rsidRPr="004D11C3">
              <w:rPr>
                <w:rFonts w:ascii="Times New Roman" w:hAnsi="Times New Roman" w:cs="Times New Roman"/>
                <w:sz w:val="18"/>
                <w:szCs w:val="23"/>
                <w:lang w:val="en-US"/>
              </w:rPr>
              <w:t>: Project Management (undergraduate)</w:t>
            </w:r>
            <w:r w:rsidR="00947727">
              <w:rPr>
                <w:rFonts w:ascii="Times New Roman" w:hAnsi="Times New Roman" w:cs="Times New Roman"/>
                <w:sz w:val="18"/>
                <w:szCs w:val="23"/>
                <w:lang w:val="en-US"/>
              </w:rPr>
              <w:t>; Research methodology (undergraduate)</w:t>
            </w:r>
          </w:p>
        </w:tc>
      </w:tr>
      <w:tr w:rsidR="00F86A11" w:rsidRPr="00AA06C7" w:rsidTr="009A7EF1">
        <w:tc>
          <w:tcPr>
            <w:tcW w:w="1526" w:type="dxa"/>
          </w:tcPr>
          <w:p w:rsidR="00F86A11" w:rsidRPr="00AA06C7" w:rsidRDefault="00F86A11" w:rsidP="00321D8F">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2023-</w:t>
            </w:r>
            <w:r w:rsidR="008F5065">
              <w:rPr>
                <w:rFonts w:ascii="Times New Roman" w:hAnsi="Times New Roman" w:cs="Times New Roman"/>
                <w:b/>
                <w:sz w:val="18"/>
                <w:szCs w:val="23"/>
                <w:lang w:val="en-US"/>
              </w:rPr>
              <w:t>2025</w:t>
            </w:r>
          </w:p>
        </w:tc>
        <w:tc>
          <w:tcPr>
            <w:tcW w:w="7762" w:type="dxa"/>
          </w:tcPr>
          <w:p w:rsidR="00F86A11" w:rsidRPr="004D11C3" w:rsidRDefault="00F86A11" w:rsidP="00321D8F">
            <w:pPr>
              <w:spacing w:line="360" w:lineRule="auto"/>
              <w:rPr>
                <w:rFonts w:ascii="Times New Roman" w:hAnsi="Times New Roman" w:cs="Times New Roman"/>
                <w:sz w:val="18"/>
                <w:szCs w:val="23"/>
                <w:lang w:val="en-US"/>
              </w:rPr>
            </w:pPr>
            <w:r w:rsidRPr="004D11C3">
              <w:rPr>
                <w:rFonts w:ascii="Times New Roman" w:hAnsi="Times New Roman" w:cs="Times New Roman"/>
                <w:sz w:val="18"/>
                <w:szCs w:val="23"/>
                <w:lang w:val="en-US"/>
              </w:rPr>
              <w:t>Vice-rector for Scientific Research and Creative Scholarships</w:t>
            </w:r>
          </w:p>
        </w:tc>
      </w:tr>
      <w:tr w:rsidR="00091605" w:rsidRPr="00AA06C7" w:rsidTr="009A7EF1">
        <w:tc>
          <w:tcPr>
            <w:tcW w:w="1526" w:type="dxa"/>
          </w:tcPr>
          <w:p w:rsidR="00091605" w:rsidRPr="00AA06C7" w:rsidRDefault="00091605"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p>
        </w:tc>
        <w:tc>
          <w:tcPr>
            <w:tcW w:w="7762" w:type="dxa"/>
          </w:tcPr>
          <w:p w:rsidR="00091605" w:rsidRPr="004D11C3" w:rsidRDefault="002E7756" w:rsidP="00321D8F">
            <w:pPr>
              <w:spacing w:line="360" w:lineRule="auto"/>
              <w:rPr>
                <w:rFonts w:ascii="Times New Roman" w:hAnsi="Times New Roman" w:cs="Times New Roman"/>
                <w:sz w:val="18"/>
                <w:szCs w:val="23"/>
                <w:lang w:val="en-US"/>
              </w:rPr>
            </w:pPr>
            <w:r w:rsidRPr="004D11C3">
              <w:rPr>
                <w:rFonts w:ascii="Times New Roman" w:hAnsi="Times New Roman" w:cs="Times New Roman"/>
                <w:sz w:val="18"/>
                <w:szCs w:val="23"/>
                <w:lang w:val="en-US"/>
              </w:rPr>
              <w:t xml:space="preserve">Professor Dr. </w:t>
            </w:r>
            <w:proofErr w:type="spellStart"/>
            <w:r w:rsidRPr="004D11C3">
              <w:rPr>
                <w:rFonts w:ascii="Times New Roman" w:hAnsi="Times New Roman" w:cs="Times New Roman"/>
                <w:sz w:val="18"/>
                <w:szCs w:val="23"/>
                <w:lang w:val="en-US"/>
              </w:rPr>
              <w:t>habil</w:t>
            </w:r>
            <w:proofErr w:type="spellEnd"/>
            <w:r w:rsidRPr="004D11C3">
              <w:rPr>
                <w:rFonts w:ascii="Times New Roman" w:hAnsi="Times New Roman" w:cs="Times New Roman"/>
                <w:sz w:val="18"/>
                <w:szCs w:val="23"/>
                <w:lang w:val="en-US"/>
              </w:rPr>
              <w:t xml:space="preserve">. – </w:t>
            </w:r>
            <w:proofErr w:type="spellStart"/>
            <w:r w:rsidRPr="004D11C3">
              <w:rPr>
                <w:rFonts w:ascii="Times New Roman" w:hAnsi="Times New Roman" w:cs="Times New Roman"/>
                <w:sz w:val="18"/>
                <w:szCs w:val="23"/>
                <w:lang w:val="en-US"/>
              </w:rPr>
              <w:t>Danubius</w:t>
            </w:r>
            <w:proofErr w:type="spellEnd"/>
            <w:r w:rsidRPr="004D11C3">
              <w:rPr>
                <w:rFonts w:ascii="Times New Roman" w:hAnsi="Times New Roman" w:cs="Times New Roman"/>
                <w:sz w:val="18"/>
                <w:szCs w:val="23"/>
                <w:lang w:val="en-US"/>
              </w:rPr>
              <w:t xml:space="preserve"> University from Galati</w:t>
            </w:r>
            <w:r w:rsidR="009A7EF1" w:rsidRPr="004D11C3">
              <w:rPr>
                <w:rFonts w:ascii="Times New Roman" w:hAnsi="Times New Roman" w:cs="Times New Roman"/>
                <w:sz w:val="18"/>
                <w:szCs w:val="23"/>
                <w:lang w:val="en-US"/>
              </w:rPr>
              <w:t xml:space="preserve"> </w:t>
            </w:r>
          </w:p>
          <w:p w:rsidR="009A7EF1" w:rsidRPr="004D11C3" w:rsidRDefault="009A7EF1" w:rsidP="00321D8F">
            <w:pPr>
              <w:spacing w:line="360" w:lineRule="auto"/>
              <w:rPr>
                <w:rFonts w:ascii="Times New Roman" w:hAnsi="Times New Roman" w:cs="Times New Roman"/>
                <w:sz w:val="18"/>
                <w:szCs w:val="23"/>
                <w:lang w:val="en-US"/>
              </w:rPr>
            </w:pPr>
            <w:r w:rsidRPr="004D11C3">
              <w:rPr>
                <w:rFonts w:ascii="Times New Roman" w:hAnsi="Times New Roman" w:cs="Times New Roman"/>
                <w:i/>
                <w:sz w:val="18"/>
                <w:szCs w:val="23"/>
                <w:lang w:val="en-US"/>
              </w:rPr>
              <w:t>Teaching disciplines</w:t>
            </w:r>
            <w:r w:rsidRPr="004D11C3">
              <w:rPr>
                <w:rFonts w:ascii="Times New Roman" w:hAnsi="Times New Roman" w:cs="Times New Roman"/>
                <w:sz w:val="18"/>
                <w:szCs w:val="23"/>
                <w:lang w:val="en-US"/>
              </w:rPr>
              <w:t>: Financial Accounting (undergraduate); Research Methodology (graduate)</w:t>
            </w:r>
          </w:p>
        </w:tc>
      </w:tr>
      <w:tr w:rsidR="002E7756" w:rsidRPr="00AA06C7" w:rsidTr="009A7EF1">
        <w:trPr>
          <w:trHeight w:val="548"/>
        </w:trPr>
        <w:tc>
          <w:tcPr>
            <w:tcW w:w="1526" w:type="dxa"/>
          </w:tcPr>
          <w:p w:rsidR="002E7756" w:rsidRPr="00AA06C7" w:rsidRDefault="002E7756"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p>
        </w:tc>
        <w:tc>
          <w:tcPr>
            <w:tcW w:w="7762" w:type="dxa"/>
          </w:tcPr>
          <w:p w:rsidR="003B3CC5" w:rsidRPr="00AA06C7" w:rsidRDefault="002E7756" w:rsidP="003B3CC5">
            <w:pPr>
              <w:autoSpaceDE w:val="0"/>
              <w:autoSpaceDN w:val="0"/>
              <w:adjustRightInd w:val="0"/>
              <w:spacing w:line="360" w:lineRule="auto"/>
              <w:ind w:right="-427"/>
              <w:rPr>
                <w:rFonts w:ascii="Times New Roman" w:hAnsi="Times New Roman" w:cs="Times New Roman"/>
                <w:sz w:val="18"/>
                <w:szCs w:val="23"/>
                <w:lang w:val="fr-FR"/>
              </w:rPr>
            </w:pPr>
            <w:r w:rsidRPr="00AA06C7">
              <w:rPr>
                <w:rFonts w:ascii="Times New Roman" w:hAnsi="Times New Roman" w:cs="Times New Roman"/>
                <w:sz w:val="18"/>
                <w:szCs w:val="23"/>
                <w:lang w:val="en-US"/>
              </w:rPr>
              <w:t xml:space="preserve">Doctoral supervisor affiliated to </w:t>
            </w:r>
            <w:r w:rsidR="003B3CC5" w:rsidRPr="00AA06C7">
              <w:rPr>
                <w:rFonts w:ascii="Times New Roman" w:hAnsi="Times New Roman" w:cs="Times New Roman"/>
                <w:sz w:val="18"/>
                <w:szCs w:val="23"/>
                <w:lang w:val="en-US"/>
              </w:rPr>
              <w:t xml:space="preserve">the </w:t>
            </w:r>
            <w:proofErr w:type="spellStart"/>
            <w:r w:rsidR="003B3CC5" w:rsidRPr="00AA06C7">
              <w:rPr>
                <w:rFonts w:ascii="Times New Roman" w:hAnsi="Times New Roman" w:cs="Times New Roman"/>
                <w:sz w:val="18"/>
                <w:szCs w:val="23"/>
                <w:lang w:val="fr-FR"/>
              </w:rPr>
              <w:t>Human</w:t>
            </w:r>
            <w:proofErr w:type="spellEnd"/>
            <w:r w:rsidR="003B3CC5" w:rsidRPr="00AA06C7">
              <w:rPr>
                <w:rFonts w:ascii="Times New Roman" w:hAnsi="Times New Roman" w:cs="Times New Roman"/>
                <w:sz w:val="18"/>
                <w:szCs w:val="23"/>
                <w:lang w:val="fr-FR"/>
              </w:rPr>
              <w:t xml:space="preserve"> and Social Sciences Doctoral </w:t>
            </w:r>
            <w:proofErr w:type="spellStart"/>
            <w:r w:rsidR="003B3CC5" w:rsidRPr="00AA06C7">
              <w:rPr>
                <w:rFonts w:ascii="Times New Roman" w:hAnsi="Times New Roman" w:cs="Times New Roman"/>
                <w:sz w:val="18"/>
                <w:szCs w:val="23"/>
                <w:lang w:val="fr-FR"/>
              </w:rPr>
              <w:t>School</w:t>
            </w:r>
            <w:proofErr w:type="spellEnd"/>
            <w:r w:rsidR="003B3CC5" w:rsidRPr="00AA06C7">
              <w:rPr>
                <w:rFonts w:ascii="Times New Roman" w:hAnsi="Times New Roman" w:cs="Times New Roman"/>
                <w:sz w:val="18"/>
                <w:szCs w:val="23"/>
                <w:lang w:val="fr-FR"/>
              </w:rPr>
              <w:t xml:space="preserve"> </w:t>
            </w:r>
          </w:p>
          <w:p w:rsidR="002E7756" w:rsidRPr="00AA06C7" w:rsidRDefault="003B3CC5" w:rsidP="001B1438">
            <w:pPr>
              <w:autoSpaceDE w:val="0"/>
              <w:autoSpaceDN w:val="0"/>
              <w:adjustRightInd w:val="0"/>
              <w:spacing w:line="360" w:lineRule="auto"/>
              <w:ind w:right="-425"/>
              <w:rPr>
                <w:rFonts w:ascii="Times New Roman" w:hAnsi="Times New Roman" w:cs="Times New Roman"/>
                <w:sz w:val="18"/>
                <w:szCs w:val="23"/>
                <w:lang w:val="fr-FR"/>
              </w:rPr>
            </w:pPr>
            <w:proofErr w:type="spellStart"/>
            <w:r w:rsidRPr="00AA06C7">
              <w:rPr>
                <w:rFonts w:ascii="Times New Roman" w:hAnsi="Times New Roman" w:cs="Times New Roman"/>
                <w:sz w:val="18"/>
                <w:szCs w:val="23"/>
                <w:lang w:val="fr-FR"/>
              </w:rPr>
              <w:t>Ștefan</w:t>
            </w:r>
            <w:proofErr w:type="spellEnd"/>
            <w:r w:rsidRPr="00AA06C7">
              <w:rPr>
                <w:rFonts w:ascii="Times New Roman" w:hAnsi="Times New Roman" w:cs="Times New Roman"/>
                <w:sz w:val="18"/>
                <w:szCs w:val="23"/>
                <w:lang w:val="fr-FR"/>
              </w:rPr>
              <w:t xml:space="preserve"> </w:t>
            </w:r>
            <w:proofErr w:type="spellStart"/>
            <w:r w:rsidRPr="00AA06C7">
              <w:rPr>
                <w:rFonts w:ascii="Times New Roman" w:hAnsi="Times New Roman" w:cs="Times New Roman"/>
                <w:sz w:val="18"/>
                <w:szCs w:val="23"/>
                <w:lang w:val="fr-FR"/>
              </w:rPr>
              <w:t>cel</w:t>
            </w:r>
            <w:proofErr w:type="spellEnd"/>
            <w:r w:rsidRPr="00AA06C7">
              <w:rPr>
                <w:rFonts w:ascii="Times New Roman" w:hAnsi="Times New Roman" w:cs="Times New Roman"/>
                <w:sz w:val="18"/>
                <w:szCs w:val="23"/>
                <w:lang w:val="fr-FR"/>
              </w:rPr>
              <w:t xml:space="preserve"> Mare </w:t>
            </w:r>
            <w:proofErr w:type="spellStart"/>
            <w:r w:rsidRPr="00AA06C7">
              <w:rPr>
                <w:rFonts w:ascii="Times New Roman" w:hAnsi="Times New Roman" w:cs="Times New Roman"/>
                <w:sz w:val="18"/>
                <w:szCs w:val="23"/>
                <w:lang w:val="fr-FR"/>
              </w:rPr>
              <w:t>University</w:t>
            </w:r>
            <w:proofErr w:type="spellEnd"/>
            <w:r w:rsidRPr="00AA06C7">
              <w:rPr>
                <w:rFonts w:ascii="Times New Roman" w:hAnsi="Times New Roman" w:cs="Times New Roman"/>
                <w:sz w:val="18"/>
                <w:szCs w:val="23"/>
                <w:lang w:val="fr-FR"/>
              </w:rPr>
              <w:t>, Suceava, Romania</w:t>
            </w:r>
          </w:p>
        </w:tc>
      </w:tr>
      <w:tr w:rsidR="00091605" w:rsidRPr="00AA06C7" w:rsidTr="009A7EF1">
        <w:tc>
          <w:tcPr>
            <w:tcW w:w="1526" w:type="dxa"/>
          </w:tcPr>
          <w:p w:rsidR="00091605" w:rsidRPr="00AA06C7" w:rsidRDefault="00091605"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2021-</w:t>
            </w:r>
          </w:p>
        </w:tc>
        <w:tc>
          <w:tcPr>
            <w:tcW w:w="7762" w:type="dxa"/>
          </w:tcPr>
          <w:p w:rsidR="00091605" w:rsidRPr="00AA06C7" w:rsidRDefault="003B3CC5"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Association of Economics Faculties in Romania (AFER)</w:t>
            </w:r>
            <w:r w:rsidR="00091605" w:rsidRPr="00AA06C7">
              <w:rPr>
                <w:rFonts w:ascii="Times New Roman" w:hAnsi="Times New Roman" w:cs="Times New Roman"/>
                <w:sz w:val="18"/>
                <w:szCs w:val="23"/>
                <w:lang w:val="en-US"/>
              </w:rPr>
              <w:t xml:space="preserve"> Department for Curriculum Development, Quality Assurance, Teaching and Research (member)</w:t>
            </w:r>
          </w:p>
        </w:tc>
      </w:tr>
      <w:tr w:rsidR="00F61696" w:rsidRPr="00AA06C7" w:rsidTr="009A7EF1">
        <w:tc>
          <w:tcPr>
            <w:tcW w:w="1526" w:type="dxa"/>
          </w:tcPr>
          <w:p w:rsidR="00F61696" w:rsidRPr="00AA06C7" w:rsidRDefault="00F61696"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2021-</w:t>
            </w:r>
            <w:r w:rsidR="00F86A11">
              <w:rPr>
                <w:rFonts w:ascii="Times New Roman" w:hAnsi="Times New Roman" w:cs="Times New Roman"/>
                <w:b/>
                <w:sz w:val="18"/>
                <w:szCs w:val="23"/>
                <w:lang w:val="en-US"/>
              </w:rPr>
              <w:t>2023</w:t>
            </w:r>
          </w:p>
        </w:tc>
        <w:tc>
          <w:tcPr>
            <w:tcW w:w="7762" w:type="dxa"/>
          </w:tcPr>
          <w:p w:rsidR="00F61696" w:rsidRPr="00AA06C7" w:rsidRDefault="00F61696"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Vice-rector for Scientific Affairs and Quality Assurance – </w:t>
            </w:r>
            <w:proofErr w:type="spellStart"/>
            <w:r w:rsidRPr="00AA06C7">
              <w:rPr>
                <w:rFonts w:ascii="Times New Roman" w:hAnsi="Times New Roman" w:cs="Times New Roman"/>
                <w:sz w:val="18"/>
                <w:szCs w:val="23"/>
                <w:lang w:val="en-US"/>
              </w:rPr>
              <w:t>Danubius</w:t>
            </w:r>
            <w:proofErr w:type="spellEnd"/>
            <w:r w:rsidRPr="00AA06C7">
              <w:rPr>
                <w:rFonts w:ascii="Times New Roman" w:hAnsi="Times New Roman" w:cs="Times New Roman"/>
                <w:sz w:val="18"/>
                <w:szCs w:val="23"/>
                <w:lang w:val="en-US"/>
              </w:rPr>
              <w:t xml:space="preserve"> University from </w:t>
            </w:r>
            <w:proofErr w:type="spellStart"/>
            <w:r w:rsidRPr="00AA06C7">
              <w:rPr>
                <w:rFonts w:ascii="Times New Roman" w:hAnsi="Times New Roman" w:cs="Times New Roman"/>
                <w:sz w:val="18"/>
                <w:szCs w:val="23"/>
                <w:lang w:val="en-US"/>
              </w:rPr>
              <w:t>Galaţi</w:t>
            </w:r>
            <w:proofErr w:type="spellEnd"/>
          </w:p>
        </w:tc>
      </w:tr>
      <w:tr w:rsidR="00483499" w:rsidRPr="00AA06C7" w:rsidTr="009A7EF1">
        <w:tc>
          <w:tcPr>
            <w:tcW w:w="1526" w:type="dxa"/>
          </w:tcPr>
          <w:p w:rsidR="00483499" w:rsidRPr="00AA06C7" w:rsidRDefault="00483499"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2016-</w:t>
            </w:r>
          </w:p>
        </w:tc>
        <w:tc>
          <w:tcPr>
            <w:tcW w:w="7762" w:type="dxa"/>
          </w:tcPr>
          <w:p w:rsidR="00483499" w:rsidRPr="00AA06C7" w:rsidRDefault="00483499"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Quality Assurance Expert  – ARACIS (</w:t>
            </w:r>
            <w:hyperlink r:id="rId9" w:history="1">
              <w:r w:rsidRPr="00AA06C7">
                <w:rPr>
                  <w:rStyle w:val="Hyperlink"/>
                  <w:rFonts w:ascii="Times New Roman" w:hAnsi="Times New Roman" w:cs="Times New Roman"/>
                  <w:sz w:val="18"/>
                  <w:szCs w:val="23"/>
                  <w:lang w:val="en-US"/>
                </w:rPr>
                <w:t>https://www.aracis.ro/en/about-aracis/</w:t>
              </w:r>
            </w:hyperlink>
            <w:r w:rsidRPr="00AA06C7">
              <w:rPr>
                <w:rFonts w:ascii="Times New Roman" w:hAnsi="Times New Roman" w:cs="Times New Roman"/>
                <w:sz w:val="18"/>
                <w:szCs w:val="23"/>
                <w:lang w:val="en-US"/>
              </w:rPr>
              <w:t>)</w:t>
            </w:r>
          </w:p>
        </w:tc>
      </w:tr>
      <w:tr w:rsidR="00483499" w:rsidRPr="00AA06C7" w:rsidTr="009A7EF1">
        <w:tc>
          <w:tcPr>
            <w:tcW w:w="1526" w:type="dxa"/>
          </w:tcPr>
          <w:p w:rsidR="00483499" w:rsidRPr="00AA06C7" w:rsidRDefault="00483499"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2015-</w:t>
            </w:r>
          </w:p>
        </w:tc>
        <w:tc>
          <w:tcPr>
            <w:tcW w:w="7762" w:type="dxa"/>
          </w:tcPr>
          <w:p w:rsidR="00483499" w:rsidRPr="00AA06C7" w:rsidRDefault="00483499"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Associate Professor – </w:t>
            </w:r>
            <w:proofErr w:type="spellStart"/>
            <w:r w:rsidRPr="00AA06C7">
              <w:rPr>
                <w:rFonts w:ascii="Times New Roman" w:hAnsi="Times New Roman" w:cs="Times New Roman"/>
                <w:sz w:val="18"/>
                <w:szCs w:val="23"/>
                <w:lang w:val="en-US"/>
              </w:rPr>
              <w:t>Danubius</w:t>
            </w:r>
            <w:proofErr w:type="spellEnd"/>
            <w:r w:rsidRPr="00AA06C7">
              <w:rPr>
                <w:rFonts w:ascii="Times New Roman" w:hAnsi="Times New Roman" w:cs="Times New Roman"/>
                <w:sz w:val="18"/>
                <w:szCs w:val="23"/>
                <w:lang w:val="en-US"/>
              </w:rPr>
              <w:t xml:space="preserve"> University from Galati </w:t>
            </w:r>
          </w:p>
        </w:tc>
      </w:tr>
      <w:tr w:rsidR="00483499" w:rsidRPr="00AA06C7" w:rsidTr="009A7EF1">
        <w:tc>
          <w:tcPr>
            <w:tcW w:w="1526" w:type="dxa"/>
          </w:tcPr>
          <w:p w:rsidR="00483499" w:rsidRPr="00AA06C7" w:rsidRDefault="00483499"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2014-</w:t>
            </w:r>
            <w:r w:rsidR="003B3CC5" w:rsidRPr="00AA06C7">
              <w:rPr>
                <w:rFonts w:ascii="Times New Roman" w:hAnsi="Times New Roman" w:cs="Times New Roman"/>
                <w:b/>
                <w:sz w:val="18"/>
                <w:szCs w:val="23"/>
                <w:lang w:val="en-US"/>
              </w:rPr>
              <w:t>2021</w:t>
            </w:r>
          </w:p>
        </w:tc>
        <w:tc>
          <w:tcPr>
            <w:tcW w:w="7762" w:type="dxa"/>
          </w:tcPr>
          <w:p w:rsidR="00483499" w:rsidRPr="00AA06C7" w:rsidRDefault="00483499"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Vice-rector for Scientific Affairs – </w:t>
            </w:r>
            <w:proofErr w:type="spellStart"/>
            <w:r w:rsidRPr="00AA06C7">
              <w:rPr>
                <w:rFonts w:ascii="Times New Roman" w:hAnsi="Times New Roman" w:cs="Times New Roman"/>
                <w:sz w:val="18"/>
                <w:szCs w:val="23"/>
                <w:lang w:val="en-US"/>
              </w:rPr>
              <w:t>Danubius</w:t>
            </w:r>
            <w:proofErr w:type="spellEnd"/>
            <w:r w:rsidRPr="00AA06C7">
              <w:rPr>
                <w:rFonts w:ascii="Times New Roman" w:hAnsi="Times New Roman" w:cs="Times New Roman"/>
                <w:sz w:val="18"/>
                <w:szCs w:val="23"/>
                <w:lang w:val="en-US"/>
              </w:rPr>
              <w:t xml:space="preserve"> University from Galati</w:t>
            </w:r>
          </w:p>
        </w:tc>
      </w:tr>
      <w:tr w:rsidR="00483499" w:rsidRPr="00AA06C7" w:rsidTr="009A7EF1">
        <w:tc>
          <w:tcPr>
            <w:tcW w:w="1526" w:type="dxa"/>
          </w:tcPr>
          <w:p w:rsidR="00483499" w:rsidRPr="00AA06C7" w:rsidRDefault="00483499"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2012-2014</w:t>
            </w:r>
          </w:p>
        </w:tc>
        <w:tc>
          <w:tcPr>
            <w:tcW w:w="7762" w:type="dxa"/>
          </w:tcPr>
          <w:p w:rsidR="00483499" w:rsidRPr="00AA06C7" w:rsidRDefault="00483499"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Chief of research administration operations office – </w:t>
            </w:r>
            <w:proofErr w:type="spellStart"/>
            <w:r w:rsidRPr="00AA06C7">
              <w:rPr>
                <w:rFonts w:ascii="Times New Roman" w:hAnsi="Times New Roman" w:cs="Times New Roman"/>
                <w:sz w:val="18"/>
                <w:szCs w:val="23"/>
                <w:lang w:val="en-US"/>
              </w:rPr>
              <w:t>Danubius</w:t>
            </w:r>
            <w:proofErr w:type="spellEnd"/>
            <w:r w:rsidRPr="00AA06C7">
              <w:rPr>
                <w:rFonts w:ascii="Times New Roman" w:hAnsi="Times New Roman" w:cs="Times New Roman"/>
                <w:sz w:val="18"/>
                <w:szCs w:val="23"/>
                <w:lang w:val="en-US"/>
              </w:rPr>
              <w:t xml:space="preserve"> University from Galati</w:t>
            </w:r>
          </w:p>
        </w:tc>
      </w:tr>
      <w:tr w:rsidR="00994FD9" w:rsidRPr="00AA06C7" w:rsidTr="009A7EF1">
        <w:tc>
          <w:tcPr>
            <w:tcW w:w="1526" w:type="dxa"/>
          </w:tcPr>
          <w:p w:rsidR="00994FD9" w:rsidRPr="00AA06C7" w:rsidRDefault="00994FD9" w:rsidP="00A74DCA">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2010-2013</w:t>
            </w:r>
          </w:p>
        </w:tc>
        <w:tc>
          <w:tcPr>
            <w:tcW w:w="7762" w:type="dxa"/>
          </w:tcPr>
          <w:p w:rsidR="00994FD9" w:rsidRPr="00AA06C7" w:rsidRDefault="00994FD9" w:rsidP="00A74DCA">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Post-doctoral researcher – </w:t>
            </w:r>
            <w:r w:rsidR="003B3CC5" w:rsidRPr="00AA06C7">
              <w:rPr>
                <w:rFonts w:ascii="Times New Roman" w:hAnsi="Times New Roman" w:cs="Times New Roman"/>
                <w:sz w:val="18"/>
                <w:szCs w:val="23"/>
                <w:lang w:val="en-US"/>
              </w:rPr>
              <w:t>Bucharest University of Economic Studies</w:t>
            </w:r>
          </w:p>
        </w:tc>
      </w:tr>
      <w:tr w:rsidR="00AB28B8" w:rsidRPr="00AA06C7" w:rsidTr="009A7EF1">
        <w:tc>
          <w:tcPr>
            <w:tcW w:w="1526" w:type="dxa"/>
          </w:tcPr>
          <w:p w:rsidR="00AB28B8" w:rsidRPr="00AA06C7" w:rsidRDefault="007A419E"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2009-</w:t>
            </w:r>
          </w:p>
        </w:tc>
        <w:tc>
          <w:tcPr>
            <w:tcW w:w="7762" w:type="dxa"/>
          </w:tcPr>
          <w:p w:rsidR="007A419E" w:rsidRPr="00AA06C7" w:rsidRDefault="007A419E"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L</w:t>
            </w:r>
            <w:r w:rsidR="00483499" w:rsidRPr="00AA06C7">
              <w:rPr>
                <w:rFonts w:ascii="Times New Roman" w:hAnsi="Times New Roman" w:cs="Times New Roman"/>
                <w:sz w:val="18"/>
                <w:szCs w:val="23"/>
                <w:lang w:val="en-US"/>
              </w:rPr>
              <w:t xml:space="preserve">ecturer – </w:t>
            </w:r>
            <w:proofErr w:type="spellStart"/>
            <w:r w:rsidR="00483499" w:rsidRPr="00AA06C7">
              <w:rPr>
                <w:rFonts w:ascii="Times New Roman" w:hAnsi="Times New Roman" w:cs="Times New Roman"/>
                <w:sz w:val="18"/>
                <w:szCs w:val="23"/>
                <w:lang w:val="en-US"/>
              </w:rPr>
              <w:t>Danubius</w:t>
            </w:r>
            <w:proofErr w:type="spellEnd"/>
            <w:r w:rsidR="00483499" w:rsidRPr="00AA06C7">
              <w:rPr>
                <w:rFonts w:ascii="Times New Roman" w:hAnsi="Times New Roman" w:cs="Times New Roman"/>
                <w:sz w:val="18"/>
                <w:szCs w:val="23"/>
                <w:lang w:val="en-US"/>
              </w:rPr>
              <w:t xml:space="preserve"> University from Galati</w:t>
            </w:r>
          </w:p>
        </w:tc>
      </w:tr>
      <w:tr w:rsidR="00AB28B8" w:rsidRPr="00AA06C7" w:rsidTr="009A7EF1">
        <w:tc>
          <w:tcPr>
            <w:tcW w:w="1526" w:type="dxa"/>
          </w:tcPr>
          <w:p w:rsidR="00AB28B8" w:rsidRPr="00AA06C7" w:rsidRDefault="007A419E" w:rsidP="00321D8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2005-2009</w:t>
            </w:r>
          </w:p>
        </w:tc>
        <w:tc>
          <w:tcPr>
            <w:tcW w:w="7762" w:type="dxa"/>
          </w:tcPr>
          <w:p w:rsidR="007A419E" w:rsidRPr="00AA06C7" w:rsidRDefault="007A419E" w:rsidP="00321D8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Research Assistant</w:t>
            </w:r>
            <w:r w:rsidR="00483499" w:rsidRPr="00AA06C7">
              <w:rPr>
                <w:rFonts w:ascii="Times New Roman" w:hAnsi="Times New Roman" w:cs="Times New Roman"/>
                <w:sz w:val="18"/>
                <w:szCs w:val="23"/>
                <w:lang w:val="en-US"/>
              </w:rPr>
              <w:t xml:space="preserve"> – </w:t>
            </w:r>
            <w:proofErr w:type="spellStart"/>
            <w:r w:rsidR="00483499" w:rsidRPr="00AA06C7">
              <w:rPr>
                <w:rFonts w:ascii="Times New Roman" w:hAnsi="Times New Roman" w:cs="Times New Roman"/>
                <w:sz w:val="18"/>
                <w:szCs w:val="23"/>
                <w:lang w:val="en-US"/>
              </w:rPr>
              <w:t>Alexandru</w:t>
            </w:r>
            <w:proofErr w:type="spellEnd"/>
            <w:r w:rsidR="003B3CC5" w:rsidRPr="00AA06C7">
              <w:rPr>
                <w:rFonts w:ascii="Times New Roman" w:hAnsi="Times New Roman" w:cs="Times New Roman"/>
                <w:sz w:val="18"/>
                <w:szCs w:val="23"/>
                <w:lang w:val="en-US"/>
              </w:rPr>
              <w:t xml:space="preserve"> </w:t>
            </w:r>
            <w:proofErr w:type="spellStart"/>
            <w:r w:rsidR="00483499" w:rsidRPr="00AA06C7">
              <w:rPr>
                <w:rFonts w:ascii="Times New Roman" w:hAnsi="Times New Roman" w:cs="Times New Roman"/>
                <w:sz w:val="18"/>
                <w:szCs w:val="23"/>
                <w:lang w:val="en-US"/>
              </w:rPr>
              <w:t>Ioan</w:t>
            </w:r>
            <w:proofErr w:type="spellEnd"/>
            <w:r w:rsidR="003B3CC5" w:rsidRPr="00AA06C7">
              <w:rPr>
                <w:rFonts w:ascii="Times New Roman" w:hAnsi="Times New Roman" w:cs="Times New Roman"/>
                <w:sz w:val="18"/>
                <w:szCs w:val="23"/>
                <w:lang w:val="en-US"/>
              </w:rPr>
              <w:t xml:space="preserve"> </w:t>
            </w:r>
            <w:proofErr w:type="spellStart"/>
            <w:r w:rsidR="00483499" w:rsidRPr="00AA06C7">
              <w:rPr>
                <w:rFonts w:ascii="Times New Roman" w:hAnsi="Times New Roman" w:cs="Times New Roman"/>
                <w:sz w:val="18"/>
                <w:szCs w:val="23"/>
                <w:lang w:val="en-US"/>
              </w:rPr>
              <w:t>Cuza</w:t>
            </w:r>
            <w:proofErr w:type="spellEnd"/>
            <w:r w:rsidR="00483499" w:rsidRPr="00AA06C7">
              <w:rPr>
                <w:rFonts w:ascii="Times New Roman" w:hAnsi="Times New Roman" w:cs="Times New Roman"/>
                <w:sz w:val="18"/>
                <w:szCs w:val="23"/>
                <w:lang w:val="en-US"/>
              </w:rPr>
              <w:t xml:space="preserve"> University of Iasi</w:t>
            </w:r>
          </w:p>
        </w:tc>
      </w:tr>
    </w:tbl>
    <w:p w:rsidR="00AB28B8" w:rsidRPr="007A419E" w:rsidRDefault="00AB28B8" w:rsidP="00AB28B8">
      <w:pPr>
        <w:rPr>
          <w:lang w:val="en-US"/>
        </w:rPr>
      </w:pPr>
    </w:p>
    <w:p w:rsidR="00AB28B8" w:rsidRPr="007A419E" w:rsidRDefault="001D52D9" w:rsidP="004750DA">
      <w:pPr>
        <w:pBdr>
          <w:bottom w:val="single" w:sz="6" w:space="1" w:color="auto"/>
        </w:pBdr>
        <w:rPr>
          <w:rFonts w:ascii="Times New Roman" w:hAnsi="Times New Roman" w:cs="Times New Roman"/>
          <w:b/>
          <w:bCs/>
          <w:sz w:val="23"/>
          <w:szCs w:val="23"/>
          <w:lang w:val="en-US"/>
        </w:rPr>
      </w:pPr>
      <w:r>
        <w:rPr>
          <w:rFonts w:ascii="Times New Roman" w:hAnsi="Times New Roman" w:cs="Times New Roman"/>
          <w:b/>
          <w:bCs/>
          <w:sz w:val="23"/>
          <w:szCs w:val="23"/>
          <w:lang w:val="en-US"/>
        </w:rPr>
        <w:t>Research projects and grants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3B3CC5" w:rsidRPr="00AA06C7" w:rsidTr="00933DDE">
        <w:tc>
          <w:tcPr>
            <w:tcW w:w="1526" w:type="dxa"/>
          </w:tcPr>
          <w:p w:rsidR="003B3CC5" w:rsidRPr="00AA06C7" w:rsidRDefault="00A217CD" w:rsidP="00C778C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2022-2025</w:t>
            </w:r>
          </w:p>
        </w:tc>
        <w:tc>
          <w:tcPr>
            <w:tcW w:w="7762" w:type="dxa"/>
          </w:tcPr>
          <w:p w:rsidR="003B3CC5" w:rsidRPr="00AA06C7" w:rsidRDefault="003B3CC5" w:rsidP="00C778C8">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4"/>
              </w:rPr>
              <w:t>Erasmus Jean Monnet EU-CLING – Research and Education for European Climate-neutral Economic Growth (Erasmus-JMO-2022-Module. Project no. 101085630) (11,500 Euro)</w:t>
            </w:r>
          </w:p>
        </w:tc>
      </w:tr>
      <w:tr w:rsidR="00AF2FD7" w:rsidRPr="00AA06C7" w:rsidTr="00933DDE">
        <w:tc>
          <w:tcPr>
            <w:tcW w:w="1526" w:type="dxa"/>
          </w:tcPr>
          <w:p w:rsidR="00AF2FD7" w:rsidRPr="00AA06C7" w:rsidRDefault="00AF2FD7" w:rsidP="00C778C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p>
        </w:tc>
        <w:tc>
          <w:tcPr>
            <w:tcW w:w="7762" w:type="dxa"/>
          </w:tcPr>
          <w:p w:rsidR="00AF2FD7" w:rsidRPr="00AA06C7" w:rsidRDefault="00AF2FD7" w:rsidP="00C778C8">
            <w:pPr>
              <w:spacing w:line="360" w:lineRule="auto"/>
              <w:rPr>
                <w:rFonts w:ascii="Times New Roman" w:hAnsi="Times New Roman" w:cs="Times New Roman"/>
                <w:sz w:val="18"/>
                <w:szCs w:val="24"/>
              </w:rPr>
            </w:pPr>
            <w:r w:rsidRPr="00AA06C7">
              <w:rPr>
                <w:rFonts w:ascii="Times New Roman" w:hAnsi="Times New Roman" w:cs="Times New Roman"/>
                <w:sz w:val="18"/>
                <w:szCs w:val="24"/>
              </w:rPr>
              <w:t xml:space="preserve">„Then and Now” </w:t>
            </w:r>
            <w:r w:rsidR="008F1D33" w:rsidRPr="00AA06C7">
              <w:rPr>
                <w:rFonts w:ascii="Times New Roman" w:hAnsi="Times New Roman" w:cs="Times New Roman"/>
                <w:sz w:val="18"/>
                <w:szCs w:val="24"/>
              </w:rPr>
              <w:t xml:space="preserve">project no. </w:t>
            </w:r>
            <w:r w:rsidR="006E5D20" w:rsidRPr="00AA06C7">
              <w:rPr>
                <w:rFonts w:ascii="Times New Roman" w:hAnsi="Times New Roman" w:cs="Times New Roman"/>
                <w:sz w:val="18"/>
                <w:szCs w:val="24"/>
              </w:rPr>
              <w:t>SRO10022GR0012, US Dept. o</w:t>
            </w:r>
            <w:r w:rsidRPr="00AA06C7">
              <w:rPr>
                <w:rFonts w:ascii="Times New Roman" w:hAnsi="Times New Roman" w:cs="Times New Roman"/>
                <w:sz w:val="18"/>
                <w:szCs w:val="24"/>
              </w:rPr>
              <w:t xml:space="preserve">f State grant </w:t>
            </w:r>
          </w:p>
        </w:tc>
      </w:tr>
      <w:tr w:rsidR="00AB28B8" w:rsidRPr="00AA06C7" w:rsidTr="00933DDE">
        <w:tc>
          <w:tcPr>
            <w:tcW w:w="1526" w:type="dxa"/>
          </w:tcPr>
          <w:p w:rsidR="00AB28B8" w:rsidRPr="00AA06C7" w:rsidRDefault="003417DC" w:rsidP="00C778C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2008-2011</w:t>
            </w:r>
          </w:p>
        </w:tc>
        <w:tc>
          <w:tcPr>
            <w:tcW w:w="7762" w:type="dxa"/>
          </w:tcPr>
          <w:p w:rsidR="00AB28B8" w:rsidRPr="00AA06C7" w:rsidRDefault="003417DC" w:rsidP="00C778C8">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Co-PI: PN-II 4141/92121/2008 – Program Parteneriate “Studies on the SMEs Sector’s Competitiveness as key of Regional and Local Sustainable Development through Economic  and  financial Policies” (475,000 Euro) </w:t>
            </w:r>
          </w:p>
        </w:tc>
      </w:tr>
      <w:tr w:rsidR="00C778C8" w:rsidRPr="00AA06C7" w:rsidTr="00933DDE">
        <w:tc>
          <w:tcPr>
            <w:tcW w:w="1526" w:type="dxa"/>
          </w:tcPr>
          <w:p w:rsidR="00C778C8" w:rsidRPr="00AA06C7" w:rsidRDefault="00C778C8" w:rsidP="00C778C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2009-2010</w:t>
            </w:r>
          </w:p>
        </w:tc>
        <w:tc>
          <w:tcPr>
            <w:tcW w:w="7762" w:type="dxa"/>
          </w:tcPr>
          <w:p w:rsidR="00C778C8" w:rsidRPr="00AA06C7" w:rsidRDefault="00C778C8" w:rsidP="00C778C8">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Co-PI: EC 151394-2009 A08-DE  „Analysis of the role of Creativity and Innovation in school curricula in the EU 27”</w:t>
            </w:r>
          </w:p>
        </w:tc>
      </w:tr>
      <w:tr w:rsidR="003417DC" w:rsidRPr="00AA06C7" w:rsidTr="00933DDE">
        <w:tc>
          <w:tcPr>
            <w:tcW w:w="1526" w:type="dxa"/>
          </w:tcPr>
          <w:p w:rsidR="003417DC" w:rsidRPr="00AA06C7" w:rsidRDefault="003417DC" w:rsidP="00C778C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2007-2010</w:t>
            </w:r>
          </w:p>
        </w:tc>
        <w:tc>
          <w:tcPr>
            <w:tcW w:w="7762" w:type="dxa"/>
          </w:tcPr>
          <w:p w:rsidR="003417DC" w:rsidRPr="00AA06C7" w:rsidRDefault="003417DC" w:rsidP="00C778C8">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Co-PI: Training service for operators in the system of lifelong learning and Professional Formation and active labour politics”, LLP-LDV/TOI/2007/IT/403, 2007 - 2010, Leonardo da Vinci</w:t>
            </w:r>
            <w:r w:rsidR="00C778C8" w:rsidRPr="00AA06C7">
              <w:rPr>
                <w:rFonts w:ascii="Times New Roman" w:hAnsi="Times New Roman" w:cs="Times New Roman"/>
                <w:sz w:val="18"/>
                <w:szCs w:val="23"/>
                <w:lang w:val="en-US"/>
              </w:rPr>
              <w:t xml:space="preserve"> (380,000 Euro)</w:t>
            </w:r>
          </w:p>
        </w:tc>
      </w:tr>
      <w:tr w:rsidR="00AB28B8" w:rsidRPr="00AA06C7" w:rsidTr="00933DDE">
        <w:tc>
          <w:tcPr>
            <w:tcW w:w="1526" w:type="dxa"/>
          </w:tcPr>
          <w:p w:rsidR="00AB28B8" w:rsidRPr="00AA06C7" w:rsidRDefault="003417DC" w:rsidP="00C778C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2007-2008</w:t>
            </w:r>
          </w:p>
        </w:tc>
        <w:tc>
          <w:tcPr>
            <w:tcW w:w="7762" w:type="dxa"/>
          </w:tcPr>
          <w:p w:rsidR="00AB28B8" w:rsidRPr="00AA06C7" w:rsidRDefault="003417DC" w:rsidP="00C778C8">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Director and PI: CNCSIS TD PN-II Environmental protection accounting in the contemporary economy (10,000 Euro)</w:t>
            </w:r>
          </w:p>
        </w:tc>
      </w:tr>
    </w:tbl>
    <w:p w:rsidR="00581326" w:rsidRDefault="00581326" w:rsidP="00AB28B8">
      <w:pPr>
        <w:rPr>
          <w:rFonts w:ascii="Times New Roman" w:hAnsi="Times New Roman" w:cs="Times New Roman"/>
          <w:b/>
          <w:bCs/>
          <w:sz w:val="23"/>
          <w:szCs w:val="23"/>
          <w:lang w:val="en-US"/>
        </w:rPr>
      </w:pPr>
    </w:p>
    <w:p w:rsidR="008F5065" w:rsidRDefault="008F5065" w:rsidP="008F5065">
      <w:pPr>
        <w:pBdr>
          <w:bottom w:val="single" w:sz="6" w:space="1" w:color="auto"/>
        </w:pBdr>
        <w:rPr>
          <w:rFonts w:ascii="Times New Roman" w:hAnsi="Times New Roman" w:cs="Times New Roman"/>
          <w:b/>
          <w:bCs/>
          <w:sz w:val="23"/>
          <w:szCs w:val="23"/>
          <w:lang w:val="en-US"/>
        </w:rPr>
      </w:pPr>
      <w:r>
        <w:rPr>
          <w:rFonts w:ascii="Times New Roman" w:hAnsi="Times New Roman" w:cs="Times New Roman"/>
          <w:b/>
          <w:bCs/>
          <w:sz w:val="23"/>
          <w:szCs w:val="23"/>
          <w:lang w:val="en-US"/>
        </w:rPr>
        <w:lastRenderedPageBreak/>
        <w:t>AWARDS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8F5065" w:rsidRPr="00AA06C7" w:rsidTr="00E31358">
        <w:tc>
          <w:tcPr>
            <w:tcW w:w="1526" w:type="dxa"/>
          </w:tcPr>
          <w:p w:rsidR="008F5065" w:rsidRPr="00AA06C7" w:rsidRDefault="008F5065" w:rsidP="00E3135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2025</w:t>
            </w:r>
          </w:p>
        </w:tc>
        <w:tc>
          <w:tcPr>
            <w:tcW w:w="7762" w:type="dxa"/>
          </w:tcPr>
          <w:p w:rsidR="008F5065" w:rsidRPr="00AA06C7" w:rsidRDefault="008F5065" w:rsidP="00E31358">
            <w:pPr>
              <w:spacing w:line="360" w:lineRule="auto"/>
              <w:rPr>
                <w:rFonts w:ascii="Times New Roman" w:hAnsi="Times New Roman" w:cs="Times New Roman"/>
                <w:sz w:val="18"/>
                <w:szCs w:val="23"/>
                <w:lang w:val="en-US"/>
              </w:rPr>
            </w:pPr>
            <w:r>
              <w:rPr>
                <w:rFonts w:ascii="Times New Roman" w:hAnsi="Times New Roman" w:cs="Times New Roman"/>
                <w:sz w:val="18"/>
                <w:szCs w:val="24"/>
              </w:rPr>
              <w:t>Excellence Diploma – Academia de Științe a Moldovei (Hotărȃrea Prezidiului nr. 126/8.09.2025). Pentru lucrarea „Role of financial development and inclusivity in moderating the environmental effects of human development”</w:t>
            </w:r>
          </w:p>
        </w:tc>
      </w:tr>
      <w:tr w:rsidR="008F5065" w:rsidRPr="00AA06C7" w:rsidTr="00E31358">
        <w:tc>
          <w:tcPr>
            <w:tcW w:w="1526" w:type="dxa"/>
          </w:tcPr>
          <w:p w:rsidR="008F5065" w:rsidRPr="00AA06C7" w:rsidRDefault="008F5065" w:rsidP="00E31358">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w:t>
            </w:r>
            <w:r>
              <w:rPr>
                <w:rFonts w:ascii="Times New Roman" w:hAnsi="Times New Roman" w:cs="Times New Roman"/>
                <w:b/>
                <w:sz w:val="18"/>
                <w:szCs w:val="23"/>
                <w:lang w:val="en-US"/>
              </w:rPr>
              <w:t>5</w:t>
            </w:r>
          </w:p>
        </w:tc>
        <w:tc>
          <w:tcPr>
            <w:tcW w:w="7762" w:type="dxa"/>
          </w:tcPr>
          <w:p w:rsidR="008F5065" w:rsidRPr="00AA06C7" w:rsidRDefault="008F5065" w:rsidP="00E31358">
            <w:pPr>
              <w:spacing w:line="360" w:lineRule="auto"/>
              <w:rPr>
                <w:rFonts w:ascii="Times New Roman" w:hAnsi="Times New Roman" w:cs="Times New Roman"/>
                <w:sz w:val="18"/>
                <w:szCs w:val="24"/>
              </w:rPr>
            </w:pPr>
            <w:r>
              <w:rPr>
                <w:rFonts w:ascii="Times New Roman" w:hAnsi="Times New Roman" w:cs="Times New Roman"/>
                <w:sz w:val="18"/>
                <w:szCs w:val="24"/>
              </w:rPr>
              <w:t>Grant Prize and 1st Place for Innovation – International Exhibition of Innovation and Technology Transfer (The 4th Edition of the International Exhibition of Innovation and Technology Transfer Excellent Idea 2025). Pentru lucrarea „Green finance’s role for sustainable development in the context of COP targets”</w:t>
            </w:r>
          </w:p>
        </w:tc>
      </w:tr>
      <w:tr w:rsidR="008F5065" w:rsidRPr="00AA06C7" w:rsidTr="00E31358">
        <w:tc>
          <w:tcPr>
            <w:tcW w:w="1526" w:type="dxa"/>
          </w:tcPr>
          <w:p w:rsidR="008F5065" w:rsidRPr="00AA06C7" w:rsidRDefault="008F5065" w:rsidP="00E31358">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2025</w:t>
            </w:r>
          </w:p>
        </w:tc>
        <w:tc>
          <w:tcPr>
            <w:tcW w:w="7762" w:type="dxa"/>
          </w:tcPr>
          <w:p w:rsidR="008F5065" w:rsidRPr="00AA06C7" w:rsidRDefault="008F5065" w:rsidP="00E31358">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 xml:space="preserve">Gold Medal – The 4th </w:t>
            </w:r>
            <w:r>
              <w:rPr>
                <w:rFonts w:ascii="Times New Roman" w:hAnsi="Times New Roman" w:cs="Times New Roman"/>
                <w:sz w:val="18"/>
                <w:szCs w:val="24"/>
              </w:rPr>
              <w:t>Edition of the International Exhibition of Innovation and Technology Transfer Excellent Idea 2025, pentru lucrarea „Environmental impact of technological innovation under energy transition in Europe. Do energy exporters play a significant role?”</w:t>
            </w:r>
          </w:p>
        </w:tc>
      </w:tr>
      <w:tr w:rsidR="008F5065" w:rsidRPr="00AA06C7" w:rsidTr="00E31358">
        <w:tc>
          <w:tcPr>
            <w:tcW w:w="1526" w:type="dxa"/>
          </w:tcPr>
          <w:p w:rsidR="008F5065" w:rsidRPr="00AA06C7" w:rsidRDefault="008F5065" w:rsidP="00E31358">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2021</w:t>
            </w:r>
          </w:p>
        </w:tc>
        <w:tc>
          <w:tcPr>
            <w:tcW w:w="7762" w:type="dxa"/>
          </w:tcPr>
          <w:p w:rsidR="008F5065" w:rsidRPr="00AA06C7" w:rsidRDefault="008F5065" w:rsidP="00E31358">
            <w:pPr>
              <w:spacing w:line="360" w:lineRule="auto"/>
              <w:rPr>
                <w:rFonts w:ascii="Times New Roman" w:hAnsi="Times New Roman" w:cs="Times New Roman"/>
                <w:sz w:val="18"/>
                <w:szCs w:val="23"/>
                <w:lang w:val="en-US"/>
              </w:rPr>
            </w:pPr>
            <w:proofErr w:type="spellStart"/>
            <w:r w:rsidRPr="00F91925">
              <w:rPr>
                <w:rFonts w:ascii="Times New Roman" w:hAnsi="Times New Roman" w:cs="Times New Roman"/>
                <w:sz w:val="18"/>
                <w:szCs w:val="23"/>
                <w:lang w:val="en-US"/>
              </w:rPr>
              <w:t>Premierea</w:t>
            </w:r>
            <w:proofErr w:type="spellEnd"/>
            <w:r w:rsidRPr="00F91925">
              <w:rPr>
                <w:rFonts w:ascii="Times New Roman" w:hAnsi="Times New Roman" w:cs="Times New Roman"/>
                <w:sz w:val="18"/>
                <w:szCs w:val="23"/>
                <w:lang w:val="en-US"/>
              </w:rPr>
              <w:t xml:space="preserve"> </w:t>
            </w:r>
            <w:proofErr w:type="spellStart"/>
            <w:r w:rsidRPr="00F91925">
              <w:rPr>
                <w:rFonts w:ascii="Times New Roman" w:hAnsi="Times New Roman" w:cs="Times New Roman"/>
                <w:sz w:val="18"/>
                <w:szCs w:val="23"/>
                <w:lang w:val="en-US"/>
              </w:rPr>
              <w:t>rezultatelor</w:t>
            </w:r>
            <w:proofErr w:type="spellEnd"/>
            <w:r w:rsidRPr="00F91925">
              <w:rPr>
                <w:rFonts w:ascii="Times New Roman" w:hAnsi="Times New Roman" w:cs="Times New Roman"/>
                <w:sz w:val="18"/>
                <w:szCs w:val="23"/>
                <w:lang w:val="en-US"/>
              </w:rPr>
              <w:t xml:space="preserve"> </w:t>
            </w:r>
            <w:proofErr w:type="spellStart"/>
            <w:r w:rsidRPr="00F91925">
              <w:rPr>
                <w:rFonts w:ascii="Times New Roman" w:hAnsi="Times New Roman" w:cs="Times New Roman"/>
                <w:sz w:val="18"/>
                <w:szCs w:val="23"/>
                <w:lang w:val="en-US"/>
              </w:rPr>
              <w:t>cercetarii</w:t>
            </w:r>
            <w:proofErr w:type="spellEnd"/>
            <w:r w:rsidRPr="00F91925">
              <w:rPr>
                <w:rFonts w:ascii="Times New Roman" w:hAnsi="Times New Roman" w:cs="Times New Roman"/>
                <w:sz w:val="18"/>
                <w:szCs w:val="23"/>
                <w:lang w:val="en-US"/>
              </w:rPr>
              <w:t xml:space="preserve"> - </w:t>
            </w:r>
            <w:proofErr w:type="spellStart"/>
            <w:r w:rsidRPr="00F91925">
              <w:rPr>
                <w:rFonts w:ascii="Times New Roman" w:hAnsi="Times New Roman" w:cs="Times New Roman"/>
                <w:sz w:val="18"/>
                <w:szCs w:val="23"/>
                <w:lang w:val="en-US"/>
              </w:rPr>
              <w:t>Articole</w:t>
            </w:r>
            <w:proofErr w:type="spellEnd"/>
            <w:r w:rsidRPr="00F91925">
              <w:rPr>
                <w:rFonts w:ascii="Times New Roman" w:hAnsi="Times New Roman" w:cs="Times New Roman"/>
                <w:sz w:val="18"/>
                <w:szCs w:val="23"/>
                <w:lang w:val="en-US"/>
              </w:rPr>
              <w:t xml:space="preserve">, </w:t>
            </w:r>
            <w:proofErr w:type="spellStart"/>
            <w:r w:rsidRPr="00F91925">
              <w:rPr>
                <w:rFonts w:ascii="Times New Roman" w:hAnsi="Times New Roman" w:cs="Times New Roman"/>
                <w:sz w:val="18"/>
                <w:szCs w:val="23"/>
                <w:lang w:val="en-US"/>
              </w:rPr>
              <w:t>Competitia</w:t>
            </w:r>
            <w:proofErr w:type="spellEnd"/>
            <w:r w:rsidRPr="00F91925">
              <w:rPr>
                <w:rFonts w:ascii="Times New Roman" w:hAnsi="Times New Roman" w:cs="Times New Roman"/>
                <w:sz w:val="18"/>
                <w:szCs w:val="23"/>
                <w:lang w:val="en-US"/>
              </w:rPr>
              <w:t xml:space="preserve"> 2021</w:t>
            </w:r>
            <w:r>
              <w:rPr>
                <w:rFonts w:ascii="Times New Roman" w:hAnsi="Times New Roman" w:cs="Times New Roman"/>
                <w:sz w:val="18"/>
                <w:szCs w:val="23"/>
                <w:lang w:val="en-US"/>
              </w:rPr>
              <w:t xml:space="preserve"> - PN-III-P1-1.1-PRECISI2021-60606, </w:t>
            </w:r>
            <w:proofErr w:type="spellStart"/>
            <w:r>
              <w:rPr>
                <w:rFonts w:ascii="Times New Roman" w:hAnsi="Times New Roman" w:cs="Times New Roman"/>
                <w:sz w:val="18"/>
                <w:szCs w:val="23"/>
                <w:lang w:val="en-US"/>
              </w:rPr>
              <w:t>pentru</w:t>
            </w:r>
            <w:proofErr w:type="spellEnd"/>
            <w:r>
              <w:rPr>
                <w:rFonts w:ascii="Times New Roman" w:hAnsi="Times New Roman" w:cs="Times New Roman"/>
                <w:sz w:val="18"/>
                <w:szCs w:val="23"/>
                <w:lang w:val="en-US"/>
              </w:rPr>
              <w:t xml:space="preserve"> </w:t>
            </w:r>
            <w:proofErr w:type="spellStart"/>
            <w:r>
              <w:rPr>
                <w:rFonts w:ascii="Times New Roman" w:hAnsi="Times New Roman" w:cs="Times New Roman"/>
                <w:sz w:val="18"/>
                <w:szCs w:val="23"/>
                <w:lang w:val="en-US"/>
              </w:rPr>
              <w:t>lucrarea</w:t>
            </w:r>
            <w:proofErr w:type="spellEnd"/>
            <w:r>
              <w:rPr>
                <w:rFonts w:ascii="Times New Roman" w:hAnsi="Times New Roman" w:cs="Times New Roman"/>
                <w:sz w:val="18"/>
                <w:szCs w:val="23"/>
                <w:lang w:val="en-US"/>
              </w:rPr>
              <w:t xml:space="preserve"> “</w:t>
            </w:r>
            <w:r w:rsidRPr="00F91925">
              <w:rPr>
                <w:rFonts w:ascii="Times New Roman" w:hAnsi="Times New Roman" w:cs="Times New Roman"/>
                <w:sz w:val="18"/>
                <w:szCs w:val="23"/>
                <w:lang w:val="en-US"/>
              </w:rPr>
              <w:t>Modelling the Influences of Economic, Demographic, and Institutional Factors on F</w:t>
            </w:r>
            <w:r>
              <w:rPr>
                <w:rFonts w:ascii="Times New Roman" w:hAnsi="Times New Roman" w:cs="Times New Roman"/>
                <w:sz w:val="18"/>
                <w:szCs w:val="23"/>
                <w:lang w:val="en-US"/>
              </w:rPr>
              <w:t xml:space="preserve">iscal Pressure Using OLS, PCSE, </w:t>
            </w:r>
            <w:r w:rsidRPr="00F91925">
              <w:rPr>
                <w:rFonts w:ascii="Times New Roman" w:hAnsi="Times New Roman" w:cs="Times New Roman"/>
                <w:sz w:val="18"/>
                <w:szCs w:val="23"/>
                <w:lang w:val="en-US"/>
              </w:rPr>
              <w:t>and FD-GMM Approaches</w:t>
            </w:r>
            <w:r>
              <w:rPr>
                <w:rFonts w:ascii="Times New Roman" w:hAnsi="Times New Roman" w:cs="Times New Roman"/>
                <w:sz w:val="18"/>
                <w:szCs w:val="23"/>
                <w:lang w:val="en-US"/>
              </w:rPr>
              <w:t>”</w:t>
            </w:r>
          </w:p>
        </w:tc>
      </w:tr>
    </w:tbl>
    <w:p w:rsidR="008F5065" w:rsidRDefault="008F5065" w:rsidP="008F5065">
      <w:pPr>
        <w:pBdr>
          <w:bottom w:val="single" w:sz="12" w:space="1" w:color="auto"/>
        </w:pBdr>
        <w:rPr>
          <w:rFonts w:ascii="Times New Roman" w:hAnsi="Times New Roman" w:cs="Times New Roman"/>
          <w:b/>
          <w:bCs/>
          <w:sz w:val="23"/>
          <w:szCs w:val="23"/>
          <w:lang w:val="en-US"/>
        </w:rPr>
      </w:pPr>
    </w:p>
    <w:p w:rsidR="008F5065" w:rsidRDefault="008F5065" w:rsidP="008F5065">
      <w:pPr>
        <w:pBdr>
          <w:bottom w:val="single" w:sz="12" w:space="1" w:color="auto"/>
        </w:pBdr>
        <w:rPr>
          <w:rFonts w:ascii="Times New Roman" w:hAnsi="Times New Roman" w:cs="Times New Roman"/>
          <w:b/>
          <w:bCs/>
          <w:sz w:val="23"/>
          <w:szCs w:val="23"/>
          <w:lang w:val="en-US"/>
        </w:rPr>
      </w:pPr>
      <w:r>
        <w:rPr>
          <w:rFonts w:ascii="Times New Roman" w:hAnsi="Times New Roman" w:cs="Times New Roman"/>
          <w:b/>
          <w:bCs/>
          <w:sz w:val="23"/>
          <w:szCs w:val="23"/>
          <w:lang w:val="en-US"/>
        </w:rPr>
        <w:t xml:space="preserve">FUNDRAISING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8F5065" w:rsidRPr="00AA06C7" w:rsidTr="00E31358">
        <w:tc>
          <w:tcPr>
            <w:tcW w:w="1526" w:type="dxa"/>
          </w:tcPr>
          <w:p w:rsidR="008F5065" w:rsidRDefault="008F5065" w:rsidP="00E31358">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2021</w:t>
            </w:r>
          </w:p>
        </w:tc>
        <w:tc>
          <w:tcPr>
            <w:tcW w:w="7762" w:type="dxa"/>
          </w:tcPr>
          <w:p w:rsidR="008F5065" w:rsidRDefault="008F5065" w:rsidP="00E31358">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Acquired funding for the internal development project: DU library thematic corner “The Old City”</w:t>
            </w:r>
          </w:p>
        </w:tc>
      </w:tr>
      <w:tr w:rsidR="008F5065" w:rsidRPr="00AA06C7" w:rsidTr="00E31358">
        <w:tc>
          <w:tcPr>
            <w:tcW w:w="1526" w:type="dxa"/>
          </w:tcPr>
          <w:p w:rsidR="008F5065" w:rsidRPr="00AA06C7" w:rsidRDefault="008F5065" w:rsidP="00E31358">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2018-2024</w:t>
            </w:r>
          </w:p>
        </w:tc>
        <w:tc>
          <w:tcPr>
            <w:tcW w:w="7762" w:type="dxa"/>
          </w:tcPr>
          <w:p w:rsidR="008F5065" w:rsidRPr="00AA06C7" w:rsidRDefault="008F5065" w:rsidP="00E31358">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Gathered funding from business partners for the EIRP conference series and for the EMAN conference (over 30.000 lei)</w:t>
            </w:r>
          </w:p>
        </w:tc>
      </w:tr>
    </w:tbl>
    <w:p w:rsidR="008F5065" w:rsidRDefault="008F5065" w:rsidP="00581326">
      <w:pPr>
        <w:pBdr>
          <w:bottom w:val="single" w:sz="4" w:space="1" w:color="auto"/>
        </w:pBdr>
        <w:rPr>
          <w:rFonts w:ascii="Times New Roman" w:hAnsi="Times New Roman" w:cs="Times New Roman"/>
          <w:b/>
          <w:bCs/>
          <w:sz w:val="23"/>
          <w:szCs w:val="23"/>
          <w:lang w:val="en-US"/>
        </w:rPr>
      </w:pPr>
    </w:p>
    <w:p w:rsidR="00252CD2" w:rsidRDefault="00581326" w:rsidP="00581326">
      <w:pPr>
        <w:pBdr>
          <w:bottom w:val="single" w:sz="4"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 xml:space="preserve">RECENT SERVICE TO THE </w:t>
      </w:r>
      <w:r>
        <w:rPr>
          <w:rFonts w:ascii="Times New Roman" w:hAnsi="Times New Roman" w:cs="Times New Roman"/>
          <w:b/>
          <w:bCs/>
          <w:sz w:val="23"/>
          <w:szCs w:val="23"/>
          <w:lang w:val="en-US"/>
        </w:rPr>
        <w:t>COMMUNITY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1F34D4" w:rsidRPr="00AA06C7" w:rsidTr="00AB0A35">
        <w:tc>
          <w:tcPr>
            <w:tcW w:w="1526" w:type="dxa"/>
          </w:tcPr>
          <w:p w:rsidR="001F34D4" w:rsidRDefault="001F34D4" w:rsidP="00581326">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2026</w:t>
            </w:r>
          </w:p>
        </w:tc>
        <w:tc>
          <w:tcPr>
            <w:tcW w:w="7762" w:type="dxa"/>
          </w:tcPr>
          <w:p w:rsidR="001F34D4" w:rsidRDefault="001F34D4" w:rsidP="001F34D4">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 xml:space="preserve">Keynote speaker - International Conference </w:t>
            </w:r>
            <w:r w:rsidRPr="001F34D4">
              <w:rPr>
                <w:rFonts w:ascii="Times New Roman" w:hAnsi="Times New Roman" w:cs="Times New Roman"/>
                <w:sz w:val="18"/>
                <w:szCs w:val="23"/>
                <w:lang w:val="en-US"/>
              </w:rPr>
              <w:t>"Resilience and competitiveness of the national economies - under the sign of creativity, crisis and conflicts" - RESILNAT-3C</w:t>
            </w:r>
            <w:r>
              <w:rPr>
                <w:rFonts w:ascii="Times New Roman" w:hAnsi="Times New Roman" w:cs="Times New Roman"/>
                <w:sz w:val="18"/>
                <w:szCs w:val="23"/>
                <w:lang w:val="en-US"/>
              </w:rPr>
              <w:t xml:space="preserve"> (presentation title: </w:t>
            </w:r>
            <w:r w:rsidRPr="001F34D4">
              <w:rPr>
                <w:rFonts w:ascii="Times New Roman" w:hAnsi="Times New Roman" w:cs="Times New Roman"/>
                <w:sz w:val="18"/>
                <w:szCs w:val="23"/>
                <w:lang w:val="en-US"/>
              </w:rPr>
              <w:t xml:space="preserve">Multiple economic dependencies in the era of </w:t>
            </w:r>
            <w:proofErr w:type="spellStart"/>
            <w:r w:rsidRPr="001F34D4">
              <w:rPr>
                <w:rFonts w:ascii="Times New Roman" w:hAnsi="Times New Roman" w:cs="Times New Roman"/>
                <w:sz w:val="18"/>
                <w:szCs w:val="23"/>
                <w:lang w:val="en-US"/>
              </w:rPr>
              <w:t>deglobalization</w:t>
            </w:r>
            <w:proofErr w:type="spellEnd"/>
            <w:r>
              <w:rPr>
                <w:rFonts w:ascii="Times New Roman" w:hAnsi="Times New Roman" w:cs="Times New Roman"/>
                <w:sz w:val="18"/>
                <w:szCs w:val="23"/>
                <w:lang w:val="en-US"/>
              </w:rPr>
              <w:t>)</w:t>
            </w:r>
          </w:p>
        </w:tc>
      </w:tr>
      <w:tr w:rsidR="004D11C3" w:rsidRPr="00AA06C7" w:rsidTr="00AB0A35">
        <w:tc>
          <w:tcPr>
            <w:tcW w:w="1526" w:type="dxa"/>
          </w:tcPr>
          <w:p w:rsidR="004D11C3" w:rsidRDefault="004D11C3" w:rsidP="00581326">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762" w:type="dxa"/>
          </w:tcPr>
          <w:p w:rsidR="004D11C3" w:rsidRDefault="004D11C3" w:rsidP="00AB0A35">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 xml:space="preserve">Keynote speaker - </w:t>
            </w:r>
            <w:r w:rsidRPr="004D11C3">
              <w:rPr>
                <w:rFonts w:ascii="Times New Roman" w:hAnsi="Times New Roman" w:cs="Times New Roman"/>
                <w:sz w:val="18"/>
                <w:szCs w:val="23"/>
                <w:lang w:val="en-US"/>
              </w:rPr>
              <w:t>1st  International Conference of Researchers in the field of Economics and Social Sciences (ICRESS - 2024) within the framework of the United Nations Framework Convention on Climate Change (COP-29), Baku, Azerbaijan, December 16-17, 2024 ("Trends of the modern era: green economy and sustainable development"), Faculty of Economics and Management of the Azerbaijan State University of Economics (UNEC)</w:t>
            </w:r>
          </w:p>
        </w:tc>
      </w:tr>
      <w:tr w:rsidR="0009052F" w:rsidRPr="00AA06C7" w:rsidTr="00AB0A35">
        <w:tc>
          <w:tcPr>
            <w:tcW w:w="1526" w:type="dxa"/>
          </w:tcPr>
          <w:p w:rsidR="0009052F" w:rsidRDefault="0009052F" w:rsidP="00581326">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762" w:type="dxa"/>
          </w:tcPr>
          <w:p w:rsidR="0009052F" w:rsidRDefault="0009052F" w:rsidP="00AB0A35">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 xml:space="preserve">Keynote speaker - </w:t>
            </w:r>
            <w:r w:rsidRPr="0009052F">
              <w:rPr>
                <w:rFonts w:ascii="Times New Roman" w:hAnsi="Times New Roman" w:cs="Times New Roman"/>
                <w:i/>
                <w:sz w:val="18"/>
                <w:szCs w:val="23"/>
                <w:lang w:val="en-US"/>
              </w:rPr>
              <w:t>The evaluation of financial development impact on sustainable development in European countries</w:t>
            </w:r>
            <w:r w:rsidRPr="0009052F">
              <w:rPr>
                <w:rFonts w:ascii="Times New Roman" w:hAnsi="Times New Roman" w:cs="Times New Roman"/>
                <w:sz w:val="18"/>
                <w:szCs w:val="23"/>
                <w:lang w:val="en-US"/>
              </w:rPr>
              <w:t xml:space="preserve">, International Conference „Resilience and </w:t>
            </w:r>
            <w:proofErr w:type="spellStart"/>
            <w:r w:rsidRPr="0009052F">
              <w:rPr>
                <w:rFonts w:ascii="Times New Roman" w:hAnsi="Times New Roman" w:cs="Times New Roman"/>
                <w:sz w:val="18"/>
                <w:szCs w:val="23"/>
                <w:lang w:val="en-US"/>
              </w:rPr>
              <w:t>competitivness</w:t>
            </w:r>
            <w:proofErr w:type="spellEnd"/>
            <w:r w:rsidRPr="0009052F">
              <w:rPr>
                <w:rFonts w:ascii="Times New Roman" w:hAnsi="Times New Roman" w:cs="Times New Roman"/>
                <w:sz w:val="18"/>
                <w:szCs w:val="23"/>
                <w:lang w:val="en-US"/>
              </w:rPr>
              <w:t xml:space="preserve"> of the national economies – unde</w:t>
            </w:r>
            <w:r w:rsidR="00D453B2">
              <w:rPr>
                <w:rFonts w:ascii="Times New Roman" w:hAnsi="Times New Roman" w:cs="Times New Roman"/>
                <w:sz w:val="18"/>
                <w:szCs w:val="23"/>
                <w:lang w:val="en-US"/>
              </w:rPr>
              <w:t>r</w:t>
            </w:r>
            <w:r w:rsidRPr="0009052F">
              <w:rPr>
                <w:rFonts w:ascii="Times New Roman" w:hAnsi="Times New Roman" w:cs="Times New Roman"/>
                <w:sz w:val="18"/>
                <w:szCs w:val="23"/>
                <w:lang w:val="en-US"/>
              </w:rPr>
              <w:t xml:space="preserve"> the sign of creativity, crisis, and conflicts” – RESILNAT-3C, Institute of National Economy, Romanian Academy, </w:t>
            </w:r>
            <w:proofErr w:type="spellStart"/>
            <w:r w:rsidRPr="0009052F">
              <w:rPr>
                <w:rFonts w:ascii="Times New Roman" w:hAnsi="Times New Roman" w:cs="Times New Roman"/>
                <w:sz w:val="18"/>
                <w:szCs w:val="23"/>
                <w:lang w:val="en-US"/>
              </w:rPr>
              <w:t>Bucuresti</w:t>
            </w:r>
            <w:proofErr w:type="spellEnd"/>
            <w:r w:rsidRPr="0009052F">
              <w:rPr>
                <w:rFonts w:ascii="Times New Roman" w:hAnsi="Times New Roman" w:cs="Times New Roman"/>
                <w:sz w:val="18"/>
                <w:szCs w:val="23"/>
                <w:lang w:val="en-US"/>
              </w:rPr>
              <w:t>, June 13-14, 2024 https://www.ien.ro/content/program</w:t>
            </w:r>
          </w:p>
        </w:tc>
      </w:tr>
      <w:tr w:rsidR="00AB0A35" w:rsidRPr="00AA06C7" w:rsidTr="00AB0A35">
        <w:tc>
          <w:tcPr>
            <w:tcW w:w="1526" w:type="dxa"/>
          </w:tcPr>
          <w:p w:rsidR="00AB0A35" w:rsidRPr="00AA06C7" w:rsidRDefault="00AB0A35" w:rsidP="00581326">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762" w:type="dxa"/>
          </w:tcPr>
          <w:p w:rsidR="00AB0A35" w:rsidRPr="00AA06C7" w:rsidRDefault="00AB0A35" w:rsidP="00AB0A35">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 xml:space="preserve">Keynote speaker - </w:t>
            </w:r>
            <w:r w:rsidRPr="00AB0A35">
              <w:rPr>
                <w:rFonts w:ascii="Times New Roman" w:hAnsi="Times New Roman" w:cs="Times New Roman"/>
                <w:sz w:val="18"/>
                <w:szCs w:val="23"/>
                <w:lang w:val="en-US"/>
              </w:rPr>
              <w:t>Inte</w:t>
            </w:r>
            <w:r>
              <w:rPr>
                <w:rFonts w:ascii="Times New Roman" w:hAnsi="Times New Roman" w:cs="Times New Roman"/>
                <w:sz w:val="18"/>
                <w:szCs w:val="23"/>
                <w:lang w:val="en-US"/>
              </w:rPr>
              <w:t xml:space="preserve">rnational Scientific Conference </w:t>
            </w:r>
            <w:r w:rsidRPr="00AB0A35">
              <w:rPr>
                <w:rFonts w:ascii="Times New Roman" w:hAnsi="Times New Roman" w:cs="Times New Roman"/>
                <w:i/>
                <w:sz w:val="18"/>
                <w:szCs w:val="23"/>
                <w:lang w:val="en-US"/>
              </w:rPr>
              <w:t>The Rule of Law and Economic Resilience in the Context of the Accession of the Republic of Moldova to the European Union</w:t>
            </w:r>
            <w:r>
              <w:rPr>
                <w:rFonts w:ascii="Times New Roman" w:hAnsi="Times New Roman" w:cs="Times New Roman"/>
                <w:sz w:val="18"/>
                <w:szCs w:val="23"/>
                <w:lang w:val="en-US"/>
              </w:rPr>
              <w:t xml:space="preserve">, </w:t>
            </w:r>
            <w:r w:rsidRPr="00AB0A35">
              <w:rPr>
                <w:rFonts w:ascii="Times New Roman" w:hAnsi="Times New Roman" w:cs="Times New Roman"/>
                <w:sz w:val="18"/>
                <w:szCs w:val="23"/>
                <w:lang w:val="en-US"/>
              </w:rPr>
              <w:t>May 16,  2024</w:t>
            </w:r>
          </w:p>
        </w:tc>
      </w:tr>
      <w:tr w:rsidR="00377E51" w:rsidRPr="00AA06C7" w:rsidTr="00AB0A35">
        <w:tc>
          <w:tcPr>
            <w:tcW w:w="1526" w:type="dxa"/>
          </w:tcPr>
          <w:p w:rsidR="00377E51" w:rsidRPr="00AA06C7" w:rsidRDefault="00377E51" w:rsidP="00581326">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2023</w:t>
            </w:r>
          </w:p>
        </w:tc>
        <w:tc>
          <w:tcPr>
            <w:tcW w:w="7762" w:type="dxa"/>
          </w:tcPr>
          <w:p w:rsidR="00377E51" w:rsidRPr="00AA06C7" w:rsidRDefault="00377E51" w:rsidP="00487CC0">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Invited presentation on topics related to research management at “Petrol </w:t>
            </w:r>
            <w:proofErr w:type="spellStart"/>
            <w:r w:rsidRPr="00AA06C7">
              <w:rPr>
                <w:rFonts w:ascii="Times New Roman" w:hAnsi="Times New Roman" w:cs="Times New Roman"/>
                <w:sz w:val="18"/>
                <w:szCs w:val="23"/>
                <w:lang w:val="en-US"/>
              </w:rPr>
              <w:t>și</w:t>
            </w:r>
            <w:proofErr w:type="spellEnd"/>
            <w:r w:rsidRPr="00AA06C7">
              <w:rPr>
                <w:rFonts w:ascii="Times New Roman" w:hAnsi="Times New Roman" w:cs="Times New Roman"/>
                <w:sz w:val="18"/>
                <w:szCs w:val="23"/>
                <w:lang w:val="en-US"/>
              </w:rPr>
              <w:t xml:space="preserve"> Gaze” U from </w:t>
            </w:r>
            <w:proofErr w:type="spellStart"/>
            <w:r w:rsidRPr="00AA06C7">
              <w:rPr>
                <w:rFonts w:ascii="Times New Roman" w:hAnsi="Times New Roman" w:cs="Times New Roman"/>
                <w:sz w:val="18"/>
                <w:szCs w:val="23"/>
                <w:lang w:val="en-US"/>
              </w:rPr>
              <w:t>Ploiești</w:t>
            </w:r>
            <w:proofErr w:type="spellEnd"/>
          </w:p>
        </w:tc>
      </w:tr>
      <w:tr w:rsidR="00581326" w:rsidRPr="00AA06C7" w:rsidTr="00AB0A35">
        <w:tc>
          <w:tcPr>
            <w:tcW w:w="1526" w:type="dxa"/>
          </w:tcPr>
          <w:p w:rsidR="00581326" w:rsidRPr="00AA06C7" w:rsidRDefault="00581326" w:rsidP="00581326">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lastRenderedPageBreak/>
              <w:t>2022</w:t>
            </w:r>
          </w:p>
        </w:tc>
        <w:tc>
          <w:tcPr>
            <w:tcW w:w="7762" w:type="dxa"/>
          </w:tcPr>
          <w:p w:rsidR="00581326" w:rsidRPr="00AA06C7" w:rsidRDefault="00DC7DD1" w:rsidP="00487CC0">
            <w:pPr>
              <w:spacing w:line="360" w:lineRule="auto"/>
              <w:rPr>
                <w:rFonts w:ascii="Times New Roman" w:hAnsi="Times New Roman" w:cs="Times New Roman"/>
                <w:sz w:val="18"/>
                <w:szCs w:val="23"/>
                <w:lang w:val="en-US"/>
              </w:rPr>
            </w:pPr>
            <w:proofErr w:type="spellStart"/>
            <w:r w:rsidRPr="00AA06C7">
              <w:rPr>
                <w:rFonts w:ascii="Times New Roman" w:hAnsi="Times New Roman" w:cs="Times New Roman"/>
                <w:sz w:val="18"/>
                <w:szCs w:val="23"/>
                <w:lang w:val="en-US"/>
              </w:rPr>
              <w:t>Danubius</w:t>
            </w:r>
            <w:proofErr w:type="spellEnd"/>
            <w:r w:rsidRPr="00AA06C7">
              <w:rPr>
                <w:rFonts w:ascii="Times New Roman" w:hAnsi="Times New Roman" w:cs="Times New Roman"/>
                <w:sz w:val="18"/>
                <w:szCs w:val="23"/>
                <w:lang w:val="en-US"/>
              </w:rPr>
              <w:t xml:space="preserve"> Old Boys fundraising for sports equipment donated to an orphanage in Galati</w:t>
            </w:r>
          </w:p>
        </w:tc>
      </w:tr>
      <w:tr w:rsidR="00581326" w:rsidRPr="00AA06C7" w:rsidTr="00AB0A35">
        <w:tc>
          <w:tcPr>
            <w:tcW w:w="1526" w:type="dxa"/>
          </w:tcPr>
          <w:p w:rsidR="00581326" w:rsidRPr="00AA06C7" w:rsidRDefault="00581326" w:rsidP="00581326">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2019</w:t>
            </w:r>
          </w:p>
        </w:tc>
        <w:tc>
          <w:tcPr>
            <w:tcW w:w="7762" w:type="dxa"/>
          </w:tcPr>
          <w:p w:rsidR="00581326" w:rsidRPr="00AA06C7" w:rsidRDefault="00581326" w:rsidP="00581326">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Co-organizer of “</w:t>
            </w:r>
            <w:proofErr w:type="spellStart"/>
            <w:r w:rsidRPr="00AA06C7">
              <w:rPr>
                <w:rFonts w:ascii="Times New Roman" w:hAnsi="Times New Roman" w:cs="Times New Roman"/>
                <w:sz w:val="18"/>
                <w:szCs w:val="23"/>
                <w:lang w:val="en-US"/>
              </w:rPr>
              <w:t>Gaudeamus</w:t>
            </w:r>
            <w:proofErr w:type="spellEnd"/>
            <w:r w:rsidRPr="00AA06C7">
              <w:rPr>
                <w:rFonts w:ascii="Times New Roman" w:hAnsi="Times New Roman" w:cs="Times New Roman"/>
                <w:sz w:val="18"/>
                <w:szCs w:val="23"/>
                <w:lang w:val="en-US"/>
              </w:rPr>
              <w:t xml:space="preserve">” Trophy (football competition between DU and </w:t>
            </w:r>
            <w:r w:rsidR="00377E51" w:rsidRPr="00AA06C7">
              <w:rPr>
                <w:rFonts w:ascii="Times New Roman" w:hAnsi="Times New Roman" w:cs="Times New Roman"/>
                <w:sz w:val="18"/>
                <w:szCs w:val="23"/>
                <w:lang w:val="en-US"/>
              </w:rPr>
              <w:t>“</w:t>
            </w:r>
            <w:proofErr w:type="spellStart"/>
            <w:r w:rsidRPr="00AA06C7">
              <w:rPr>
                <w:rFonts w:ascii="Times New Roman" w:hAnsi="Times New Roman" w:cs="Times New Roman"/>
                <w:sz w:val="18"/>
                <w:szCs w:val="23"/>
                <w:lang w:val="en-US"/>
              </w:rPr>
              <w:t>Dunărea</w:t>
            </w:r>
            <w:proofErr w:type="spellEnd"/>
            <w:r w:rsidRPr="00AA06C7">
              <w:rPr>
                <w:rFonts w:ascii="Times New Roman" w:hAnsi="Times New Roman" w:cs="Times New Roman"/>
                <w:sz w:val="18"/>
                <w:szCs w:val="23"/>
                <w:lang w:val="en-US"/>
              </w:rPr>
              <w:t xml:space="preserve"> de Jos</w:t>
            </w:r>
            <w:r w:rsidR="00377E51" w:rsidRPr="00AA06C7">
              <w:rPr>
                <w:rFonts w:ascii="Times New Roman" w:hAnsi="Times New Roman" w:cs="Times New Roman"/>
                <w:sz w:val="18"/>
                <w:szCs w:val="23"/>
                <w:lang w:val="en-US"/>
              </w:rPr>
              <w:t>”</w:t>
            </w:r>
            <w:r w:rsidRPr="00AA06C7">
              <w:rPr>
                <w:rFonts w:ascii="Times New Roman" w:hAnsi="Times New Roman" w:cs="Times New Roman"/>
                <w:sz w:val="18"/>
                <w:szCs w:val="23"/>
                <w:lang w:val="en-US"/>
              </w:rPr>
              <w:t xml:space="preserve"> U faculty football teams</w:t>
            </w:r>
            <w:r w:rsidR="00377E51" w:rsidRPr="00AA06C7">
              <w:rPr>
                <w:rFonts w:ascii="Times New Roman" w:hAnsi="Times New Roman" w:cs="Times New Roman"/>
                <w:sz w:val="18"/>
                <w:szCs w:val="23"/>
                <w:lang w:val="en-US"/>
              </w:rPr>
              <w:t>)</w:t>
            </w:r>
          </w:p>
        </w:tc>
      </w:tr>
      <w:tr w:rsidR="007E2389" w:rsidRPr="00AA06C7" w:rsidTr="00AB0A35">
        <w:tc>
          <w:tcPr>
            <w:tcW w:w="1526" w:type="dxa"/>
          </w:tcPr>
          <w:p w:rsidR="007E2389" w:rsidRPr="00AA06C7" w:rsidRDefault="007E2389" w:rsidP="00581326">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2017</w:t>
            </w:r>
          </w:p>
        </w:tc>
        <w:tc>
          <w:tcPr>
            <w:tcW w:w="7762" w:type="dxa"/>
          </w:tcPr>
          <w:p w:rsidR="007E2389" w:rsidRPr="00AA06C7" w:rsidRDefault="007E2389" w:rsidP="00581326">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Cooperated with One World Romania for organizing the Film Club for DU and high school students from Galati</w:t>
            </w:r>
          </w:p>
        </w:tc>
      </w:tr>
      <w:tr w:rsidR="00FA7669" w:rsidRPr="00AA06C7" w:rsidTr="00AB0A35">
        <w:tc>
          <w:tcPr>
            <w:tcW w:w="1526" w:type="dxa"/>
          </w:tcPr>
          <w:p w:rsidR="00FA7669" w:rsidRPr="00AA06C7" w:rsidRDefault="00FA7669" w:rsidP="00581326">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2016-</w:t>
            </w:r>
          </w:p>
        </w:tc>
        <w:tc>
          <w:tcPr>
            <w:tcW w:w="7762" w:type="dxa"/>
          </w:tcPr>
          <w:p w:rsidR="00FA7669" w:rsidRPr="00AA06C7" w:rsidRDefault="00FA7669" w:rsidP="00487CC0">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 xml:space="preserve">Quality Assurance Expert for the national body in charge with HE quality assurance </w:t>
            </w:r>
            <w:r w:rsidRPr="00AA06C7">
              <w:rPr>
                <w:rFonts w:ascii="Times New Roman" w:hAnsi="Times New Roman" w:cs="Times New Roman"/>
                <w:sz w:val="18"/>
                <w:szCs w:val="23"/>
                <w:lang w:val="en-US"/>
              </w:rPr>
              <w:t>– ARACIS</w:t>
            </w:r>
            <w:r>
              <w:rPr>
                <w:rFonts w:ascii="Times New Roman" w:hAnsi="Times New Roman" w:cs="Times New Roman"/>
                <w:sz w:val="18"/>
                <w:szCs w:val="23"/>
                <w:lang w:val="en-US"/>
              </w:rPr>
              <w:t xml:space="preserve"> (over 10 quality evaluation missions)</w:t>
            </w:r>
          </w:p>
        </w:tc>
      </w:tr>
      <w:tr w:rsidR="00581326" w:rsidRPr="00AA06C7" w:rsidTr="00AB0A35">
        <w:tc>
          <w:tcPr>
            <w:tcW w:w="1526" w:type="dxa"/>
          </w:tcPr>
          <w:p w:rsidR="00581326" w:rsidRPr="00AA06C7" w:rsidRDefault="00581326" w:rsidP="00581326">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2014</w:t>
            </w:r>
          </w:p>
        </w:tc>
        <w:tc>
          <w:tcPr>
            <w:tcW w:w="7762" w:type="dxa"/>
          </w:tcPr>
          <w:p w:rsidR="00581326" w:rsidRPr="00AA06C7" w:rsidRDefault="00581326" w:rsidP="00487CC0">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Founder of “</w:t>
            </w:r>
            <w:proofErr w:type="spellStart"/>
            <w:r w:rsidRPr="00AA06C7">
              <w:rPr>
                <w:rFonts w:ascii="Times New Roman" w:hAnsi="Times New Roman" w:cs="Times New Roman"/>
                <w:sz w:val="18"/>
                <w:szCs w:val="23"/>
                <w:lang w:val="en-US"/>
              </w:rPr>
              <w:t>Danubius</w:t>
            </w:r>
            <w:proofErr w:type="spellEnd"/>
            <w:r w:rsidRPr="00AA06C7">
              <w:rPr>
                <w:rFonts w:ascii="Times New Roman" w:hAnsi="Times New Roman" w:cs="Times New Roman"/>
                <w:sz w:val="18"/>
                <w:szCs w:val="23"/>
                <w:lang w:val="en-US"/>
              </w:rPr>
              <w:t xml:space="preserve"> Old Boys” – the faculty football team</w:t>
            </w:r>
          </w:p>
        </w:tc>
      </w:tr>
    </w:tbl>
    <w:p w:rsidR="00581326" w:rsidRDefault="00581326" w:rsidP="00AB28B8">
      <w:pPr>
        <w:pBdr>
          <w:bottom w:val="single" w:sz="6" w:space="1" w:color="auto"/>
        </w:pBdr>
        <w:rPr>
          <w:rFonts w:ascii="Times New Roman" w:hAnsi="Times New Roman" w:cs="Times New Roman"/>
          <w:b/>
          <w:bCs/>
          <w:sz w:val="23"/>
          <w:szCs w:val="23"/>
          <w:lang w:val="en-US"/>
        </w:rPr>
      </w:pPr>
    </w:p>
    <w:p w:rsidR="00AB28B8" w:rsidRPr="007A419E" w:rsidRDefault="009A0F00" w:rsidP="00AB28B8">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RECENT SERVICE TO THE UNIVERSITY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E21C82" w:rsidRPr="00AA06C7" w:rsidTr="00162D45">
        <w:tc>
          <w:tcPr>
            <w:tcW w:w="1526" w:type="dxa"/>
          </w:tcPr>
          <w:p w:rsidR="00E21C82" w:rsidRDefault="00E21C82" w:rsidP="005936F4">
            <w:pPr>
              <w:spacing w:line="360" w:lineRule="auto"/>
              <w:rPr>
                <w:rFonts w:ascii="Times New Roman" w:hAnsi="Times New Roman" w:cs="Times New Roman"/>
                <w:b/>
                <w:sz w:val="18"/>
                <w:szCs w:val="18"/>
                <w:lang w:val="en-US"/>
              </w:rPr>
            </w:pPr>
            <w:r>
              <w:rPr>
                <w:rFonts w:ascii="Times New Roman" w:hAnsi="Times New Roman" w:cs="Times New Roman"/>
                <w:b/>
                <w:sz w:val="18"/>
                <w:szCs w:val="18"/>
                <w:lang w:val="en-US"/>
              </w:rPr>
              <w:t>2024</w:t>
            </w:r>
          </w:p>
        </w:tc>
        <w:tc>
          <w:tcPr>
            <w:tcW w:w="7762" w:type="dxa"/>
          </w:tcPr>
          <w:p w:rsidR="00E21C82" w:rsidRDefault="00E21C82" w:rsidP="005936F4">
            <w:pPr>
              <w:spacing w:line="360" w:lineRule="auto"/>
              <w:rPr>
                <w:rFonts w:ascii="Times New Roman" w:hAnsi="Times New Roman" w:cs="Times New Roman"/>
                <w:sz w:val="18"/>
                <w:szCs w:val="18"/>
                <w:lang w:val="en-US"/>
              </w:rPr>
            </w:pPr>
            <w:r>
              <w:rPr>
                <w:rFonts w:ascii="Times New Roman" w:hAnsi="Times New Roman" w:cs="Times New Roman"/>
                <w:sz w:val="18"/>
                <w:szCs w:val="18"/>
                <w:lang w:val="en-US"/>
              </w:rPr>
              <w:t>Workshop on Climate Change Mitigation (organizer and presenter)</w:t>
            </w:r>
          </w:p>
        </w:tc>
      </w:tr>
      <w:tr w:rsidR="00E21C82" w:rsidRPr="00AA06C7" w:rsidTr="00162D45">
        <w:tc>
          <w:tcPr>
            <w:tcW w:w="1526" w:type="dxa"/>
          </w:tcPr>
          <w:p w:rsidR="00E21C82" w:rsidRPr="00AA06C7" w:rsidRDefault="00E21C82" w:rsidP="005936F4">
            <w:pPr>
              <w:spacing w:line="360" w:lineRule="auto"/>
              <w:rPr>
                <w:rFonts w:ascii="Times New Roman" w:hAnsi="Times New Roman" w:cs="Times New Roman"/>
                <w:b/>
                <w:sz w:val="18"/>
                <w:szCs w:val="18"/>
                <w:lang w:val="en-US"/>
              </w:rPr>
            </w:pPr>
            <w:r>
              <w:rPr>
                <w:rFonts w:ascii="Times New Roman" w:hAnsi="Times New Roman" w:cs="Times New Roman"/>
                <w:b/>
                <w:sz w:val="18"/>
                <w:szCs w:val="18"/>
                <w:lang w:val="en-US"/>
              </w:rPr>
              <w:t>2024</w:t>
            </w:r>
          </w:p>
        </w:tc>
        <w:tc>
          <w:tcPr>
            <w:tcW w:w="7762" w:type="dxa"/>
          </w:tcPr>
          <w:p w:rsidR="00E21C82" w:rsidRPr="00AA06C7" w:rsidRDefault="00E21C82" w:rsidP="005936F4">
            <w:pPr>
              <w:spacing w:line="360" w:lineRule="auto"/>
              <w:rPr>
                <w:rFonts w:ascii="Times New Roman" w:hAnsi="Times New Roman" w:cs="Times New Roman"/>
                <w:sz w:val="18"/>
                <w:szCs w:val="18"/>
                <w:lang w:val="en-US"/>
              </w:rPr>
            </w:pPr>
            <w:r>
              <w:rPr>
                <w:rFonts w:ascii="Times New Roman" w:hAnsi="Times New Roman" w:cs="Times New Roman"/>
                <w:sz w:val="18"/>
                <w:szCs w:val="18"/>
                <w:lang w:val="en-US"/>
              </w:rPr>
              <w:t xml:space="preserve">Workshop on </w:t>
            </w:r>
            <w:r w:rsidRPr="00E21C82">
              <w:rPr>
                <w:rFonts w:ascii="Times New Roman" w:hAnsi="Times New Roman" w:cs="Times New Roman"/>
                <w:sz w:val="18"/>
                <w:szCs w:val="18"/>
                <w:lang w:val="en-US"/>
              </w:rPr>
              <w:t xml:space="preserve">Bibliometric review </w:t>
            </w:r>
            <w:r>
              <w:rPr>
                <w:rFonts w:ascii="Times New Roman" w:hAnsi="Times New Roman" w:cs="Times New Roman"/>
                <w:sz w:val="18"/>
                <w:szCs w:val="18"/>
                <w:lang w:val="en-US"/>
              </w:rPr>
              <w:t>for research in Social Sciences (organizer and lecturer)</w:t>
            </w:r>
          </w:p>
        </w:tc>
      </w:tr>
      <w:tr w:rsidR="00E34C54" w:rsidRPr="00AA06C7" w:rsidTr="00162D45">
        <w:tc>
          <w:tcPr>
            <w:tcW w:w="1526" w:type="dxa"/>
          </w:tcPr>
          <w:p w:rsidR="00E34C54" w:rsidRPr="00AA06C7" w:rsidRDefault="00E34C54"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2023</w:t>
            </w:r>
          </w:p>
        </w:tc>
        <w:tc>
          <w:tcPr>
            <w:tcW w:w="7762" w:type="dxa"/>
          </w:tcPr>
          <w:p w:rsidR="00E34C54" w:rsidRPr="00AA06C7" w:rsidRDefault="00E34C54"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Workshop on Scholar Profile Management (organizer and lecturer)</w:t>
            </w:r>
          </w:p>
        </w:tc>
      </w:tr>
      <w:tr w:rsidR="00E21C82" w:rsidRPr="00AA06C7" w:rsidTr="00162D45">
        <w:tc>
          <w:tcPr>
            <w:tcW w:w="1526" w:type="dxa"/>
          </w:tcPr>
          <w:p w:rsidR="00E21C82" w:rsidRPr="00AA06C7" w:rsidRDefault="00E21C82" w:rsidP="005936F4">
            <w:pPr>
              <w:spacing w:line="360" w:lineRule="auto"/>
              <w:rPr>
                <w:rFonts w:ascii="Times New Roman" w:hAnsi="Times New Roman" w:cs="Times New Roman"/>
                <w:b/>
                <w:sz w:val="18"/>
                <w:szCs w:val="18"/>
                <w:lang w:val="en-US"/>
              </w:rPr>
            </w:pPr>
            <w:r>
              <w:rPr>
                <w:rFonts w:ascii="Times New Roman" w:hAnsi="Times New Roman" w:cs="Times New Roman"/>
                <w:b/>
                <w:sz w:val="18"/>
                <w:szCs w:val="18"/>
                <w:lang w:val="en-US"/>
              </w:rPr>
              <w:t>2023</w:t>
            </w:r>
          </w:p>
        </w:tc>
        <w:tc>
          <w:tcPr>
            <w:tcW w:w="7762" w:type="dxa"/>
          </w:tcPr>
          <w:p w:rsidR="00E21C82" w:rsidRPr="00AA06C7" w:rsidRDefault="00E21C82" w:rsidP="005936F4">
            <w:pPr>
              <w:spacing w:line="360" w:lineRule="auto"/>
              <w:rPr>
                <w:rFonts w:ascii="Times New Roman" w:hAnsi="Times New Roman" w:cs="Times New Roman"/>
                <w:sz w:val="18"/>
                <w:szCs w:val="18"/>
                <w:lang w:val="en-US"/>
              </w:rPr>
            </w:pPr>
            <w:r>
              <w:rPr>
                <w:rFonts w:ascii="Times New Roman" w:hAnsi="Times New Roman" w:cs="Times New Roman"/>
                <w:sz w:val="18"/>
                <w:szCs w:val="18"/>
                <w:lang w:val="en-US"/>
              </w:rPr>
              <w:t>Workshop on Assessing the Impact of Research Results (organizer and lecturer)</w:t>
            </w:r>
          </w:p>
        </w:tc>
      </w:tr>
      <w:tr w:rsidR="00E34C54" w:rsidRPr="00AA06C7" w:rsidTr="00162D45">
        <w:tc>
          <w:tcPr>
            <w:tcW w:w="1526" w:type="dxa"/>
          </w:tcPr>
          <w:p w:rsidR="00E34C54" w:rsidRPr="00AA06C7" w:rsidRDefault="00E34C54"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2023</w:t>
            </w:r>
          </w:p>
        </w:tc>
        <w:tc>
          <w:tcPr>
            <w:tcW w:w="7762" w:type="dxa"/>
          </w:tcPr>
          <w:p w:rsidR="00E34C54" w:rsidRPr="00AA06C7" w:rsidRDefault="00E34C54"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Workshop on “Storytelling” in Science Dissemination (organizer and lecturer)</w:t>
            </w:r>
          </w:p>
        </w:tc>
      </w:tr>
      <w:tr w:rsidR="00E34C54" w:rsidRPr="00AA06C7" w:rsidTr="00162D45">
        <w:tc>
          <w:tcPr>
            <w:tcW w:w="1526" w:type="dxa"/>
          </w:tcPr>
          <w:p w:rsidR="00E34C54" w:rsidRPr="00AA06C7" w:rsidRDefault="00E34C54"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2023</w:t>
            </w:r>
          </w:p>
        </w:tc>
        <w:tc>
          <w:tcPr>
            <w:tcW w:w="7762" w:type="dxa"/>
          </w:tcPr>
          <w:p w:rsidR="00E34C54" w:rsidRPr="00AA06C7" w:rsidRDefault="00E34C54"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Workshop on Identifying the Proper Scholarly Journal (organizer and lecturer)</w:t>
            </w:r>
          </w:p>
        </w:tc>
      </w:tr>
      <w:tr w:rsidR="00162D45" w:rsidRPr="00AA06C7" w:rsidTr="00162D45">
        <w:tc>
          <w:tcPr>
            <w:tcW w:w="1526" w:type="dxa"/>
          </w:tcPr>
          <w:p w:rsidR="00162D45" w:rsidRPr="00AA06C7" w:rsidRDefault="00162D45"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2023</w:t>
            </w:r>
          </w:p>
        </w:tc>
        <w:tc>
          <w:tcPr>
            <w:tcW w:w="7762" w:type="dxa"/>
          </w:tcPr>
          <w:p w:rsidR="00162D45" w:rsidRPr="00AA06C7" w:rsidRDefault="00162D45"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Workshop on Referencing tools for Academic Purposes (organizer and lecturer)</w:t>
            </w:r>
          </w:p>
        </w:tc>
      </w:tr>
      <w:tr w:rsidR="00162D45" w:rsidRPr="00AA06C7" w:rsidTr="00162D45">
        <w:tc>
          <w:tcPr>
            <w:tcW w:w="1526" w:type="dxa"/>
          </w:tcPr>
          <w:p w:rsidR="00162D45" w:rsidRPr="00AA06C7" w:rsidRDefault="00162D45"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2022</w:t>
            </w:r>
          </w:p>
        </w:tc>
        <w:tc>
          <w:tcPr>
            <w:tcW w:w="7762" w:type="dxa"/>
          </w:tcPr>
          <w:p w:rsidR="00162D45" w:rsidRPr="00AA06C7" w:rsidRDefault="00162D45"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 xml:space="preserve">Workshop on Scholarly Papers Writing (organizer and lecturer) </w:t>
            </w:r>
          </w:p>
        </w:tc>
      </w:tr>
      <w:tr w:rsidR="00933DDE" w:rsidRPr="00AA06C7" w:rsidTr="00162D45">
        <w:tc>
          <w:tcPr>
            <w:tcW w:w="1526" w:type="dxa"/>
          </w:tcPr>
          <w:p w:rsidR="00933DDE" w:rsidRPr="00AA06C7" w:rsidRDefault="00933DDE"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2021</w:t>
            </w:r>
          </w:p>
        </w:tc>
        <w:tc>
          <w:tcPr>
            <w:tcW w:w="7762" w:type="dxa"/>
          </w:tcPr>
          <w:p w:rsidR="00933DDE" w:rsidRPr="00AA06C7" w:rsidRDefault="00933DDE"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Workshop on Research Proposal Design (organizer and lecturer)</w:t>
            </w:r>
          </w:p>
        </w:tc>
      </w:tr>
      <w:tr w:rsidR="00933DDE" w:rsidRPr="00AA06C7" w:rsidTr="00162D45">
        <w:tc>
          <w:tcPr>
            <w:tcW w:w="1526" w:type="dxa"/>
          </w:tcPr>
          <w:p w:rsidR="00933DDE" w:rsidRPr="00AA06C7" w:rsidRDefault="00933DDE"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2020</w:t>
            </w:r>
          </w:p>
        </w:tc>
        <w:tc>
          <w:tcPr>
            <w:tcW w:w="7762" w:type="dxa"/>
          </w:tcPr>
          <w:p w:rsidR="00933DDE" w:rsidRPr="00AA06C7" w:rsidRDefault="00933DDE"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Workshop on Academic Writing and Ethics for Research (organizer)</w:t>
            </w:r>
          </w:p>
        </w:tc>
      </w:tr>
      <w:tr w:rsidR="00994FD9" w:rsidRPr="00AA06C7" w:rsidTr="00162D45">
        <w:tc>
          <w:tcPr>
            <w:tcW w:w="1526" w:type="dxa"/>
          </w:tcPr>
          <w:p w:rsidR="00994FD9" w:rsidRPr="00AA06C7" w:rsidRDefault="0089437D"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2020</w:t>
            </w:r>
          </w:p>
        </w:tc>
        <w:tc>
          <w:tcPr>
            <w:tcW w:w="7762" w:type="dxa"/>
          </w:tcPr>
          <w:p w:rsidR="00994FD9" w:rsidRPr="00AA06C7" w:rsidRDefault="0089437D"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 xml:space="preserve">Initiated partnership agreements for academic and scientific purposes (ASECU </w:t>
            </w:r>
            <w:hyperlink r:id="rId10" w:history="1">
              <w:r w:rsidRPr="00AA06C7">
                <w:rPr>
                  <w:rStyle w:val="Hyperlink"/>
                  <w:rFonts w:ascii="Times New Roman" w:hAnsi="Times New Roman" w:cs="Times New Roman"/>
                  <w:sz w:val="18"/>
                  <w:szCs w:val="18"/>
                  <w:lang w:val="en-US"/>
                </w:rPr>
                <w:t>http://www.asecu.gr/index_en.html</w:t>
              </w:r>
            </w:hyperlink>
            <w:r w:rsidRPr="00AA06C7">
              <w:rPr>
                <w:rFonts w:ascii="Times New Roman" w:hAnsi="Times New Roman" w:cs="Times New Roman"/>
                <w:sz w:val="18"/>
                <w:szCs w:val="18"/>
                <w:lang w:val="en-US"/>
              </w:rPr>
              <w:t xml:space="preserve">; </w:t>
            </w:r>
            <w:hyperlink r:id="rId11" w:history="1">
              <w:r w:rsidRPr="00AA06C7">
                <w:rPr>
                  <w:rStyle w:val="Hyperlink"/>
                  <w:rFonts w:ascii="Times New Roman" w:hAnsi="Times New Roman" w:cs="Times New Roman"/>
                  <w:sz w:val="18"/>
                  <w:szCs w:val="18"/>
                  <w:lang w:val="en-US"/>
                </w:rPr>
                <w:t>http://asecu-youth.com/</w:t>
              </w:r>
            </w:hyperlink>
            <w:r w:rsidRPr="00AA06C7">
              <w:rPr>
                <w:rFonts w:ascii="Times New Roman" w:hAnsi="Times New Roman" w:cs="Times New Roman"/>
                <w:sz w:val="18"/>
                <w:szCs w:val="18"/>
                <w:lang w:val="en-US"/>
              </w:rPr>
              <w:t>)</w:t>
            </w:r>
          </w:p>
        </w:tc>
      </w:tr>
      <w:tr w:rsidR="00994FD9" w:rsidRPr="00AA06C7" w:rsidTr="00162D45">
        <w:tc>
          <w:tcPr>
            <w:tcW w:w="1526" w:type="dxa"/>
          </w:tcPr>
          <w:p w:rsidR="00994FD9" w:rsidRPr="00AA06C7" w:rsidRDefault="00994FD9"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2019</w:t>
            </w:r>
          </w:p>
        </w:tc>
        <w:tc>
          <w:tcPr>
            <w:tcW w:w="7762" w:type="dxa"/>
          </w:tcPr>
          <w:p w:rsidR="00994FD9" w:rsidRPr="00AA06C7" w:rsidRDefault="00994FD9"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Initiated the first internal research funding program for individual scientific initiatives</w:t>
            </w:r>
          </w:p>
        </w:tc>
      </w:tr>
      <w:tr w:rsidR="00994FD9" w:rsidRPr="00AA06C7" w:rsidTr="00162D45">
        <w:tc>
          <w:tcPr>
            <w:tcW w:w="1526" w:type="dxa"/>
          </w:tcPr>
          <w:p w:rsidR="00994FD9" w:rsidRPr="00AA06C7" w:rsidRDefault="00994FD9"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2019</w:t>
            </w:r>
          </w:p>
        </w:tc>
        <w:tc>
          <w:tcPr>
            <w:tcW w:w="7762" w:type="dxa"/>
          </w:tcPr>
          <w:p w:rsidR="00994FD9" w:rsidRPr="00AA06C7" w:rsidRDefault="00994FD9" w:rsidP="00994FD9">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Initiated and supported the publication of students’ scientific papers (</w:t>
            </w:r>
            <w:proofErr w:type="spellStart"/>
            <w:r w:rsidRPr="00AA06C7">
              <w:rPr>
                <w:rFonts w:ascii="Times New Roman" w:hAnsi="Times New Roman" w:cs="Times New Roman"/>
                <w:sz w:val="18"/>
                <w:szCs w:val="18"/>
                <w:lang w:val="en-US"/>
              </w:rPr>
              <w:t>Danubius</w:t>
            </w:r>
            <w:proofErr w:type="spellEnd"/>
            <w:r w:rsidRPr="00AA06C7">
              <w:rPr>
                <w:rFonts w:ascii="Times New Roman" w:hAnsi="Times New Roman" w:cs="Times New Roman"/>
                <w:sz w:val="18"/>
                <w:szCs w:val="18"/>
                <w:lang w:val="en-US"/>
              </w:rPr>
              <w:t xml:space="preserve"> Working Papers)</w:t>
            </w:r>
          </w:p>
        </w:tc>
      </w:tr>
      <w:tr w:rsidR="009B6123" w:rsidRPr="00AA06C7" w:rsidTr="00162D45">
        <w:tc>
          <w:tcPr>
            <w:tcW w:w="1526" w:type="dxa"/>
          </w:tcPr>
          <w:p w:rsidR="009B6123" w:rsidRPr="00AA06C7" w:rsidRDefault="009B6123" w:rsidP="005936F4">
            <w:pPr>
              <w:spacing w:line="360" w:lineRule="auto"/>
              <w:rPr>
                <w:rFonts w:ascii="Times New Roman" w:hAnsi="Times New Roman" w:cs="Times New Roman"/>
                <w:b/>
                <w:sz w:val="18"/>
                <w:szCs w:val="18"/>
                <w:lang w:val="en-US"/>
              </w:rPr>
            </w:pPr>
            <w:r>
              <w:rPr>
                <w:rFonts w:ascii="Times New Roman" w:hAnsi="Times New Roman" w:cs="Times New Roman"/>
                <w:b/>
                <w:sz w:val="18"/>
                <w:szCs w:val="18"/>
                <w:lang w:val="en-US"/>
              </w:rPr>
              <w:t>2018</w:t>
            </w:r>
          </w:p>
        </w:tc>
        <w:tc>
          <w:tcPr>
            <w:tcW w:w="7762" w:type="dxa"/>
          </w:tcPr>
          <w:p w:rsidR="009B6123" w:rsidRPr="00AA06C7" w:rsidRDefault="009B6123" w:rsidP="005936F4">
            <w:pPr>
              <w:spacing w:line="360" w:lineRule="auto"/>
              <w:rPr>
                <w:rFonts w:ascii="Times New Roman" w:hAnsi="Times New Roman" w:cs="Times New Roman"/>
                <w:sz w:val="18"/>
                <w:szCs w:val="18"/>
                <w:lang w:val="en-US"/>
              </w:rPr>
            </w:pPr>
            <w:r>
              <w:rPr>
                <w:rFonts w:ascii="Times New Roman" w:hAnsi="Times New Roman" w:cs="Times New Roman"/>
                <w:sz w:val="18"/>
                <w:szCs w:val="18"/>
                <w:lang w:val="en-US"/>
              </w:rPr>
              <w:t xml:space="preserve">Organized together with Social Incubator an workshop on Social Entrepreneurship </w:t>
            </w:r>
          </w:p>
        </w:tc>
      </w:tr>
      <w:tr w:rsidR="00994FD9" w:rsidRPr="00AA06C7" w:rsidTr="00162D45">
        <w:tc>
          <w:tcPr>
            <w:tcW w:w="1526" w:type="dxa"/>
          </w:tcPr>
          <w:p w:rsidR="00994FD9" w:rsidRPr="00AA06C7" w:rsidRDefault="00994FD9"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2014</w:t>
            </w:r>
          </w:p>
        </w:tc>
        <w:tc>
          <w:tcPr>
            <w:tcW w:w="7762" w:type="dxa"/>
          </w:tcPr>
          <w:p w:rsidR="00994FD9" w:rsidRPr="00AA06C7" w:rsidRDefault="00994FD9"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Initiated and promoted the access at the mainstream scientific literature for the academics and students by including the University in the Anelis Consortium and the Anelis Plus project</w:t>
            </w:r>
          </w:p>
        </w:tc>
      </w:tr>
      <w:tr w:rsidR="00B76D11" w:rsidRPr="00AA06C7" w:rsidTr="00162D45">
        <w:tc>
          <w:tcPr>
            <w:tcW w:w="1526" w:type="dxa"/>
          </w:tcPr>
          <w:p w:rsidR="00B76D11" w:rsidRPr="00AA06C7" w:rsidRDefault="00B76D11"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2013</w:t>
            </w:r>
          </w:p>
        </w:tc>
        <w:tc>
          <w:tcPr>
            <w:tcW w:w="7762" w:type="dxa"/>
          </w:tcPr>
          <w:p w:rsidR="00B76D11" w:rsidRPr="00AA06C7" w:rsidRDefault="00B76D11"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Quality insurance activities as Program Internal Evaluator</w:t>
            </w:r>
          </w:p>
        </w:tc>
      </w:tr>
      <w:tr w:rsidR="00B76D11" w:rsidRPr="00AA06C7" w:rsidTr="00162D45">
        <w:tc>
          <w:tcPr>
            <w:tcW w:w="1526" w:type="dxa"/>
          </w:tcPr>
          <w:p w:rsidR="00B76D11" w:rsidRPr="00AA06C7" w:rsidRDefault="00B76D11"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2013-</w:t>
            </w:r>
            <w:r w:rsidR="0089437D" w:rsidRPr="00AA06C7">
              <w:rPr>
                <w:rFonts w:ascii="Times New Roman" w:hAnsi="Times New Roman" w:cs="Times New Roman"/>
                <w:b/>
                <w:sz w:val="18"/>
                <w:szCs w:val="18"/>
                <w:lang w:val="en-US"/>
              </w:rPr>
              <w:t>2018</w:t>
            </w:r>
          </w:p>
        </w:tc>
        <w:tc>
          <w:tcPr>
            <w:tcW w:w="7762" w:type="dxa"/>
          </w:tcPr>
          <w:p w:rsidR="00B76D11" w:rsidRPr="00AA06C7" w:rsidRDefault="00B76D11" w:rsidP="00795460">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 xml:space="preserve">Head of the </w:t>
            </w:r>
            <w:r w:rsidR="00795460" w:rsidRPr="00AA06C7">
              <w:rPr>
                <w:rFonts w:ascii="Times New Roman" w:hAnsi="Times New Roman" w:cs="Times New Roman"/>
                <w:sz w:val="18"/>
                <w:szCs w:val="18"/>
                <w:lang w:val="en-US"/>
              </w:rPr>
              <w:t xml:space="preserve">Academic Recognition and Equivalence Assessment for Studies Mobility Board </w:t>
            </w:r>
          </w:p>
        </w:tc>
      </w:tr>
      <w:tr w:rsidR="00795460" w:rsidRPr="00AA06C7" w:rsidTr="00162D45">
        <w:tc>
          <w:tcPr>
            <w:tcW w:w="1526" w:type="dxa"/>
          </w:tcPr>
          <w:p w:rsidR="00795460" w:rsidRPr="00AA06C7" w:rsidRDefault="00795460"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2012-</w:t>
            </w:r>
          </w:p>
        </w:tc>
        <w:tc>
          <w:tcPr>
            <w:tcW w:w="7762" w:type="dxa"/>
          </w:tcPr>
          <w:p w:rsidR="00795460" w:rsidRPr="00AA06C7" w:rsidRDefault="00795460" w:rsidP="00795460">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 xml:space="preserve">Master program coordinator </w:t>
            </w:r>
          </w:p>
        </w:tc>
      </w:tr>
      <w:tr w:rsidR="00795460" w:rsidRPr="00AA06C7" w:rsidTr="00162D45">
        <w:tc>
          <w:tcPr>
            <w:tcW w:w="1526" w:type="dxa"/>
          </w:tcPr>
          <w:p w:rsidR="00795460" w:rsidRPr="00AA06C7" w:rsidRDefault="0089437D"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2012</w:t>
            </w:r>
          </w:p>
        </w:tc>
        <w:tc>
          <w:tcPr>
            <w:tcW w:w="7762" w:type="dxa"/>
          </w:tcPr>
          <w:p w:rsidR="00795460" w:rsidRPr="00AA06C7" w:rsidRDefault="00795460" w:rsidP="00795460">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Co-Founder of the Journal of Accounting and Management</w:t>
            </w:r>
          </w:p>
        </w:tc>
      </w:tr>
      <w:tr w:rsidR="0051219C" w:rsidRPr="00AA06C7" w:rsidTr="00162D45">
        <w:tc>
          <w:tcPr>
            <w:tcW w:w="1526" w:type="dxa"/>
          </w:tcPr>
          <w:p w:rsidR="0051219C" w:rsidRPr="00AA06C7" w:rsidRDefault="0051219C" w:rsidP="005936F4">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2012-</w:t>
            </w:r>
            <w:r w:rsidR="0089437D" w:rsidRPr="00AA06C7">
              <w:rPr>
                <w:rFonts w:ascii="Times New Roman" w:hAnsi="Times New Roman" w:cs="Times New Roman"/>
                <w:b/>
                <w:sz w:val="18"/>
                <w:szCs w:val="18"/>
                <w:lang w:val="en-US"/>
              </w:rPr>
              <w:t>2014</w:t>
            </w:r>
          </w:p>
        </w:tc>
        <w:tc>
          <w:tcPr>
            <w:tcW w:w="7762" w:type="dxa"/>
          </w:tcPr>
          <w:p w:rsidR="0051219C" w:rsidRPr="00AA06C7" w:rsidRDefault="0089437D"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Chief of research administration operations office</w:t>
            </w:r>
          </w:p>
        </w:tc>
      </w:tr>
      <w:tr w:rsidR="0051219C" w:rsidRPr="00AA06C7" w:rsidTr="00162D45">
        <w:tc>
          <w:tcPr>
            <w:tcW w:w="1526" w:type="dxa"/>
          </w:tcPr>
          <w:p w:rsidR="0051219C" w:rsidRPr="00AA06C7" w:rsidRDefault="0051219C" w:rsidP="00B76D11">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w:t>
            </w:r>
            <w:r w:rsidR="00B76D11" w:rsidRPr="00AA06C7">
              <w:rPr>
                <w:rFonts w:ascii="Times New Roman" w:hAnsi="Times New Roman" w:cs="Times New Roman"/>
                <w:b/>
                <w:sz w:val="18"/>
                <w:szCs w:val="18"/>
                <w:lang w:val="en-US"/>
              </w:rPr>
              <w:t>2</w:t>
            </w:r>
            <w:r w:rsidRPr="00AA06C7">
              <w:rPr>
                <w:rFonts w:ascii="Times New Roman" w:hAnsi="Times New Roman" w:cs="Times New Roman"/>
                <w:b/>
                <w:sz w:val="18"/>
                <w:szCs w:val="18"/>
                <w:lang w:val="en-US"/>
              </w:rPr>
              <w:t>-</w:t>
            </w:r>
            <w:r w:rsidR="0089437D" w:rsidRPr="00AA06C7">
              <w:rPr>
                <w:rFonts w:ascii="Times New Roman" w:hAnsi="Times New Roman" w:cs="Times New Roman"/>
                <w:b/>
                <w:sz w:val="18"/>
                <w:szCs w:val="18"/>
                <w:lang w:val="en-US"/>
              </w:rPr>
              <w:t>2018</w:t>
            </w:r>
          </w:p>
        </w:tc>
        <w:tc>
          <w:tcPr>
            <w:tcW w:w="7762" w:type="dxa"/>
          </w:tcPr>
          <w:p w:rsidR="0051219C" w:rsidRPr="00AA06C7" w:rsidRDefault="00B76D11" w:rsidP="005936F4">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Member of the Finance and Business Administration Department Council</w:t>
            </w:r>
          </w:p>
        </w:tc>
      </w:tr>
      <w:tr w:rsidR="00795460" w:rsidRPr="00AA06C7" w:rsidTr="00162D45">
        <w:tc>
          <w:tcPr>
            <w:tcW w:w="1526" w:type="dxa"/>
          </w:tcPr>
          <w:p w:rsidR="00795460" w:rsidRPr="00AA06C7" w:rsidRDefault="0089437D" w:rsidP="00B76D11">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2010</w:t>
            </w:r>
          </w:p>
        </w:tc>
        <w:tc>
          <w:tcPr>
            <w:tcW w:w="7762" w:type="dxa"/>
          </w:tcPr>
          <w:p w:rsidR="00795460" w:rsidRPr="00AA06C7" w:rsidRDefault="00795460" w:rsidP="00795460">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Founder of the Students Scientific Studies journal</w:t>
            </w:r>
          </w:p>
        </w:tc>
      </w:tr>
      <w:tr w:rsidR="00795460" w:rsidRPr="00AA06C7" w:rsidTr="00162D45">
        <w:tc>
          <w:tcPr>
            <w:tcW w:w="1526" w:type="dxa"/>
          </w:tcPr>
          <w:p w:rsidR="00795460" w:rsidRPr="00AA06C7" w:rsidRDefault="0089437D" w:rsidP="00B76D11">
            <w:pPr>
              <w:spacing w:line="360" w:lineRule="auto"/>
              <w:rPr>
                <w:rFonts w:ascii="Times New Roman" w:hAnsi="Times New Roman" w:cs="Times New Roman"/>
                <w:b/>
                <w:sz w:val="18"/>
                <w:szCs w:val="18"/>
                <w:lang w:val="en-US"/>
              </w:rPr>
            </w:pPr>
            <w:r w:rsidRPr="00AA06C7">
              <w:rPr>
                <w:rFonts w:ascii="Times New Roman" w:hAnsi="Times New Roman" w:cs="Times New Roman"/>
                <w:b/>
                <w:sz w:val="18"/>
                <w:szCs w:val="18"/>
                <w:lang w:val="en-US"/>
              </w:rPr>
              <w:t>2010</w:t>
            </w:r>
          </w:p>
        </w:tc>
        <w:tc>
          <w:tcPr>
            <w:tcW w:w="7762" w:type="dxa"/>
          </w:tcPr>
          <w:p w:rsidR="00795460" w:rsidRPr="00AA06C7" w:rsidRDefault="00795460" w:rsidP="0089437D">
            <w:pPr>
              <w:spacing w:line="360" w:lineRule="auto"/>
              <w:rPr>
                <w:rFonts w:ascii="Times New Roman" w:hAnsi="Times New Roman" w:cs="Times New Roman"/>
                <w:sz w:val="18"/>
                <w:szCs w:val="18"/>
                <w:lang w:val="en-US"/>
              </w:rPr>
            </w:pPr>
            <w:r w:rsidRPr="00AA06C7">
              <w:rPr>
                <w:rFonts w:ascii="Times New Roman" w:hAnsi="Times New Roman" w:cs="Times New Roman"/>
                <w:sz w:val="18"/>
                <w:szCs w:val="18"/>
                <w:lang w:val="en-US"/>
              </w:rPr>
              <w:t xml:space="preserve">Initiator and coordinator of Students Scientific </w:t>
            </w:r>
            <w:r w:rsidR="0089437D" w:rsidRPr="00AA06C7">
              <w:rPr>
                <w:rFonts w:ascii="Times New Roman" w:hAnsi="Times New Roman" w:cs="Times New Roman"/>
                <w:sz w:val="18"/>
                <w:szCs w:val="18"/>
                <w:lang w:val="en-US"/>
              </w:rPr>
              <w:t>Reunions</w:t>
            </w:r>
            <w:r w:rsidRPr="00AA06C7">
              <w:rPr>
                <w:rFonts w:ascii="Times New Roman" w:hAnsi="Times New Roman" w:cs="Times New Roman"/>
                <w:sz w:val="18"/>
                <w:szCs w:val="18"/>
                <w:lang w:val="en-US"/>
              </w:rPr>
              <w:t xml:space="preserve"> for Economic Sciences</w:t>
            </w:r>
          </w:p>
        </w:tc>
      </w:tr>
    </w:tbl>
    <w:p w:rsidR="001C5693" w:rsidRDefault="001C5693" w:rsidP="00AB28B8">
      <w:pPr>
        <w:rPr>
          <w:rFonts w:ascii="Times New Roman" w:hAnsi="Times New Roman" w:cs="Times New Roman"/>
          <w:b/>
          <w:bCs/>
          <w:sz w:val="23"/>
          <w:szCs w:val="23"/>
          <w:lang w:val="en-US"/>
        </w:rPr>
      </w:pPr>
    </w:p>
    <w:p w:rsidR="001F34D4" w:rsidRPr="007A419E" w:rsidRDefault="001F34D4" w:rsidP="00AB28B8">
      <w:pPr>
        <w:rPr>
          <w:rFonts w:ascii="Times New Roman" w:hAnsi="Times New Roman" w:cs="Times New Roman"/>
          <w:b/>
          <w:bCs/>
          <w:sz w:val="23"/>
          <w:szCs w:val="23"/>
          <w:lang w:val="en-US"/>
        </w:rPr>
      </w:pPr>
      <w:bookmarkStart w:id="0" w:name="_GoBack"/>
      <w:bookmarkEnd w:id="0"/>
    </w:p>
    <w:p w:rsidR="00AB28B8" w:rsidRPr="007A419E" w:rsidRDefault="009A0F00" w:rsidP="00AB28B8">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lastRenderedPageBreak/>
        <w:t>SERVICE TO THE PROFESSION</w:t>
      </w:r>
    </w:p>
    <w:p w:rsidR="00AB28B8" w:rsidRDefault="00AB28B8" w:rsidP="00581326">
      <w:pPr>
        <w:pBdr>
          <w:bottom w:val="single" w:sz="4"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Editorial work</w:t>
      </w:r>
      <w:r w:rsidR="007D5821">
        <w:rPr>
          <w:rFonts w:ascii="Times New Roman" w:hAnsi="Times New Roman" w:cs="Times New Roman"/>
          <w:b/>
          <w:bCs/>
          <w:sz w:val="23"/>
          <w:szCs w:val="23"/>
          <w:lang w:val="en-US"/>
        </w:rPr>
        <w:t xml:space="preserve"> </w:t>
      </w:r>
      <w:r w:rsidR="00F34BF3" w:rsidRPr="00C2789B">
        <w:rPr>
          <w:rFonts w:ascii="Times New Roman" w:hAnsi="Times New Roman" w:cs="Times New Roman"/>
          <w:bCs/>
          <w:sz w:val="23"/>
          <w:szCs w:val="23"/>
          <w:lang w:val="en-US"/>
        </w:rPr>
        <w:t>(selection)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9E03E7" w:rsidRPr="007A419E" w:rsidTr="00162D45">
        <w:tc>
          <w:tcPr>
            <w:tcW w:w="1526" w:type="dxa"/>
          </w:tcPr>
          <w:p w:rsidR="009E03E7" w:rsidRDefault="009E03E7" w:rsidP="00B420D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2025-</w:t>
            </w:r>
          </w:p>
        </w:tc>
        <w:tc>
          <w:tcPr>
            <w:tcW w:w="7762" w:type="dxa"/>
          </w:tcPr>
          <w:p w:rsidR="009E03E7" w:rsidRDefault="009E03E7" w:rsidP="001D6D42">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Editorial board member: Journal of Innovation &amp; Knowledge (Elsevier)</w:t>
            </w:r>
          </w:p>
        </w:tc>
      </w:tr>
      <w:tr w:rsidR="009E03E7" w:rsidRPr="007A419E" w:rsidTr="00162D45">
        <w:tc>
          <w:tcPr>
            <w:tcW w:w="1526" w:type="dxa"/>
          </w:tcPr>
          <w:p w:rsidR="009E03E7" w:rsidRDefault="009E03E7" w:rsidP="00B420D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762" w:type="dxa"/>
          </w:tcPr>
          <w:p w:rsidR="009E03E7" w:rsidRDefault="009E03E7" w:rsidP="001D6D42">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Associate Editor: Humanities and Social Sciences Communications (Springer)</w:t>
            </w:r>
          </w:p>
        </w:tc>
      </w:tr>
      <w:tr w:rsidR="00744301" w:rsidRPr="007A419E" w:rsidTr="00162D45">
        <w:tc>
          <w:tcPr>
            <w:tcW w:w="1526" w:type="dxa"/>
          </w:tcPr>
          <w:p w:rsidR="00744301" w:rsidRDefault="00744301" w:rsidP="00B420D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r w:rsidR="009E03E7">
              <w:rPr>
                <w:rFonts w:ascii="Times New Roman" w:hAnsi="Times New Roman" w:cs="Times New Roman"/>
                <w:b/>
                <w:sz w:val="18"/>
                <w:szCs w:val="23"/>
                <w:lang w:val="en-US"/>
              </w:rPr>
              <w:t>2025</w:t>
            </w:r>
          </w:p>
        </w:tc>
        <w:tc>
          <w:tcPr>
            <w:tcW w:w="7762" w:type="dxa"/>
          </w:tcPr>
          <w:p w:rsidR="00744301" w:rsidRDefault="00744301" w:rsidP="001D6D42">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Guest Editor: International Journal of Climate Change Strategies and Management (Emerald)</w:t>
            </w:r>
          </w:p>
        </w:tc>
      </w:tr>
      <w:tr w:rsidR="00994FB9" w:rsidRPr="007A419E" w:rsidTr="00162D45">
        <w:tc>
          <w:tcPr>
            <w:tcW w:w="1526" w:type="dxa"/>
          </w:tcPr>
          <w:p w:rsidR="00994FB9" w:rsidRPr="00AA06C7" w:rsidRDefault="00994FB9" w:rsidP="00B420D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 xml:space="preserve">2024- </w:t>
            </w:r>
          </w:p>
        </w:tc>
        <w:tc>
          <w:tcPr>
            <w:tcW w:w="7762" w:type="dxa"/>
          </w:tcPr>
          <w:p w:rsidR="00994FB9" w:rsidRPr="00AA06C7" w:rsidRDefault="00994FB9" w:rsidP="001D6D42">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Peer reviewer: Journal of Environmental Management</w:t>
            </w:r>
          </w:p>
        </w:tc>
      </w:tr>
      <w:tr w:rsidR="00BB5B6F" w:rsidRPr="007A419E" w:rsidTr="00162D45">
        <w:tc>
          <w:tcPr>
            <w:tcW w:w="1526" w:type="dxa"/>
          </w:tcPr>
          <w:p w:rsidR="00BB5B6F" w:rsidRPr="00AA06C7" w:rsidRDefault="00BB5B6F"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2023</w:t>
            </w:r>
          </w:p>
        </w:tc>
        <w:tc>
          <w:tcPr>
            <w:tcW w:w="7762" w:type="dxa"/>
          </w:tcPr>
          <w:p w:rsidR="00BB5B6F" w:rsidRPr="00AA06C7" w:rsidRDefault="00BB5B6F"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Guest Editor: Discover Sustainability (Springer)</w:t>
            </w:r>
          </w:p>
        </w:tc>
      </w:tr>
      <w:tr w:rsidR="00994FB9" w:rsidRPr="007A419E" w:rsidTr="00162D45">
        <w:tc>
          <w:tcPr>
            <w:tcW w:w="1526" w:type="dxa"/>
          </w:tcPr>
          <w:p w:rsidR="00994FB9" w:rsidRPr="00AA06C7" w:rsidRDefault="00994FB9" w:rsidP="00B420D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2023-</w:t>
            </w:r>
          </w:p>
        </w:tc>
        <w:tc>
          <w:tcPr>
            <w:tcW w:w="7762" w:type="dxa"/>
          </w:tcPr>
          <w:p w:rsidR="00994FB9" w:rsidRPr="00AA06C7" w:rsidRDefault="00994FB9" w:rsidP="001D6D42">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Editor: Frontiers in Environmental Economics</w:t>
            </w:r>
          </w:p>
        </w:tc>
      </w:tr>
      <w:tr w:rsidR="00162D45" w:rsidRPr="007A419E" w:rsidTr="00162D45">
        <w:tc>
          <w:tcPr>
            <w:tcW w:w="1526" w:type="dxa"/>
          </w:tcPr>
          <w:p w:rsidR="00162D45" w:rsidRPr="00AA06C7" w:rsidRDefault="00162D45"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2023</w:t>
            </w:r>
          </w:p>
        </w:tc>
        <w:tc>
          <w:tcPr>
            <w:tcW w:w="7762" w:type="dxa"/>
          </w:tcPr>
          <w:p w:rsidR="00162D45" w:rsidRPr="00AA06C7" w:rsidRDefault="00162D45"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Topic Editor: Frontiers in Environmental Science </w:t>
            </w:r>
          </w:p>
        </w:tc>
      </w:tr>
      <w:tr w:rsidR="00162D45" w:rsidRPr="007A419E" w:rsidTr="00162D45">
        <w:tc>
          <w:tcPr>
            <w:tcW w:w="1526" w:type="dxa"/>
          </w:tcPr>
          <w:p w:rsidR="00162D45" w:rsidRPr="00AA06C7" w:rsidRDefault="00162D45"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2023</w:t>
            </w:r>
          </w:p>
        </w:tc>
        <w:tc>
          <w:tcPr>
            <w:tcW w:w="7762" w:type="dxa"/>
          </w:tcPr>
          <w:p w:rsidR="00162D45" w:rsidRPr="00AA06C7" w:rsidRDefault="00162D45"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Guest Editor: Energies (MDPI)</w:t>
            </w:r>
          </w:p>
        </w:tc>
      </w:tr>
      <w:tr w:rsidR="006B0792" w:rsidRPr="007A419E" w:rsidTr="00162D45">
        <w:tc>
          <w:tcPr>
            <w:tcW w:w="1526" w:type="dxa"/>
          </w:tcPr>
          <w:p w:rsidR="006B0792" w:rsidRPr="00AA06C7" w:rsidRDefault="006B0792"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2023</w:t>
            </w:r>
            <w:r w:rsidR="00994FB9">
              <w:rPr>
                <w:rFonts w:ascii="Times New Roman" w:hAnsi="Times New Roman" w:cs="Times New Roman"/>
                <w:b/>
                <w:sz w:val="18"/>
                <w:szCs w:val="23"/>
                <w:lang w:val="en-US"/>
              </w:rPr>
              <w:t>-</w:t>
            </w:r>
          </w:p>
        </w:tc>
        <w:tc>
          <w:tcPr>
            <w:tcW w:w="7762" w:type="dxa"/>
          </w:tcPr>
          <w:p w:rsidR="006B0792" w:rsidRPr="00AA06C7" w:rsidRDefault="006B0792"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Energy Reports (Elsevier)</w:t>
            </w:r>
          </w:p>
        </w:tc>
      </w:tr>
      <w:tr w:rsidR="007D5821" w:rsidRPr="007A419E" w:rsidTr="00162D45">
        <w:tc>
          <w:tcPr>
            <w:tcW w:w="1526" w:type="dxa"/>
          </w:tcPr>
          <w:p w:rsidR="007D5821" w:rsidRPr="00AA06C7" w:rsidRDefault="007D5821"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2022, 2023</w:t>
            </w:r>
          </w:p>
        </w:tc>
        <w:tc>
          <w:tcPr>
            <w:tcW w:w="7762" w:type="dxa"/>
          </w:tcPr>
          <w:p w:rsidR="007D5821" w:rsidRPr="00AA06C7" w:rsidRDefault="007D5821"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Sustainable Energy Technologies Assessments (Elsevier)</w:t>
            </w:r>
          </w:p>
        </w:tc>
      </w:tr>
      <w:tr w:rsidR="00F51B96" w:rsidRPr="007A419E" w:rsidTr="00162D45">
        <w:tc>
          <w:tcPr>
            <w:tcW w:w="1526" w:type="dxa"/>
          </w:tcPr>
          <w:p w:rsidR="00F51B96" w:rsidRPr="00AA06C7" w:rsidRDefault="00F51B96"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r w:rsidR="00162D45" w:rsidRPr="00AA06C7">
              <w:rPr>
                <w:rFonts w:ascii="Times New Roman" w:hAnsi="Times New Roman" w:cs="Times New Roman"/>
                <w:b/>
                <w:sz w:val="18"/>
                <w:szCs w:val="23"/>
                <w:lang w:val="en-US"/>
              </w:rPr>
              <w:t>, 2023</w:t>
            </w:r>
          </w:p>
        </w:tc>
        <w:tc>
          <w:tcPr>
            <w:tcW w:w="7762" w:type="dxa"/>
          </w:tcPr>
          <w:p w:rsidR="00F51B96" w:rsidRPr="00AA06C7" w:rsidRDefault="00F51B96"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Energy Efficiency (Springer)</w:t>
            </w:r>
          </w:p>
        </w:tc>
      </w:tr>
      <w:tr w:rsidR="007D5821" w:rsidRPr="007A419E" w:rsidTr="00162D45">
        <w:tc>
          <w:tcPr>
            <w:tcW w:w="1526" w:type="dxa"/>
          </w:tcPr>
          <w:p w:rsidR="007D5821" w:rsidRPr="00AA06C7" w:rsidRDefault="007D5821"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2021, 2023</w:t>
            </w:r>
          </w:p>
        </w:tc>
        <w:tc>
          <w:tcPr>
            <w:tcW w:w="7762" w:type="dxa"/>
          </w:tcPr>
          <w:p w:rsidR="007D5821" w:rsidRPr="00AA06C7" w:rsidRDefault="007D5821"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Peer reviewer: </w:t>
            </w:r>
            <w:r w:rsidRPr="00AA06C7">
              <w:rPr>
                <w:rFonts w:ascii="Times New Roman" w:hAnsi="Times New Roman" w:cs="Times New Roman"/>
                <w:sz w:val="18"/>
                <w:szCs w:val="24"/>
              </w:rPr>
              <w:t>Economic Research - Ekonomska istraživanja</w:t>
            </w:r>
          </w:p>
        </w:tc>
      </w:tr>
      <w:tr w:rsidR="00F51B96" w:rsidRPr="007A419E" w:rsidTr="00162D45">
        <w:tc>
          <w:tcPr>
            <w:tcW w:w="1526" w:type="dxa"/>
          </w:tcPr>
          <w:p w:rsidR="00F51B96" w:rsidRPr="00AA06C7" w:rsidRDefault="00F51B96"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r w:rsidR="00994FB9">
              <w:rPr>
                <w:rFonts w:ascii="Times New Roman" w:hAnsi="Times New Roman" w:cs="Times New Roman"/>
                <w:b/>
                <w:sz w:val="18"/>
                <w:szCs w:val="23"/>
                <w:lang w:val="en-US"/>
              </w:rPr>
              <w:t>-</w:t>
            </w:r>
          </w:p>
        </w:tc>
        <w:tc>
          <w:tcPr>
            <w:tcW w:w="7762" w:type="dxa"/>
          </w:tcPr>
          <w:p w:rsidR="00F51B96" w:rsidRPr="00AA06C7" w:rsidRDefault="00F51B96"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Renewable and Sust</w:t>
            </w:r>
            <w:r w:rsidR="007228D8" w:rsidRPr="00AA06C7">
              <w:rPr>
                <w:rFonts w:ascii="Times New Roman" w:hAnsi="Times New Roman" w:cs="Times New Roman"/>
                <w:sz w:val="18"/>
                <w:szCs w:val="23"/>
                <w:lang w:val="en-US"/>
              </w:rPr>
              <w:t>ainable Energy Reviews (Elsevier</w:t>
            </w:r>
            <w:r w:rsidRPr="00AA06C7">
              <w:rPr>
                <w:rFonts w:ascii="Times New Roman" w:hAnsi="Times New Roman" w:cs="Times New Roman"/>
                <w:sz w:val="18"/>
                <w:szCs w:val="23"/>
                <w:lang w:val="en-US"/>
              </w:rPr>
              <w:t>)</w:t>
            </w:r>
          </w:p>
        </w:tc>
      </w:tr>
      <w:tr w:rsidR="00F51B96" w:rsidRPr="007A419E" w:rsidTr="00162D45">
        <w:tc>
          <w:tcPr>
            <w:tcW w:w="1526" w:type="dxa"/>
          </w:tcPr>
          <w:p w:rsidR="00F51B96" w:rsidRPr="00AA06C7" w:rsidRDefault="00F51B96"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r w:rsidR="00994FB9">
              <w:rPr>
                <w:rFonts w:ascii="Times New Roman" w:hAnsi="Times New Roman" w:cs="Times New Roman"/>
                <w:b/>
                <w:sz w:val="18"/>
                <w:szCs w:val="23"/>
                <w:lang w:val="en-US"/>
              </w:rPr>
              <w:t>-</w:t>
            </w:r>
          </w:p>
        </w:tc>
        <w:tc>
          <w:tcPr>
            <w:tcW w:w="7762" w:type="dxa"/>
          </w:tcPr>
          <w:p w:rsidR="00F51B96" w:rsidRPr="00AA06C7" w:rsidRDefault="00F51B96"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Peer reviewer: </w:t>
            </w:r>
            <w:r w:rsidR="006B0792" w:rsidRPr="00AA06C7">
              <w:rPr>
                <w:rFonts w:ascii="Times New Roman" w:hAnsi="Times New Roman" w:cs="Times New Roman"/>
                <w:sz w:val="18"/>
                <w:szCs w:val="23"/>
                <w:lang w:val="en-US"/>
              </w:rPr>
              <w:t>Resources Policy (Elsevier</w:t>
            </w:r>
            <w:r w:rsidRPr="00AA06C7">
              <w:rPr>
                <w:rFonts w:ascii="Times New Roman" w:hAnsi="Times New Roman" w:cs="Times New Roman"/>
                <w:sz w:val="18"/>
                <w:szCs w:val="23"/>
                <w:lang w:val="en-US"/>
              </w:rPr>
              <w:t>)</w:t>
            </w:r>
          </w:p>
        </w:tc>
      </w:tr>
      <w:tr w:rsidR="00B420D4" w:rsidRPr="007A419E" w:rsidTr="00162D45">
        <w:tc>
          <w:tcPr>
            <w:tcW w:w="1526" w:type="dxa"/>
          </w:tcPr>
          <w:p w:rsidR="00B420D4" w:rsidRPr="00AA06C7" w:rsidRDefault="00B420D4"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2021</w:t>
            </w:r>
            <w:r w:rsidR="00994FB9">
              <w:rPr>
                <w:rFonts w:ascii="Times New Roman" w:hAnsi="Times New Roman" w:cs="Times New Roman"/>
                <w:b/>
                <w:sz w:val="18"/>
                <w:szCs w:val="23"/>
                <w:lang w:val="en-US"/>
              </w:rPr>
              <w:t>-</w:t>
            </w:r>
          </w:p>
        </w:tc>
        <w:tc>
          <w:tcPr>
            <w:tcW w:w="7762" w:type="dxa"/>
          </w:tcPr>
          <w:p w:rsidR="00B420D4" w:rsidRPr="00AA06C7" w:rsidRDefault="00162D45" w:rsidP="00162D45">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Energies (</w:t>
            </w:r>
            <w:r w:rsidR="00B420D4" w:rsidRPr="00AA06C7">
              <w:rPr>
                <w:rFonts w:ascii="Times New Roman" w:hAnsi="Times New Roman" w:cs="Times New Roman"/>
                <w:sz w:val="18"/>
                <w:szCs w:val="23"/>
                <w:lang w:val="en-US"/>
              </w:rPr>
              <w:t>MDPI</w:t>
            </w:r>
            <w:r w:rsidRPr="00AA06C7">
              <w:rPr>
                <w:rFonts w:ascii="Times New Roman" w:hAnsi="Times New Roman" w:cs="Times New Roman"/>
                <w:sz w:val="18"/>
                <w:szCs w:val="23"/>
                <w:lang w:val="en-US"/>
              </w:rPr>
              <w:t>)</w:t>
            </w:r>
          </w:p>
        </w:tc>
      </w:tr>
      <w:tr w:rsidR="00B420D4" w:rsidRPr="007A419E" w:rsidTr="00162D45">
        <w:tc>
          <w:tcPr>
            <w:tcW w:w="1526" w:type="dxa"/>
          </w:tcPr>
          <w:p w:rsidR="00B420D4" w:rsidRPr="00AA06C7" w:rsidRDefault="00B420D4"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2019-</w:t>
            </w:r>
          </w:p>
        </w:tc>
        <w:tc>
          <w:tcPr>
            <w:tcW w:w="7762" w:type="dxa"/>
          </w:tcPr>
          <w:p w:rsidR="00B420D4" w:rsidRPr="00AA06C7" w:rsidRDefault="00162D45"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Sustainability</w:t>
            </w:r>
            <w:r w:rsidR="00B420D4" w:rsidRPr="00AA06C7">
              <w:rPr>
                <w:rFonts w:ascii="Times New Roman" w:hAnsi="Times New Roman" w:cs="Times New Roman"/>
                <w:sz w:val="18"/>
                <w:szCs w:val="23"/>
                <w:lang w:val="en-US"/>
              </w:rPr>
              <w:t xml:space="preserve"> </w:t>
            </w:r>
            <w:r w:rsidRPr="00AA06C7">
              <w:rPr>
                <w:rFonts w:ascii="Times New Roman" w:hAnsi="Times New Roman" w:cs="Times New Roman"/>
                <w:sz w:val="18"/>
                <w:szCs w:val="23"/>
                <w:lang w:val="en-US"/>
              </w:rPr>
              <w:t>(</w:t>
            </w:r>
            <w:r w:rsidR="00B420D4" w:rsidRPr="00AA06C7">
              <w:rPr>
                <w:rFonts w:ascii="Times New Roman" w:hAnsi="Times New Roman" w:cs="Times New Roman"/>
                <w:sz w:val="18"/>
                <w:szCs w:val="23"/>
                <w:lang w:val="en-US"/>
              </w:rPr>
              <w:t>MDPI</w:t>
            </w:r>
            <w:r w:rsidRPr="00AA06C7">
              <w:rPr>
                <w:rFonts w:ascii="Times New Roman" w:hAnsi="Times New Roman" w:cs="Times New Roman"/>
                <w:sz w:val="18"/>
                <w:szCs w:val="23"/>
                <w:lang w:val="en-US"/>
              </w:rPr>
              <w:t>)</w:t>
            </w:r>
          </w:p>
        </w:tc>
      </w:tr>
      <w:tr w:rsidR="007D5821" w:rsidRPr="007A419E" w:rsidTr="00162D45">
        <w:tc>
          <w:tcPr>
            <w:tcW w:w="1526" w:type="dxa"/>
          </w:tcPr>
          <w:p w:rsidR="007D5821" w:rsidRPr="00AA06C7" w:rsidRDefault="007D5821" w:rsidP="00B420D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2018</w:t>
            </w:r>
            <w:r w:rsidR="00994FB9">
              <w:rPr>
                <w:rFonts w:ascii="Times New Roman" w:hAnsi="Times New Roman" w:cs="Times New Roman"/>
                <w:b/>
                <w:sz w:val="18"/>
                <w:szCs w:val="23"/>
                <w:lang w:val="en-US"/>
              </w:rPr>
              <w:t>-</w:t>
            </w:r>
          </w:p>
        </w:tc>
        <w:tc>
          <w:tcPr>
            <w:tcW w:w="7762" w:type="dxa"/>
          </w:tcPr>
          <w:p w:rsidR="007D5821" w:rsidRPr="00AA06C7" w:rsidRDefault="007D5821"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Environment, Development and Sustainability (Springer)</w:t>
            </w:r>
          </w:p>
        </w:tc>
      </w:tr>
      <w:tr w:rsidR="00F1571F" w:rsidRPr="007A419E" w:rsidTr="00162D45">
        <w:tc>
          <w:tcPr>
            <w:tcW w:w="1526" w:type="dxa"/>
          </w:tcPr>
          <w:p w:rsidR="00F1571F" w:rsidRPr="00AA06C7" w:rsidRDefault="00F1571F"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2016-</w:t>
            </w:r>
          </w:p>
        </w:tc>
        <w:tc>
          <w:tcPr>
            <w:tcW w:w="7762" w:type="dxa"/>
          </w:tcPr>
          <w:p w:rsidR="00F1571F" w:rsidRPr="00AA06C7" w:rsidRDefault="00F1571F"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International Journal of Digital Contents and Applications</w:t>
            </w:r>
          </w:p>
        </w:tc>
      </w:tr>
      <w:tr w:rsidR="0089437D" w:rsidRPr="007A419E" w:rsidTr="00162D45">
        <w:tc>
          <w:tcPr>
            <w:tcW w:w="1526" w:type="dxa"/>
          </w:tcPr>
          <w:p w:rsidR="0089437D" w:rsidRPr="00AA06C7" w:rsidRDefault="00F1571F"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2016-</w:t>
            </w:r>
          </w:p>
        </w:tc>
        <w:tc>
          <w:tcPr>
            <w:tcW w:w="7762" w:type="dxa"/>
          </w:tcPr>
          <w:p w:rsidR="0089437D" w:rsidRPr="00AA06C7" w:rsidRDefault="00F1571F"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International Journal of Sciences: Basic and Applied Research</w:t>
            </w:r>
          </w:p>
        </w:tc>
      </w:tr>
      <w:tr w:rsidR="0089437D" w:rsidRPr="007A419E" w:rsidTr="00162D45">
        <w:tc>
          <w:tcPr>
            <w:tcW w:w="1526" w:type="dxa"/>
          </w:tcPr>
          <w:p w:rsidR="0089437D" w:rsidRPr="00AA06C7" w:rsidRDefault="00F1571F"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2015-</w:t>
            </w:r>
          </w:p>
        </w:tc>
        <w:tc>
          <w:tcPr>
            <w:tcW w:w="7762" w:type="dxa"/>
          </w:tcPr>
          <w:p w:rsidR="0089437D" w:rsidRPr="00AA06C7" w:rsidRDefault="00F1571F"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Independent Journal of Management &amp; Production</w:t>
            </w:r>
          </w:p>
        </w:tc>
      </w:tr>
      <w:tr w:rsidR="0089437D" w:rsidRPr="007A419E" w:rsidTr="00162D45">
        <w:tc>
          <w:tcPr>
            <w:tcW w:w="1526" w:type="dxa"/>
          </w:tcPr>
          <w:p w:rsidR="0089437D" w:rsidRPr="00AA06C7" w:rsidRDefault="00F1571F"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2014-</w:t>
            </w:r>
          </w:p>
        </w:tc>
        <w:tc>
          <w:tcPr>
            <w:tcW w:w="7762" w:type="dxa"/>
          </w:tcPr>
          <w:p w:rsidR="0089437D" w:rsidRPr="00AA06C7" w:rsidRDefault="00F1571F" w:rsidP="001D6D42">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Albanian Socio-Economic Review</w:t>
            </w:r>
          </w:p>
        </w:tc>
      </w:tr>
      <w:tr w:rsidR="001D6D42" w:rsidRPr="007A419E" w:rsidTr="00162D45">
        <w:tc>
          <w:tcPr>
            <w:tcW w:w="1526" w:type="dxa"/>
          </w:tcPr>
          <w:p w:rsidR="001D6D42" w:rsidRPr="00AA06C7" w:rsidRDefault="001D6D42"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2012-</w:t>
            </w:r>
          </w:p>
        </w:tc>
        <w:tc>
          <w:tcPr>
            <w:tcW w:w="7762" w:type="dxa"/>
          </w:tcPr>
          <w:p w:rsidR="001D6D42" w:rsidRPr="00AA06C7" w:rsidRDefault="00162D45" w:rsidP="00B420D4">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Founder and </w:t>
            </w:r>
            <w:r w:rsidR="001D6D42" w:rsidRPr="00AA06C7">
              <w:rPr>
                <w:rFonts w:ascii="Times New Roman" w:hAnsi="Times New Roman" w:cs="Times New Roman"/>
                <w:sz w:val="18"/>
                <w:szCs w:val="23"/>
                <w:lang w:val="en-US"/>
              </w:rPr>
              <w:t>Editor</w:t>
            </w:r>
            <w:r w:rsidR="00F1571F" w:rsidRPr="00AA06C7">
              <w:rPr>
                <w:rFonts w:ascii="Times New Roman" w:hAnsi="Times New Roman" w:cs="Times New Roman"/>
                <w:sz w:val="18"/>
                <w:szCs w:val="23"/>
                <w:lang w:val="en-US"/>
              </w:rPr>
              <w:t>-in-chief</w:t>
            </w:r>
            <w:r w:rsidR="001D6D42" w:rsidRPr="00AA06C7">
              <w:rPr>
                <w:rFonts w:ascii="Times New Roman" w:hAnsi="Times New Roman" w:cs="Times New Roman"/>
                <w:sz w:val="18"/>
                <w:szCs w:val="23"/>
                <w:lang w:val="en-US"/>
              </w:rPr>
              <w:t>: Journal</w:t>
            </w:r>
            <w:r w:rsidR="00B420D4" w:rsidRPr="00AA06C7">
              <w:rPr>
                <w:rFonts w:ascii="Times New Roman" w:hAnsi="Times New Roman" w:cs="Times New Roman"/>
                <w:sz w:val="18"/>
                <w:szCs w:val="23"/>
                <w:lang w:val="en-US"/>
              </w:rPr>
              <w:t xml:space="preserve"> of Accounting and Management</w:t>
            </w:r>
          </w:p>
        </w:tc>
      </w:tr>
      <w:tr w:rsidR="001D6D42" w:rsidRPr="007A419E" w:rsidTr="00162D45">
        <w:tc>
          <w:tcPr>
            <w:tcW w:w="1526" w:type="dxa"/>
          </w:tcPr>
          <w:p w:rsidR="001D6D42" w:rsidRPr="00AA06C7" w:rsidRDefault="001D6D42"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2011-</w:t>
            </w:r>
          </w:p>
        </w:tc>
        <w:tc>
          <w:tcPr>
            <w:tcW w:w="7762" w:type="dxa"/>
          </w:tcPr>
          <w:p w:rsidR="001D6D42" w:rsidRPr="00AA06C7" w:rsidRDefault="001D6D42" w:rsidP="00B420D4">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Peer reviewer: Journal of Convergence Information Technology (JCIT), </w:t>
            </w:r>
          </w:p>
        </w:tc>
      </w:tr>
      <w:tr w:rsidR="001D6D42" w:rsidRPr="007A419E" w:rsidTr="00162D45">
        <w:tc>
          <w:tcPr>
            <w:tcW w:w="1526" w:type="dxa"/>
          </w:tcPr>
          <w:p w:rsidR="001D6D42" w:rsidRPr="00AA06C7" w:rsidRDefault="001D6D42"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2011-</w:t>
            </w:r>
          </w:p>
        </w:tc>
        <w:tc>
          <w:tcPr>
            <w:tcW w:w="7762" w:type="dxa"/>
          </w:tcPr>
          <w:p w:rsidR="001D6D42" w:rsidRPr="00AA06C7" w:rsidRDefault="001D6D42" w:rsidP="00B420D4">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Peer reviewer: Journal of</w:t>
            </w:r>
            <w:r w:rsidR="00B420D4" w:rsidRPr="00AA06C7">
              <w:rPr>
                <w:rFonts w:ascii="Times New Roman" w:hAnsi="Times New Roman" w:cs="Times New Roman"/>
                <w:sz w:val="18"/>
                <w:szCs w:val="23"/>
                <w:lang w:val="en-US"/>
              </w:rPr>
              <w:t xml:space="preserve"> Accounting and Taxation (JAT)</w:t>
            </w:r>
          </w:p>
        </w:tc>
      </w:tr>
    </w:tbl>
    <w:p w:rsidR="00AB28B8" w:rsidRPr="007A419E" w:rsidRDefault="00AB28B8" w:rsidP="00581326">
      <w:pPr>
        <w:pBdr>
          <w:bottom w:val="single" w:sz="4"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 xml:space="preserve">Conference program </w:t>
      </w:r>
      <w:r w:rsidR="001D52D9" w:rsidRPr="007A419E">
        <w:rPr>
          <w:rFonts w:ascii="Times New Roman" w:hAnsi="Times New Roman" w:cs="Times New Roman"/>
          <w:b/>
          <w:bCs/>
          <w:sz w:val="23"/>
          <w:szCs w:val="23"/>
          <w:lang w:val="en-US"/>
        </w:rPr>
        <w:t>committees</w:t>
      </w:r>
      <w:r w:rsidR="001D52D9" w:rsidRPr="00C2789B">
        <w:rPr>
          <w:rFonts w:ascii="Times New Roman" w:hAnsi="Times New Roman" w:cs="Times New Roman"/>
          <w:bCs/>
          <w:sz w:val="23"/>
          <w:szCs w:val="23"/>
          <w:lang w:val="en-US"/>
        </w:rPr>
        <w:t xml:space="preserve"> (</w:t>
      </w:r>
      <w:r w:rsidR="00F34BF3" w:rsidRPr="00C2789B">
        <w:rPr>
          <w:rFonts w:ascii="Times New Roman" w:hAnsi="Times New Roman" w:cs="Times New Roman"/>
          <w:bCs/>
          <w:sz w:val="23"/>
          <w:szCs w:val="23"/>
          <w:lang w:val="en-US"/>
        </w:rPr>
        <w:t>selection)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7563"/>
      </w:tblGrid>
      <w:tr w:rsidR="003023DF" w:rsidRPr="00AA06C7" w:rsidTr="00CD1C67">
        <w:tc>
          <w:tcPr>
            <w:tcW w:w="1499" w:type="dxa"/>
          </w:tcPr>
          <w:p w:rsidR="003023DF" w:rsidRDefault="003023DF"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2025</w:t>
            </w:r>
          </w:p>
        </w:tc>
        <w:tc>
          <w:tcPr>
            <w:tcW w:w="7563" w:type="dxa"/>
          </w:tcPr>
          <w:p w:rsidR="003023DF" w:rsidRDefault="003023DF" w:rsidP="0015188F">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20</w:t>
            </w:r>
            <w:r w:rsidRPr="00E21C82">
              <w:rPr>
                <w:rFonts w:ascii="Times New Roman" w:hAnsi="Times New Roman" w:cs="Times New Roman"/>
                <w:sz w:val="18"/>
                <w:szCs w:val="23"/>
                <w:lang w:val="en-US"/>
              </w:rPr>
              <w:t>th International Conference on European Integrati</w:t>
            </w:r>
            <w:r>
              <w:rPr>
                <w:rFonts w:ascii="Times New Roman" w:hAnsi="Times New Roman" w:cs="Times New Roman"/>
                <w:sz w:val="18"/>
                <w:szCs w:val="23"/>
                <w:lang w:val="en-US"/>
              </w:rPr>
              <w:t xml:space="preserve">on - Realities and Perspectives. </w:t>
            </w:r>
            <w:r w:rsidRPr="00E21C82">
              <w:rPr>
                <w:rFonts w:ascii="Times New Roman" w:hAnsi="Times New Roman" w:cs="Times New Roman"/>
                <w:sz w:val="18"/>
                <w:szCs w:val="23"/>
                <w:lang w:val="en-US"/>
              </w:rPr>
              <w:t>Global Challenges and Opportunities in the Multiple Crises Context</w:t>
            </w:r>
            <w:r>
              <w:rPr>
                <w:rFonts w:ascii="Times New Roman" w:hAnsi="Times New Roman" w:cs="Times New Roman"/>
                <w:sz w:val="18"/>
                <w:szCs w:val="23"/>
                <w:lang w:val="en-US"/>
              </w:rPr>
              <w:t>, May 16, 2025 – May 17, 2025 (conference director)</w:t>
            </w:r>
          </w:p>
        </w:tc>
      </w:tr>
      <w:tr w:rsidR="0015188F" w:rsidRPr="00AA06C7" w:rsidTr="00CD1C67">
        <w:tc>
          <w:tcPr>
            <w:tcW w:w="1499" w:type="dxa"/>
          </w:tcPr>
          <w:p w:rsidR="0015188F" w:rsidRDefault="0015188F"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563" w:type="dxa"/>
          </w:tcPr>
          <w:p w:rsidR="0015188F" w:rsidRPr="00E21C82" w:rsidRDefault="0015188F" w:rsidP="0015188F">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14th International Conference t</w:t>
            </w:r>
            <w:r w:rsidRPr="0015188F">
              <w:rPr>
                <w:rFonts w:ascii="Times New Roman" w:hAnsi="Times New Roman" w:cs="Times New Roman"/>
                <w:sz w:val="18"/>
                <w:szCs w:val="23"/>
                <w:lang w:val="en-US"/>
              </w:rPr>
              <w:t>he Dan</w:t>
            </w:r>
            <w:r>
              <w:rPr>
                <w:rFonts w:ascii="Times New Roman" w:hAnsi="Times New Roman" w:cs="Times New Roman"/>
                <w:sz w:val="18"/>
                <w:szCs w:val="23"/>
                <w:lang w:val="en-US"/>
              </w:rPr>
              <w:t xml:space="preserve">ube - Axis of European Identity, </w:t>
            </w:r>
            <w:r w:rsidRPr="0015188F">
              <w:rPr>
                <w:rFonts w:ascii="Times New Roman" w:hAnsi="Times New Roman" w:cs="Times New Roman"/>
                <w:sz w:val="18"/>
                <w:szCs w:val="23"/>
                <w:lang w:val="en-US"/>
              </w:rPr>
              <w:t>June 29, 2024 – June 30, 2024</w:t>
            </w:r>
            <w:r>
              <w:rPr>
                <w:rFonts w:ascii="Times New Roman" w:hAnsi="Times New Roman" w:cs="Times New Roman"/>
                <w:sz w:val="18"/>
                <w:szCs w:val="23"/>
                <w:lang w:val="en-US"/>
              </w:rPr>
              <w:t xml:space="preserve"> (conference director)</w:t>
            </w:r>
          </w:p>
        </w:tc>
      </w:tr>
      <w:tr w:rsidR="00E21C82" w:rsidRPr="00AA06C7" w:rsidTr="00CD1C67">
        <w:tc>
          <w:tcPr>
            <w:tcW w:w="1499" w:type="dxa"/>
          </w:tcPr>
          <w:p w:rsidR="00E21C82"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563" w:type="dxa"/>
          </w:tcPr>
          <w:p w:rsidR="00E21C82" w:rsidRPr="00AA06C7" w:rsidRDefault="00E21C82" w:rsidP="00E21C82">
            <w:pPr>
              <w:spacing w:line="360" w:lineRule="auto"/>
              <w:rPr>
                <w:rFonts w:ascii="Times New Roman" w:hAnsi="Times New Roman" w:cs="Times New Roman"/>
                <w:sz w:val="18"/>
                <w:szCs w:val="23"/>
                <w:lang w:val="en-US"/>
              </w:rPr>
            </w:pPr>
            <w:r w:rsidRPr="00E21C82">
              <w:rPr>
                <w:rFonts w:ascii="Times New Roman" w:hAnsi="Times New Roman" w:cs="Times New Roman"/>
                <w:sz w:val="18"/>
                <w:szCs w:val="23"/>
                <w:lang w:val="en-US"/>
              </w:rPr>
              <w:t>19th International Conference on European Integrati</w:t>
            </w:r>
            <w:r>
              <w:rPr>
                <w:rFonts w:ascii="Times New Roman" w:hAnsi="Times New Roman" w:cs="Times New Roman"/>
                <w:sz w:val="18"/>
                <w:szCs w:val="23"/>
                <w:lang w:val="en-US"/>
              </w:rPr>
              <w:t xml:space="preserve">on - Realities and Perspectives. </w:t>
            </w:r>
            <w:r w:rsidRPr="00E21C82">
              <w:rPr>
                <w:rFonts w:ascii="Times New Roman" w:hAnsi="Times New Roman" w:cs="Times New Roman"/>
                <w:sz w:val="18"/>
                <w:szCs w:val="23"/>
                <w:lang w:val="en-US"/>
              </w:rPr>
              <w:t>Global Challenges and Opportunities in the Multiple Crises Context</w:t>
            </w:r>
            <w:r>
              <w:rPr>
                <w:rFonts w:ascii="Times New Roman" w:hAnsi="Times New Roman" w:cs="Times New Roman"/>
                <w:sz w:val="18"/>
                <w:szCs w:val="23"/>
                <w:lang w:val="en-US"/>
              </w:rPr>
              <w:t xml:space="preserve">, </w:t>
            </w:r>
            <w:r w:rsidR="0015188F">
              <w:rPr>
                <w:rFonts w:ascii="Times New Roman" w:hAnsi="Times New Roman" w:cs="Times New Roman"/>
                <w:sz w:val="18"/>
                <w:szCs w:val="23"/>
                <w:lang w:val="en-US"/>
              </w:rPr>
              <w:t>May 17, 2024 – May 18, 2024 (conference director)</w:t>
            </w:r>
          </w:p>
        </w:tc>
      </w:tr>
      <w:tr w:rsidR="00E21C82" w:rsidRPr="00AA06C7" w:rsidTr="00CD1C67">
        <w:tc>
          <w:tcPr>
            <w:tcW w:w="1499" w:type="dxa"/>
          </w:tcPr>
          <w:p w:rsidR="00E21C82"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2023</w:t>
            </w:r>
          </w:p>
        </w:tc>
        <w:tc>
          <w:tcPr>
            <w:tcW w:w="7563" w:type="dxa"/>
          </w:tcPr>
          <w:p w:rsidR="0015188F" w:rsidRPr="0015188F"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18th International Conference on European Integration - Realities and Perspectives</w:t>
            </w:r>
          </w:p>
          <w:p w:rsidR="00E21C82" w:rsidRPr="00AA06C7"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World Institutional Challenges in the post-COVID Era</w:t>
            </w:r>
            <w:r>
              <w:rPr>
                <w:rFonts w:ascii="Times New Roman" w:hAnsi="Times New Roman" w:cs="Times New Roman"/>
                <w:sz w:val="18"/>
                <w:szCs w:val="23"/>
                <w:lang w:val="en-US"/>
              </w:rPr>
              <w:t>, May 19, 2023 – May 20, 2023 (conference director)</w:t>
            </w:r>
          </w:p>
        </w:tc>
      </w:tr>
      <w:tr w:rsidR="00E21C82" w:rsidRPr="00AA06C7" w:rsidTr="00CD1C67">
        <w:tc>
          <w:tcPr>
            <w:tcW w:w="1499" w:type="dxa"/>
          </w:tcPr>
          <w:p w:rsidR="00E21C82"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lastRenderedPageBreak/>
              <w:t>2022</w:t>
            </w:r>
          </w:p>
        </w:tc>
        <w:tc>
          <w:tcPr>
            <w:tcW w:w="7563" w:type="dxa"/>
          </w:tcPr>
          <w:p w:rsidR="00E21C82" w:rsidRPr="00AA06C7"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17th International Conference on European Integrati</w:t>
            </w:r>
            <w:r>
              <w:rPr>
                <w:rFonts w:ascii="Times New Roman" w:hAnsi="Times New Roman" w:cs="Times New Roman"/>
                <w:sz w:val="18"/>
                <w:szCs w:val="23"/>
                <w:lang w:val="en-US"/>
              </w:rPr>
              <w:t xml:space="preserve">on - Realities and Perspectives, </w:t>
            </w:r>
            <w:r w:rsidRPr="0015188F">
              <w:rPr>
                <w:rFonts w:ascii="Times New Roman" w:hAnsi="Times New Roman" w:cs="Times New Roman"/>
                <w:sz w:val="18"/>
                <w:szCs w:val="23"/>
                <w:lang w:val="en-US"/>
              </w:rPr>
              <w:t>May 12, 2022 – May 14, 2022</w:t>
            </w:r>
          </w:p>
        </w:tc>
      </w:tr>
      <w:tr w:rsidR="0015188F" w:rsidRPr="00AA06C7" w:rsidTr="00CD1C67">
        <w:tc>
          <w:tcPr>
            <w:tcW w:w="1499" w:type="dxa"/>
          </w:tcPr>
          <w:p w:rsidR="0015188F" w:rsidRDefault="0015188F"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2021</w:t>
            </w:r>
          </w:p>
        </w:tc>
        <w:tc>
          <w:tcPr>
            <w:tcW w:w="7563" w:type="dxa"/>
          </w:tcPr>
          <w:p w:rsidR="0015188F" w:rsidRPr="0015188F"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Two Democratic Societies in Transition: Exploring the</w:t>
            </w:r>
            <w:r>
              <w:rPr>
                <w:rFonts w:ascii="Times New Roman" w:hAnsi="Times New Roman" w:cs="Times New Roman"/>
                <w:sz w:val="18"/>
                <w:szCs w:val="23"/>
                <w:lang w:val="en-US"/>
              </w:rPr>
              <w:t xml:space="preserve"> Dynamics of a Post-COVID World, </w:t>
            </w:r>
            <w:r w:rsidRPr="0015188F">
              <w:rPr>
                <w:rFonts w:ascii="Times New Roman" w:hAnsi="Times New Roman" w:cs="Times New Roman"/>
                <w:sz w:val="18"/>
                <w:szCs w:val="23"/>
                <w:lang w:val="en-US"/>
              </w:rPr>
              <w:t>September 13, 2021 – September 15, 2021</w:t>
            </w:r>
            <w:r>
              <w:rPr>
                <w:rFonts w:ascii="Times New Roman" w:hAnsi="Times New Roman" w:cs="Times New Roman"/>
                <w:sz w:val="18"/>
                <w:szCs w:val="23"/>
                <w:lang w:val="en-US"/>
              </w:rPr>
              <w:t xml:space="preserve"> (general conference chair)</w:t>
            </w:r>
          </w:p>
        </w:tc>
      </w:tr>
      <w:tr w:rsidR="00E21C82" w:rsidRPr="00AA06C7" w:rsidTr="00CD1C67">
        <w:tc>
          <w:tcPr>
            <w:tcW w:w="1499" w:type="dxa"/>
          </w:tcPr>
          <w:p w:rsidR="00E21C82"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2021</w:t>
            </w:r>
          </w:p>
        </w:tc>
        <w:tc>
          <w:tcPr>
            <w:tcW w:w="7563" w:type="dxa"/>
          </w:tcPr>
          <w:p w:rsidR="00E21C82" w:rsidRPr="00AA06C7"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16th International Conference on European Integrati</w:t>
            </w:r>
            <w:r>
              <w:rPr>
                <w:rFonts w:ascii="Times New Roman" w:hAnsi="Times New Roman" w:cs="Times New Roman"/>
                <w:sz w:val="18"/>
                <w:szCs w:val="23"/>
                <w:lang w:val="en-US"/>
              </w:rPr>
              <w:t xml:space="preserve">on - Realities and Perspectives, </w:t>
            </w:r>
            <w:r w:rsidRPr="0015188F">
              <w:rPr>
                <w:rFonts w:ascii="Times New Roman" w:hAnsi="Times New Roman" w:cs="Times New Roman"/>
                <w:sz w:val="18"/>
                <w:szCs w:val="23"/>
                <w:lang w:val="en-US"/>
              </w:rPr>
              <w:t>May 14, 2021 – May 15, 2021</w:t>
            </w:r>
            <w:r>
              <w:rPr>
                <w:rFonts w:ascii="Times New Roman" w:hAnsi="Times New Roman" w:cs="Times New Roman"/>
                <w:sz w:val="18"/>
                <w:szCs w:val="23"/>
                <w:lang w:val="en-US"/>
              </w:rPr>
              <w:t xml:space="preserve"> (track </w:t>
            </w:r>
            <w:proofErr w:type="spellStart"/>
            <w:r>
              <w:rPr>
                <w:rFonts w:ascii="Times New Roman" w:hAnsi="Times New Roman" w:cs="Times New Roman"/>
                <w:sz w:val="18"/>
                <w:szCs w:val="23"/>
                <w:lang w:val="en-US"/>
              </w:rPr>
              <w:t>director&amp;coordinator</w:t>
            </w:r>
            <w:proofErr w:type="spellEnd"/>
            <w:r>
              <w:rPr>
                <w:rFonts w:ascii="Times New Roman" w:hAnsi="Times New Roman" w:cs="Times New Roman"/>
                <w:sz w:val="18"/>
                <w:szCs w:val="23"/>
                <w:lang w:val="en-US"/>
              </w:rPr>
              <w:t>)</w:t>
            </w:r>
          </w:p>
        </w:tc>
      </w:tr>
      <w:tr w:rsidR="00E21C82" w:rsidRPr="00AA06C7" w:rsidTr="00CD1C67">
        <w:tc>
          <w:tcPr>
            <w:tcW w:w="1499" w:type="dxa"/>
          </w:tcPr>
          <w:p w:rsidR="00E21C82"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2020</w:t>
            </w:r>
          </w:p>
        </w:tc>
        <w:tc>
          <w:tcPr>
            <w:tcW w:w="7563" w:type="dxa"/>
          </w:tcPr>
          <w:p w:rsidR="00E21C82" w:rsidRPr="00AA06C7"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15th International Conference on European Integrati</w:t>
            </w:r>
            <w:r>
              <w:rPr>
                <w:rFonts w:ascii="Times New Roman" w:hAnsi="Times New Roman" w:cs="Times New Roman"/>
                <w:sz w:val="18"/>
                <w:szCs w:val="23"/>
                <w:lang w:val="en-US"/>
              </w:rPr>
              <w:t xml:space="preserve">on - Realities and Perspectives, </w:t>
            </w:r>
            <w:r w:rsidRPr="0015188F">
              <w:rPr>
                <w:rFonts w:ascii="Times New Roman" w:hAnsi="Times New Roman" w:cs="Times New Roman"/>
                <w:sz w:val="18"/>
                <w:szCs w:val="23"/>
                <w:lang w:val="en-US"/>
              </w:rPr>
              <w:t>May 15, 2020 – May 16, 2020</w:t>
            </w:r>
            <w:r>
              <w:rPr>
                <w:rFonts w:ascii="Times New Roman" w:hAnsi="Times New Roman" w:cs="Times New Roman"/>
                <w:sz w:val="18"/>
                <w:szCs w:val="23"/>
                <w:lang w:val="en-US"/>
              </w:rPr>
              <w:t xml:space="preserve"> (track </w:t>
            </w:r>
            <w:proofErr w:type="spellStart"/>
            <w:r>
              <w:rPr>
                <w:rFonts w:ascii="Times New Roman" w:hAnsi="Times New Roman" w:cs="Times New Roman"/>
                <w:sz w:val="18"/>
                <w:szCs w:val="23"/>
                <w:lang w:val="en-US"/>
              </w:rPr>
              <w:t>director&amp;coordinator</w:t>
            </w:r>
            <w:proofErr w:type="spellEnd"/>
            <w:r>
              <w:rPr>
                <w:rFonts w:ascii="Times New Roman" w:hAnsi="Times New Roman" w:cs="Times New Roman"/>
                <w:sz w:val="18"/>
                <w:szCs w:val="23"/>
                <w:lang w:val="en-US"/>
              </w:rPr>
              <w:t>)</w:t>
            </w:r>
          </w:p>
        </w:tc>
      </w:tr>
      <w:tr w:rsidR="00E21C82" w:rsidRPr="00AA06C7" w:rsidTr="00CD1C67">
        <w:tc>
          <w:tcPr>
            <w:tcW w:w="1499" w:type="dxa"/>
          </w:tcPr>
          <w:p w:rsidR="00E21C82" w:rsidRPr="00AA06C7"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2019</w:t>
            </w:r>
          </w:p>
        </w:tc>
        <w:tc>
          <w:tcPr>
            <w:tcW w:w="7563" w:type="dxa"/>
          </w:tcPr>
          <w:p w:rsidR="00E21C82" w:rsidRPr="00AA06C7"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14th International Conference on European Integrati</w:t>
            </w:r>
            <w:r>
              <w:rPr>
                <w:rFonts w:ascii="Times New Roman" w:hAnsi="Times New Roman" w:cs="Times New Roman"/>
                <w:sz w:val="18"/>
                <w:szCs w:val="23"/>
                <w:lang w:val="en-US"/>
              </w:rPr>
              <w:t xml:space="preserve">on - Realities and Perspectives, </w:t>
            </w:r>
            <w:r w:rsidRPr="0015188F">
              <w:rPr>
                <w:rFonts w:ascii="Times New Roman" w:hAnsi="Times New Roman" w:cs="Times New Roman"/>
                <w:sz w:val="18"/>
                <w:szCs w:val="23"/>
                <w:lang w:val="en-US"/>
              </w:rPr>
              <w:t>May 17, 2019 – May 18, 2019</w:t>
            </w:r>
            <w:r>
              <w:rPr>
                <w:rFonts w:ascii="Times New Roman" w:hAnsi="Times New Roman" w:cs="Times New Roman"/>
                <w:sz w:val="18"/>
                <w:szCs w:val="23"/>
                <w:lang w:val="en-US"/>
              </w:rPr>
              <w:t xml:space="preserve"> (track </w:t>
            </w:r>
            <w:proofErr w:type="spellStart"/>
            <w:r>
              <w:rPr>
                <w:rFonts w:ascii="Times New Roman" w:hAnsi="Times New Roman" w:cs="Times New Roman"/>
                <w:sz w:val="18"/>
                <w:szCs w:val="23"/>
                <w:lang w:val="en-US"/>
              </w:rPr>
              <w:t>director&amp;coordinator</w:t>
            </w:r>
            <w:proofErr w:type="spellEnd"/>
            <w:r>
              <w:rPr>
                <w:rFonts w:ascii="Times New Roman" w:hAnsi="Times New Roman" w:cs="Times New Roman"/>
                <w:sz w:val="18"/>
                <w:szCs w:val="23"/>
                <w:lang w:val="en-US"/>
              </w:rPr>
              <w:t>)</w:t>
            </w:r>
          </w:p>
        </w:tc>
      </w:tr>
      <w:tr w:rsidR="00E21C82" w:rsidRPr="00AA06C7" w:rsidTr="00CD1C67">
        <w:tc>
          <w:tcPr>
            <w:tcW w:w="1499" w:type="dxa"/>
          </w:tcPr>
          <w:p w:rsidR="00E21C82" w:rsidRPr="00AA06C7" w:rsidRDefault="00E21C82" w:rsidP="005936F4">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2018</w:t>
            </w:r>
          </w:p>
        </w:tc>
        <w:tc>
          <w:tcPr>
            <w:tcW w:w="7563" w:type="dxa"/>
          </w:tcPr>
          <w:p w:rsidR="00E21C82" w:rsidRPr="00AA06C7" w:rsidRDefault="0015188F" w:rsidP="0015188F">
            <w:pPr>
              <w:spacing w:line="360" w:lineRule="auto"/>
              <w:rPr>
                <w:rFonts w:ascii="Times New Roman" w:hAnsi="Times New Roman" w:cs="Times New Roman"/>
                <w:sz w:val="18"/>
                <w:szCs w:val="23"/>
                <w:lang w:val="en-US"/>
              </w:rPr>
            </w:pPr>
            <w:r w:rsidRPr="0015188F">
              <w:rPr>
                <w:rFonts w:ascii="Times New Roman" w:hAnsi="Times New Roman" w:cs="Times New Roman"/>
                <w:sz w:val="18"/>
                <w:szCs w:val="23"/>
                <w:lang w:val="en-US"/>
              </w:rPr>
              <w:t>13th International Conference on European Integrati</w:t>
            </w:r>
            <w:r>
              <w:rPr>
                <w:rFonts w:ascii="Times New Roman" w:hAnsi="Times New Roman" w:cs="Times New Roman"/>
                <w:sz w:val="18"/>
                <w:szCs w:val="23"/>
                <w:lang w:val="en-US"/>
              </w:rPr>
              <w:t xml:space="preserve">on - Realities and Perspectives, </w:t>
            </w:r>
            <w:r w:rsidRPr="0015188F">
              <w:rPr>
                <w:rFonts w:ascii="Times New Roman" w:hAnsi="Times New Roman" w:cs="Times New Roman"/>
                <w:sz w:val="18"/>
                <w:szCs w:val="23"/>
                <w:lang w:val="en-US"/>
              </w:rPr>
              <w:t>May 18, 2018 – May 19, 2018</w:t>
            </w:r>
            <w:r>
              <w:rPr>
                <w:rFonts w:ascii="Times New Roman" w:hAnsi="Times New Roman" w:cs="Times New Roman"/>
                <w:sz w:val="18"/>
                <w:szCs w:val="23"/>
                <w:lang w:val="en-US"/>
              </w:rPr>
              <w:t xml:space="preserve"> (track </w:t>
            </w:r>
            <w:proofErr w:type="spellStart"/>
            <w:r>
              <w:rPr>
                <w:rFonts w:ascii="Times New Roman" w:hAnsi="Times New Roman" w:cs="Times New Roman"/>
                <w:sz w:val="18"/>
                <w:szCs w:val="23"/>
                <w:lang w:val="en-US"/>
              </w:rPr>
              <w:t>director&amp;coordinator</w:t>
            </w:r>
            <w:proofErr w:type="spellEnd"/>
            <w:r>
              <w:rPr>
                <w:rFonts w:ascii="Times New Roman" w:hAnsi="Times New Roman" w:cs="Times New Roman"/>
                <w:sz w:val="18"/>
                <w:szCs w:val="23"/>
                <w:lang w:val="en-US"/>
              </w:rPr>
              <w:t>)</w:t>
            </w:r>
          </w:p>
        </w:tc>
      </w:tr>
      <w:tr w:rsidR="00F34BF3" w:rsidRPr="00AA06C7" w:rsidTr="00CD1C67">
        <w:tc>
          <w:tcPr>
            <w:tcW w:w="1499" w:type="dxa"/>
          </w:tcPr>
          <w:p w:rsidR="00F34BF3" w:rsidRPr="00AA06C7" w:rsidRDefault="00F1571F"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2018</w:t>
            </w:r>
          </w:p>
        </w:tc>
        <w:tc>
          <w:tcPr>
            <w:tcW w:w="7563" w:type="dxa"/>
          </w:tcPr>
          <w:p w:rsidR="00F34BF3" w:rsidRPr="00AA06C7" w:rsidRDefault="00F1571F" w:rsidP="00F34BF3">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22</w:t>
            </w:r>
            <w:r w:rsidRPr="00AA06C7">
              <w:rPr>
                <w:rFonts w:ascii="Times New Roman" w:hAnsi="Times New Roman" w:cs="Times New Roman"/>
                <w:sz w:val="18"/>
                <w:szCs w:val="23"/>
                <w:vertAlign w:val="superscript"/>
                <w:lang w:val="en-US"/>
              </w:rPr>
              <w:t>nd</w:t>
            </w:r>
            <w:r w:rsidRPr="00AA06C7">
              <w:rPr>
                <w:rFonts w:ascii="Times New Roman" w:hAnsi="Times New Roman" w:cs="Times New Roman"/>
                <w:sz w:val="18"/>
                <w:szCs w:val="23"/>
                <w:lang w:val="en-US"/>
              </w:rPr>
              <w:t xml:space="preserve"> EMAN International Conference </w:t>
            </w:r>
          </w:p>
        </w:tc>
      </w:tr>
      <w:tr w:rsidR="00F34BF3" w:rsidRPr="00AA06C7" w:rsidTr="00CD1C67">
        <w:tc>
          <w:tcPr>
            <w:tcW w:w="1499" w:type="dxa"/>
          </w:tcPr>
          <w:p w:rsidR="00F34BF3" w:rsidRPr="00AA06C7" w:rsidRDefault="00F34BF3"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2015</w:t>
            </w:r>
          </w:p>
        </w:tc>
        <w:tc>
          <w:tcPr>
            <w:tcW w:w="7563" w:type="dxa"/>
          </w:tcPr>
          <w:p w:rsidR="00F34BF3" w:rsidRPr="00AA06C7" w:rsidRDefault="00F34BF3" w:rsidP="00F34BF3">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2nd EAI International Conference on Mobility in </w:t>
            </w:r>
            <w:proofErr w:type="spellStart"/>
            <w:r w:rsidRPr="00AA06C7">
              <w:rPr>
                <w:rFonts w:ascii="Times New Roman" w:hAnsi="Times New Roman" w:cs="Times New Roman"/>
                <w:sz w:val="18"/>
                <w:szCs w:val="23"/>
                <w:lang w:val="en-US"/>
              </w:rPr>
              <w:t>IoT</w:t>
            </w:r>
            <w:proofErr w:type="spellEnd"/>
            <w:r w:rsidRPr="00AA06C7">
              <w:rPr>
                <w:rFonts w:ascii="Times New Roman" w:hAnsi="Times New Roman" w:cs="Times New Roman"/>
                <w:sz w:val="18"/>
                <w:szCs w:val="23"/>
                <w:lang w:val="en-US"/>
              </w:rPr>
              <w:t>, October 26-27, 2015, Rome, Italy</w:t>
            </w:r>
          </w:p>
        </w:tc>
      </w:tr>
      <w:tr w:rsidR="00F34BF3" w:rsidRPr="00AA06C7" w:rsidTr="00CD1C67">
        <w:tc>
          <w:tcPr>
            <w:tcW w:w="1499" w:type="dxa"/>
          </w:tcPr>
          <w:p w:rsidR="00F34BF3" w:rsidRPr="00AA06C7" w:rsidRDefault="00F34BF3"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2015</w:t>
            </w:r>
          </w:p>
        </w:tc>
        <w:tc>
          <w:tcPr>
            <w:tcW w:w="7563" w:type="dxa"/>
          </w:tcPr>
          <w:p w:rsidR="00F34BF3" w:rsidRPr="00AA06C7" w:rsidRDefault="00F34BF3" w:rsidP="00F34BF3">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First EAI International Summit, Smart City 360, Bratislava, Slovakia and Toronto, Canada</w:t>
            </w:r>
          </w:p>
        </w:tc>
      </w:tr>
      <w:tr w:rsidR="00F34BF3" w:rsidRPr="00AA06C7" w:rsidTr="00CD1C67">
        <w:tc>
          <w:tcPr>
            <w:tcW w:w="1499" w:type="dxa"/>
          </w:tcPr>
          <w:p w:rsidR="00F34BF3" w:rsidRPr="00AA06C7" w:rsidRDefault="00F34BF3" w:rsidP="00A74DCA">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2011</w:t>
            </w:r>
            <w:r w:rsidR="00F1571F" w:rsidRPr="00AA06C7">
              <w:rPr>
                <w:rFonts w:ascii="Times New Roman" w:hAnsi="Times New Roman" w:cs="Times New Roman"/>
                <w:b/>
                <w:sz w:val="18"/>
                <w:szCs w:val="23"/>
                <w:lang w:val="en-US"/>
              </w:rPr>
              <w:t>-</w:t>
            </w:r>
          </w:p>
        </w:tc>
        <w:tc>
          <w:tcPr>
            <w:tcW w:w="7563" w:type="dxa"/>
          </w:tcPr>
          <w:p w:rsidR="00F34BF3" w:rsidRPr="00AA06C7" w:rsidRDefault="00F34BF3" w:rsidP="00A74DCA">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WSEAS International Conference Series</w:t>
            </w:r>
          </w:p>
        </w:tc>
      </w:tr>
      <w:tr w:rsidR="00F34BF3" w:rsidRPr="00AA06C7" w:rsidTr="00CD1C67">
        <w:tc>
          <w:tcPr>
            <w:tcW w:w="1499" w:type="dxa"/>
          </w:tcPr>
          <w:p w:rsidR="00F34BF3" w:rsidRPr="00AA06C7" w:rsidRDefault="00F34BF3"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2010</w:t>
            </w:r>
          </w:p>
        </w:tc>
        <w:tc>
          <w:tcPr>
            <w:tcW w:w="7563" w:type="dxa"/>
          </w:tcPr>
          <w:p w:rsidR="00F34BF3" w:rsidRPr="00AA06C7" w:rsidRDefault="00F34BF3" w:rsidP="005936F4">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6th International Conference on Networked Computing – INC2010, </w:t>
            </w:r>
            <w:proofErr w:type="spellStart"/>
            <w:r w:rsidRPr="00AA06C7">
              <w:rPr>
                <w:rFonts w:ascii="Times New Roman" w:hAnsi="Times New Roman" w:cs="Times New Roman"/>
                <w:sz w:val="18"/>
                <w:szCs w:val="23"/>
                <w:lang w:val="en-US"/>
              </w:rPr>
              <w:t>Gyeongju</w:t>
            </w:r>
            <w:proofErr w:type="spellEnd"/>
            <w:r w:rsidRPr="00AA06C7">
              <w:rPr>
                <w:rFonts w:ascii="Times New Roman" w:hAnsi="Times New Roman" w:cs="Times New Roman"/>
                <w:sz w:val="18"/>
                <w:szCs w:val="23"/>
                <w:lang w:val="en-US"/>
              </w:rPr>
              <w:t>, Korea</w:t>
            </w:r>
          </w:p>
        </w:tc>
      </w:tr>
      <w:tr w:rsidR="001D6D42" w:rsidRPr="00AA06C7" w:rsidTr="00CD1C67">
        <w:tc>
          <w:tcPr>
            <w:tcW w:w="1499" w:type="dxa"/>
          </w:tcPr>
          <w:p w:rsidR="001D6D42" w:rsidRPr="00AA06C7" w:rsidRDefault="00F34BF3"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2009</w:t>
            </w:r>
            <w:r w:rsidR="00F1571F" w:rsidRPr="00AA06C7">
              <w:rPr>
                <w:rFonts w:ascii="Times New Roman" w:hAnsi="Times New Roman" w:cs="Times New Roman"/>
                <w:b/>
                <w:sz w:val="18"/>
                <w:szCs w:val="23"/>
                <w:lang w:val="en-US"/>
              </w:rPr>
              <w:t>-</w:t>
            </w:r>
          </w:p>
          <w:p w:rsidR="00C11721" w:rsidRPr="00AA06C7" w:rsidRDefault="00F34BF3" w:rsidP="005936F4">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2010</w:t>
            </w:r>
            <w:r w:rsidR="00F1571F" w:rsidRPr="00AA06C7">
              <w:rPr>
                <w:rFonts w:ascii="Times New Roman" w:hAnsi="Times New Roman" w:cs="Times New Roman"/>
                <w:b/>
                <w:sz w:val="18"/>
                <w:szCs w:val="23"/>
                <w:lang w:val="en-US"/>
              </w:rPr>
              <w:t>-</w:t>
            </w:r>
          </w:p>
        </w:tc>
        <w:tc>
          <w:tcPr>
            <w:tcW w:w="7563" w:type="dxa"/>
          </w:tcPr>
          <w:p w:rsidR="001D6D42" w:rsidRPr="00AA06C7" w:rsidRDefault="001D6D42" w:rsidP="005936F4">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AICIT's International Conference Series</w:t>
            </w:r>
          </w:p>
          <w:p w:rsidR="00C11721" w:rsidRPr="00AA06C7" w:rsidRDefault="00C11721" w:rsidP="005936F4">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EIRP International Conference Series</w:t>
            </w:r>
            <w:r w:rsidR="00E21C82">
              <w:rPr>
                <w:rFonts w:ascii="Times New Roman" w:hAnsi="Times New Roman" w:cs="Times New Roman"/>
                <w:sz w:val="18"/>
                <w:szCs w:val="23"/>
                <w:lang w:val="en-US"/>
              </w:rPr>
              <w:t xml:space="preserve"> (organizing committee) </w:t>
            </w:r>
          </w:p>
        </w:tc>
      </w:tr>
    </w:tbl>
    <w:p w:rsidR="00AB28B8" w:rsidRPr="007A419E" w:rsidRDefault="00AB28B8" w:rsidP="00AB28B8">
      <w:pPr>
        <w:rPr>
          <w:rFonts w:ascii="Times New Roman" w:hAnsi="Times New Roman" w:cs="Times New Roman"/>
          <w:b/>
          <w:bCs/>
          <w:sz w:val="23"/>
          <w:szCs w:val="23"/>
          <w:lang w:val="en-US"/>
        </w:rPr>
      </w:pPr>
    </w:p>
    <w:p w:rsidR="00AB28B8" w:rsidRPr="007A419E" w:rsidRDefault="009A0F00" w:rsidP="00AB28B8">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TEACHING</w:t>
      </w:r>
      <w:r w:rsidR="00F9018F">
        <w:rPr>
          <w:rFonts w:ascii="Times New Roman" w:hAnsi="Times New Roman" w:cs="Times New Roman"/>
          <w:b/>
          <w:bCs/>
          <w:sz w:val="23"/>
          <w:szCs w:val="23"/>
          <w:lang w:val="en-US"/>
        </w:rPr>
        <w:t xml:space="preserve"> (</w:t>
      </w:r>
      <w:r w:rsidR="00F9018F" w:rsidRPr="00F9018F">
        <w:rPr>
          <w:rFonts w:ascii="Times New Roman" w:hAnsi="Times New Roman" w:cs="Times New Roman"/>
          <w:b/>
          <w:bCs/>
          <w:sz w:val="23"/>
          <w:szCs w:val="23"/>
          <w:lang w:val="en-US"/>
        </w:rPr>
        <w:t>Courses Taught</w:t>
      </w:r>
      <w:r w:rsidR="00F9018F">
        <w:rPr>
          <w:rFonts w:ascii="Times New Roman" w:hAnsi="Times New Roman" w:cs="Times New Roman"/>
          <w:b/>
          <w:bCs/>
          <w:sz w:val="23"/>
          <w:szCs w:val="23"/>
          <w:lang w:val="en-US"/>
        </w:rPr>
        <w:t>)</w:t>
      </w:r>
    </w:p>
    <w:p w:rsidR="007A419E" w:rsidRPr="00AA06C7" w:rsidRDefault="00C20A12" w:rsidP="00AB28B8">
      <w:pPr>
        <w:rPr>
          <w:rFonts w:ascii="Times New Roman" w:hAnsi="Times New Roman" w:cs="Times New Roman"/>
          <w:b/>
          <w:bCs/>
          <w:sz w:val="18"/>
          <w:szCs w:val="23"/>
          <w:lang w:val="en-US"/>
        </w:rPr>
      </w:pPr>
      <w:r w:rsidRPr="00AA06C7">
        <w:rPr>
          <w:rFonts w:ascii="Times New Roman" w:hAnsi="Times New Roman" w:cs="Times New Roman"/>
          <w:b/>
          <w:bCs/>
          <w:sz w:val="18"/>
          <w:szCs w:val="23"/>
          <w:lang w:val="en-US"/>
        </w:rPr>
        <w:t xml:space="preserve">Undergraduate: </w:t>
      </w:r>
      <w:r w:rsidRPr="00AA06C7">
        <w:rPr>
          <w:rFonts w:ascii="Times New Roman" w:hAnsi="Times New Roman" w:cs="Times New Roman"/>
          <w:bCs/>
          <w:sz w:val="18"/>
          <w:szCs w:val="23"/>
          <w:lang w:val="en-US"/>
        </w:rPr>
        <w:t xml:space="preserve">Investments management, </w:t>
      </w:r>
      <w:r w:rsidR="00C11721" w:rsidRPr="00AA06C7">
        <w:rPr>
          <w:rFonts w:ascii="Times New Roman" w:hAnsi="Times New Roman" w:cs="Times New Roman"/>
          <w:bCs/>
          <w:sz w:val="18"/>
          <w:szCs w:val="23"/>
          <w:lang w:val="en-US"/>
        </w:rPr>
        <w:t xml:space="preserve">Accounting and </w:t>
      </w:r>
      <w:r w:rsidR="00F521B1" w:rsidRPr="00AA06C7">
        <w:rPr>
          <w:rFonts w:ascii="Times New Roman" w:hAnsi="Times New Roman" w:cs="Times New Roman"/>
          <w:bCs/>
          <w:sz w:val="18"/>
          <w:szCs w:val="23"/>
          <w:lang w:val="en-US"/>
        </w:rPr>
        <w:t>taxation</w:t>
      </w:r>
      <w:r w:rsidRPr="00AA06C7">
        <w:rPr>
          <w:rFonts w:ascii="Times New Roman" w:hAnsi="Times New Roman" w:cs="Times New Roman"/>
          <w:bCs/>
          <w:sz w:val="18"/>
          <w:szCs w:val="23"/>
          <w:lang w:val="en-US"/>
        </w:rPr>
        <w:t>, Bank accounting</w:t>
      </w:r>
      <w:r w:rsidR="00551F99">
        <w:rPr>
          <w:rFonts w:ascii="Times New Roman" w:hAnsi="Times New Roman" w:cs="Times New Roman"/>
          <w:bCs/>
          <w:sz w:val="18"/>
          <w:szCs w:val="23"/>
          <w:lang w:val="en-US"/>
        </w:rPr>
        <w:t xml:space="preserve">, </w:t>
      </w:r>
      <w:r w:rsidR="0009052F">
        <w:rPr>
          <w:rFonts w:ascii="Times New Roman" w:hAnsi="Times New Roman" w:cs="Times New Roman"/>
          <w:bCs/>
          <w:sz w:val="18"/>
          <w:szCs w:val="23"/>
          <w:lang w:val="en-US"/>
        </w:rPr>
        <w:t xml:space="preserve">Business sustainability management, </w:t>
      </w:r>
      <w:r w:rsidR="00551F99">
        <w:rPr>
          <w:rFonts w:ascii="Times New Roman" w:hAnsi="Times New Roman" w:cs="Times New Roman"/>
          <w:bCs/>
          <w:sz w:val="18"/>
          <w:szCs w:val="23"/>
          <w:lang w:val="en-US"/>
        </w:rPr>
        <w:t>Financial reporting</w:t>
      </w:r>
      <w:r w:rsidR="0009052F">
        <w:rPr>
          <w:rFonts w:ascii="Times New Roman" w:hAnsi="Times New Roman" w:cs="Times New Roman"/>
          <w:bCs/>
          <w:sz w:val="18"/>
          <w:szCs w:val="23"/>
          <w:lang w:val="en-US"/>
        </w:rPr>
        <w:t xml:space="preserve">, Project management, Environmental impact management, </w:t>
      </w:r>
    </w:p>
    <w:p w:rsidR="005B6000" w:rsidRPr="00AA06C7" w:rsidRDefault="00C20A12" w:rsidP="00AB28B8">
      <w:pPr>
        <w:rPr>
          <w:rFonts w:ascii="Times New Roman" w:hAnsi="Times New Roman" w:cs="Times New Roman"/>
          <w:bCs/>
          <w:sz w:val="18"/>
          <w:szCs w:val="23"/>
          <w:lang w:val="en-US"/>
        </w:rPr>
      </w:pPr>
      <w:r w:rsidRPr="00AA06C7">
        <w:rPr>
          <w:rFonts w:ascii="Times New Roman" w:hAnsi="Times New Roman" w:cs="Times New Roman"/>
          <w:b/>
          <w:bCs/>
          <w:sz w:val="18"/>
          <w:szCs w:val="23"/>
          <w:lang w:val="en-US"/>
        </w:rPr>
        <w:t xml:space="preserve">Graduate: </w:t>
      </w:r>
      <w:r w:rsidR="007228D8" w:rsidRPr="00AA06C7">
        <w:rPr>
          <w:rFonts w:ascii="Times New Roman" w:hAnsi="Times New Roman" w:cs="Times New Roman"/>
          <w:bCs/>
          <w:sz w:val="18"/>
          <w:szCs w:val="23"/>
          <w:lang w:val="en-US"/>
        </w:rPr>
        <w:t>Research ethics</w:t>
      </w:r>
      <w:r w:rsidRPr="00AA06C7">
        <w:rPr>
          <w:rFonts w:ascii="Times New Roman" w:hAnsi="Times New Roman" w:cs="Times New Roman"/>
          <w:bCs/>
          <w:sz w:val="18"/>
          <w:szCs w:val="23"/>
          <w:lang w:val="en-US"/>
        </w:rPr>
        <w:t xml:space="preserve">, </w:t>
      </w:r>
      <w:r w:rsidR="007228D8" w:rsidRPr="00AA06C7">
        <w:rPr>
          <w:rFonts w:ascii="Times New Roman" w:hAnsi="Times New Roman" w:cs="Times New Roman"/>
          <w:bCs/>
          <w:sz w:val="18"/>
          <w:szCs w:val="23"/>
          <w:lang w:val="en-US"/>
        </w:rPr>
        <w:t xml:space="preserve">Research methodology, </w:t>
      </w:r>
      <w:r w:rsidRPr="00AA06C7">
        <w:rPr>
          <w:rFonts w:ascii="Times New Roman" w:hAnsi="Times New Roman" w:cs="Times New Roman"/>
          <w:bCs/>
          <w:sz w:val="18"/>
          <w:szCs w:val="23"/>
          <w:lang w:val="en-US"/>
        </w:rPr>
        <w:t>Financial reporting standards, Commerce and services accounting</w:t>
      </w:r>
      <w:r w:rsidR="00551F99">
        <w:rPr>
          <w:rFonts w:ascii="Times New Roman" w:hAnsi="Times New Roman" w:cs="Times New Roman"/>
          <w:bCs/>
          <w:sz w:val="18"/>
          <w:szCs w:val="23"/>
          <w:lang w:val="en-US"/>
        </w:rPr>
        <w:t>, Sustainability management</w:t>
      </w:r>
    </w:p>
    <w:p w:rsidR="001C5693" w:rsidRPr="002949C2" w:rsidRDefault="001C5693" w:rsidP="00AB28B8">
      <w:pPr>
        <w:rPr>
          <w:rFonts w:ascii="Times New Roman" w:hAnsi="Times New Roman" w:cs="Times New Roman"/>
          <w:bCs/>
          <w:sz w:val="23"/>
          <w:szCs w:val="23"/>
          <w:lang w:val="en-US"/>
        </w:rPr>
      </w:pPr>
    </w:p>
    <w:p w:rsidR="00AB28B8" w:rsidRPr="007A419E" w:rsidRDefault="009A0F00" w:rsidP="00AB28B8">
      <w:pPr>
        <w:pBdr>
          <w:bottom w:val="single" w:sz="6" w:space="1" w:color="auto"/>
        </w:pBdr>
        <w:rPr>
          <w:rFonts w:ascii="Times New Roman" w:hAnsi="Times New Roman" w:cs="Times New Roman"/>
          <w:b/>
          <w:bCs/>
          <w:sz w:val="23"/>
          <w:szCs w:val="23"/>
          <w:lang w:val="en-US"/>
        </w:rPr>
      </w:pPr>
      <w:r w:rsidRPr="007A419E">
        <w:rPr>
          <w:rFonts w:ascii="Times New Roman" w:hAnsi="Times New Roman" w:cs="Times New Roman"/>
          <w:b/>
          <w:bCs/>
          <w:sz w:val="23"/>
          <w:szCs w:val="23"/>
          <w:lang w:val="en-US"/>
        </w:rPr>
        <w:t xml:space="preserve">MEMBERSHIPS </w:t>
      </w:r>
      <w:r w:rsidR="00B420D4" w:rsidRPr="00C2789B">
        <w:rPr>
          <w:rFonts w:ascii="Times New Roman" w:hAnsi="Times New Roman" w:cs="Times New Roman"/>
          <w:bCs/>
          <w:sz w:val="23"/>
          <w:szCs w:val="23"/>
          <w:lang w:val="en-US"/>
        </w:rPr>
        <w:t>(selection)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2"/>
      </w:tblGrid>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Pr>
                <w:rFonts w:ascii="Times New Roman" w:hAnsi="Times New Roman" w:cs="Times New Roman"/>
                <w:b/>
                <w:sz w:val="18"/>
                <w:szCs w:val="23"/>
                <w:lang w:val="en-US"/>
              </w:rPr>
              <w:t>2024-</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Pr>
                <w:rFonts w:ascii="Times New Roman" w:hAnsi="Times New Roman" w:cs="Times New Roman"/>
                <w:sz w:val="18"/>
                <w:szCs w:val="23"/>
                <w:lang w:val="en-US"/>
              </w:rPr>
              <w:t>National Committee for Recognizing Academic Title, Diplomas, and Certificate (CNATDCU)</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2023-</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Ministry of Research, Innovation and Digitalization. Expert (National Register of Experts for the certification of RD activities)</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2022</w:t>
            </w:r>
            <w:r>
              <w:rPr>
                <w:rFonts w:ascii="Times New Roman" w:hAnsi="Times New Roman" w:cs="Times New Roman"/>
                <w:b/>
                <w:sz w:val="18"/>
                <w:szCs w:val="23"/>
                <w:lang w:val="en-US"/>
              </w:rPr>
              <w:t>, 2023</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Excellent IDEA – International Exhibition of Innovation and Technology Transfer (</w:t>
            </w:r>
            <w:hyperlink r:id="rId12" w:history="1">
              <w:r w:rsidRPr="00AA06C7">
                <w:rPr>
                  <w:rStyle w:val="Hyperlink"/>
                  <w:rFonts w:ascii="Times New Roman" w:hAnsi="Times New Roman" w:cs="Times New Roman"/>
                  <w:sz w:val="18"/>
                  <w:szCs w:val="23"/>
                  <w:lang w:val="en-US"/>
                </w:rPr>
                <w:t>https://excellentidea.ase.md/</w:t>
              </w:r>
            </w:hyperlink>
            <w:r w:rsidRPr="00AA06C7">
              <w:rPr>
                <w:rFonts w:ascii="Times New Roman" w:hAnsi="Times New Roman" w:cs="Times New Roman"/>
                <w:sz w:val="18"/>
                <w:szCs w:val="23"/>
                <w:lang w:val="en-US"/>
              </w:rPr>
              <w:t>)</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2020-</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University contact person and representative – ASECU</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2015-2017</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Assessor Expert – HRS4R. Human Resources Strategy for Researchers</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2015-</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Technical Advisory Board Member – Institute for Sustainable Development, Environment and Tourism (</w:t>
            </w:r>
            <w:proofErr w:type="spellStart"/>
            <w:r w:rsidRPr="00AA06C7">
              <w:rPr>
                <w:rFonts w:ascii="Times New Roman" w:hAnsi="Times New Roman" w:cs="Times New Roman"/>
                <w:sz w:val="18"/>
                <w:szCs w:val="23"/>
                <w:lang w:val="en-US"/>
              </w:rPr>
              <w:t>InSET</w:t>
            </w:r>
            <w:proofErr w:type="spellEnd"/>
            <w:r w:rsidRPr="00AA06C7">
              <w:rPr>
                <w:rFonts w:ascii="Times New Roman" w:hAnsi="Times New Roman" w:cs="Times New Roman"/>
                <w:sz w:val="18"/>
                <w:szCs w:val="23"/>
                <w:lang w:val="en-US"/>
              </w:rPr>
              <w:t>) (</w:t>
            </w:r>
            <w:hyperlink r:id="rId13" w:history="1">
              <w:r w:rsidRPr="00AA06C7">
                <w:rPr>
                  <w:rStyle w:val="Hyperlink"/>
                  <w:rFonts w:ascii="Times New Roman" w:hAnsi="Times New Roman" w:cs="Times New Roman"/>
                  <w:sz w:val="18"/>
                  <w:szCs w:val="23"/>
                  <w:lang w:val="en-US"/>
                </w:rPr>
                <w:t>https://inset.al/</w:t>
              </w:r>
            </w:hyperlink>
            <w:r w:rsidRPr="00AA06C7">
              <w:rPr>
                <w:rFonts w:ascii="Times New Roman" w:hAnsi="Times New Roman" w:cs="Times New Roman"/>
                <w:sz w:val="18"/>
                <w:szCs w:val="23"/>
                <w:lang w:val="en-US"/>
              </w:rPr>
              <w:t>)</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2014-2016</w:t>
            </w:r>
          </w:p>
        </w:tc>
        <w:tc>
          <w:tcPr>
            <w:tcW w:w="7762" w:type="dxa"/>
          </w:tcPr>
          <w:p w:rsidR="003023DF" w:rsidRPr="00AA06C7" w:rsidRDefault="003023DF" w:rsidP="003023DF">
            <w:pPr>
              <w:spacing w:line="360" w:lineRule="auto"/>
              <w:rPr>
                <w:rFonts w:ascii="Times New Roman" w:hAnsi="Times New Roman" w:cs="Times New Roman"/>
                <w:sz w:val="18"/>
                <w:szCs w:val="23"/>
                <w:lang w:val="fr-FR"/>
              </w:rPr>
            </w:pPr>
            <w:r w:rsidRPr="00AA06C7">
              <w:rPr>
                <w:rFonts w:ascii="Times New Roman" w:hAnsi="Times New Roman" w:cs="Times New Roman"/>
                <w:sz w:val="18"/>
                <w:szCs w:val="23"/>
                <w:lang w:val="fr-FR"/>
              </w:rPr>
              <w:t xml:space="preserve">Expert – TAIEX. EU </w:t>
            </w:r>
            <w:proofErr w:type="spellStart"/>
            <w:r w:rsidRPr="00AA06C7">
              <w:rPr>
                <w:rFonts w:ascii="Times New Roman" w:hAnsi="Times New Roman" w:cs="Times New Roman"/>
                <w:sz w:val="18"/>
                <w:szCs w:val="23"/>
                <w:lang w:val="fr-FR"/>
              </w:rPr>
              <w:t>Enlargement</w:t>
            </w:r>
            <w:proofErr w:type="spellEnd"/>
            <w:r w:rsidRPr="00AA06C7">
              <w:rPr>
                <w:rFonts w:ascii="Times New Roman" w:hAnsi="Times New Roman" w:cs="Times New Roman"/>
                <w:sz w:val="18"/>
                <w:szCs w:val="23"/>
                <w:lang w:val="fr-FR"/>
              </w:rPr>
              <w:t xml:space="preserve"> </w:t>
            </w:r>
            <w:proofErr w:type="spellStart"/>
            <w:r w:rsidRPr="00AA06C7">
              <w:rPr>
                <w:rFonts w:ascii="Times New Roman" w:hAnsi="Times New Roman" w:cs="Times New Roman"/>
                <w:sz w:val="18"/>
                <w:szCs w:val="23"/>
                <w:lang w:val="fr-FR"/>
              </w:rPr>
              <w:t>Process</w:t>
            </w:r>
            <w:proofErr w:type="spellEnd"/>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lastRenderedPageBreak/>
              <w:t>2013-</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 xml:space="preserve">Country Expert – </w:t>
            </w:r>
            <w:proofErr w:type="spellStart"/>
            <w:r w:rsidRPr="00AA06C7">
              <w:rPr>
                <w:rFonts w:ascii="Times New Roman" w:hAnsi="Times New Roman" w:cs="Times New Roman"/>
                <w:sz w:val="18"/>
                <w:szCs w:val="23"/>
                <w:lang w:val="en-US"/>
              </w:rPr>
              <w:t>Euromoney</w:t>
            </w:r>
            <w:proofErr w:type="spellEnd"/>
            <w:r w:rsidRPr="00AA06C7">
              <w:rPr>
                <w:rFonts w:ascii="Times New Roman" w:hAnsi="Times New Roman" w:cs="Times New Roman"/>
                <w:sz w:val="18"/>
                <w:szCs w:val="23"/>
                <w:lang w:val="en-US"/>
              </w:rPr>
              <w:t xml:space="preserve"> Country Risk </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2013-</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FP7 registered expert</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2013-</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World Economics Association</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2012-</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Danube Adria Association for Automation Manufacturing</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2011-2012</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European Association of Environmental and Resource Economists</w:t>
            </w:r>
          </w:p>
        </w:tc>
      </w:tr>
      <w:tr w:rsidR="003023DF" w:rsidRPr="00AA06C7" w:rsidTr="00F34BF3">
        <w:tc>
          <w:tcPr>
            <w:tcW w:w="1526" w:type="dxa"/>
          </w:tcPr>
          <w:p w:rsidR="003023DF" w:rsidRPr="00AA06C7" w:rsidRDefault="003023DF" w:rsidP="003023DF">
            <w:pPr>
              <w:spacing w:line="360" w:lineRule="auto"/>
              <w:rPr>
                <w:rFonts w:ascii="Times New Roman" w:hAnsi="Times New Roman" w:cs="Times New Roman"/>
                <w:b/>
                <w:sz w:val="18"/>
                <w:szCs w:val="23"/>
                <w:lang w:val="en-US"/>
              </w:rPr>
            </w:pPr>
            <w:r w:rsidRPr="00AA06C7">
              <w:rPr>
                <w:rFonts w:ascii="Times New Roman" w:hAnsi="Times New Roman" w:cs="Times New Roman"/>
                <w:b/>
                <w:sz w:val="18"/>
                <w:szCs w:val="23"/>
                <w:lang w:val="en-US"/>
              </w:rPr>
              <w:t>2011-</w:t>
            </w:r>
          </w:p>
        </w:tc>
        <w:tc>
          <w:tcPr>
            <w:tcW w:w="7762" w:type="dxa"/>
          </w:tcPr>
          <w:p w:rsidR="003023DF" w:rsidRPr="00AA06C7" w:rsidRDefault="003023DF" w:rsidP="003023DF">
            <w:pPr>
              <w:spacing w:line="360" w:lineRule="auto"/>
              <w:rPr>
                <w:rFonts w:ascii="Times New Roman" w:hAnsi="Times New Roman" w:cs="Times New Roman"/>
                <w:sz w:val="18"/>
                <w:szCs w:val="23"/>
                <w:lang w:val="en-US"/>
              </w:rPr>
            </w:pPr>
            <w:r w:rsidRPr="00AA06C7">
              <w:rPr>
                <w:rFonts w:ascii="Times New Roman" w:hAnsi="Times New Roman" w:cs="Times New Roman"/>
                <w:sz w:val="18"/>
                <w:szCs w:val="23"/>
                <w:lang w:val="en-US"/>
              </w:rPr>
              <w:t>International Association for Accounting Education and Research</w:t>
            </w:r>
          </w:p>
        </w:tc>
      </w:tr>
    </w:tbl>
    <w:p w:rsidR="007A419E" w:rsidRDefault="007A419E" w:rsidP="00AB28B8">
      <w:pPr>
        <w:rPr>
          <w:rFonts w:ascii="Times New Roman" w:hAnsi="Times New Roman" w:cs="Times New Roman"/>
          <w:b/>
          <w:bCs/>
          <w:sz w:val="23"/>
          <w:szCs w:val="23"/>
          <w:lang w:val="en-US"/>
        </w:rPr>
      </w:pPr>
    </w:p>
    <w:p w:rsidR="002949C2" w:rsidRPr="002949C2" w:rsidRDefault="002949C2" w:rsidP="002949C2">
      <w:pPr>
        <w:pStyle w:val="Default"/>
        <w:spacing w:after="240"/>
        <w:rPr>
          <w:rFonts w:eastAsia="Arial"/>
          <w:b/>
          <w:color w:val="auto"/>
          <w:lang w:val="ro-RO"/>
        </w:rPr>
      </w:pPr>
      <w:r>
        <w:rPr>
          <w:rFonts w:eastAsia="Arial"/>
          <w:b/>
          <w:color w:val="auto"/>
          <w:lang w:val="ro-RO"/>
        </w:rPr>
        <w:t xml:space="preserve">Project manager/project team member in development/innovation projects </w:t>
      </w:r>
      <w:r w:rsidRPr="002949C2">
        <w:rPr>
          <w:rFonts w:eastAsia="Arial"/>
          <w:b/>
          <w:color w:val="auto"/>
          <w:lang w:val="ro-RO"/>
        </w:rPr>
        <w:t>(POSDRU, POCU, etc.):</w:t>
      </w:r>
    </w:p>
    <w:p w:rsidR="00A33AA9" w:rsidRPr="00AA06C7" w:rsidRDefault="00A33AA9" w:rsidP="00A33AA9">
      <w:pPr>
        <w:pStyle w:val="Default"/>
        <w:numPr>
          <w:ilvl w:val="0"/>
          <w:numId w:val="1"/>
        </w:numPr>
        <w:spacing w:after="240"/>
        <w:rPr>
          <w:sz w:val="18"/>
          <w:lang w:val="ro-RO"/>
        </w:rPr>
      </w:pPr>
      <w:r w:rsidRPr="00AA06C7">
        <w:rPr>
          <w:sz w:val="18"/>
        </w:rPr>
        <w:t>POSDRU/135732</w:t>
      </w:r>
      <w:r w:rsidRPr="00AA06C7">
        <w:rPr>
          <w:sz w:val="18"/>
          <w:lang w:val="ro-RO"/>
        </w:rPr>
        <w:t>– „Stagiul de practica - o sansa catre succesul profesional” (project manager</w:t>
      </w:r>
      <w:r w:rsidR="00D03AC3" w:rsidRPr="00AA06C7">
        <w:rPr>
          <w:sz w:val="18"/>
          <w:lang w:val="ro-RO"/>
        </w:rPr>
        <w:t>&amp;expert</w:t>
      </w:r>
      <w:r w:rsidRPr="00AA06C7">
        <w:rPr>
          <w:sz w:val="18"/>
          <w:lang w:val="ro-RO"/>
        </w:rPr>
        <w:t>)</w:t>
      </w:r>
    </w:p>
    <w:p w:rsidR="002949C2" w:rsidRPr="00AA06C7" w:rsidRDefault="002949C2" w:rsidP="002949C2">
      <w:pPr>
        <w:pStyle w:val="Default"/>
        <w:numPr>
          <w:ilvl w:val="0"/>
          <w:numId w:val="1"/>
        </w:numPr>
        <w:spacing w:after="240"/>
        <w:rPr>
          <w:sz w:val="18"/>
          <w:lang w:val="ro-RO"/>
        </w:rPr>
      </w:pPr>
      <w:r w:rsidRPr="00AA06C7">
        <w:rPr>
          <w:bCs/>
          <w:sz w:val="18"/>
          <w:lang w:val="ro-RO"/>
        </w:rPr>
        <w:t>POCU/124635</w:t>
      </w:r>
      <w:r w:rsidRPr="00AA06C7">
        <w:rPr>
          <w:sz w:val="18"/>
          <w:lang w:val="ro-RO"/>
        </w:rPr>
        <w:t> – “Antreprenoriat Competent in randul Tinerilor – Invatamant Inovativ pentru Viitor” – ACTIV (expert)</w:t>
      </w:r>
    </w:p>
    <w:p w:rsidR="002949C2" w:rsidRPr="00AA06C7" w:rsidRDefault="002949C2" w:rsidP="002949C2">
      <w:pPr>
        <w:pStyle w:val="Default"/>
        <w:numPr>
          <w:ilvl w:val="0"/>
          <w:numId w:val="1"/>
        </w:numPr>
        <w:spacing w:after="240"/>
        <w:rPr>
          <w:rFonts w:eastAsia="Arial"/>
          <w:b/>
          <w:color w:val="auto"/>
          <w:sz w:val="18"/>
          <w:lang w:val="ro-RO"/>
        </w:rPr>
      </w:pPr>
      <w:r w:rsidRPr="00AA06C7">
        <w:rPr>
          <w:sz w:val="18"/>
          <w:lang w:val="ro-RO"/>
        </w:rPr>
        <w:t>POCU/122555 – „Solutii inovatoare pentru Universitati si Colegiul tehnic in vederea asigurarii Competitivitatii procesului Educational, corelat cu domeniile de Specializare inteligenta” – SUCCES (expert)</w:t>
      </w:r>
    </w:p>
    <w:p w:rsidR="00A33AA9" w:rsidRPr="00AA06C7" w:rsidRDefault="002949C2" w:rsidP="00B439E1">
      <w:pPr>
        <w:pStyle w:val="Default"/>
        <w:numPr>
          <w:ilvl w:val="0"/>
          <w:numId w:val="1"/>
        </w:numPr>
        <w:spacing w:after="240"/>
        <w:rPr>
          <w:rFonts w:eastAsia="Arial"/>
          <w:b/>
          <w:color w:val="auto"/>
          <w:sz w:val="18"/>
          <w:lang w:val="ro-RO"/>
        </w:rPr>
      </w:pPr>
      <w:r w:rsidRPr="00AA06C7">
        <w:rPr>
          <w:sz w:val="18"/>
          <w:lang w:val="ro-RO"/>
        </w:rPr>
        <w:t>POCU/124981 – „Cresterea calitatii programelor de studii universitare prin formarea resursei umane si promovarea culturii antreprenoriale in randul studentilor” – ProForm (expert)</w:t>
      </w:r>
    </w:p>
    <w:p w:rsidR="002949C2" w:rsidRDefault="00B439E1" w:rsidP="00AB28B8">
      <w:pPr>
        <w:pBdr>
          <w:bottom w:val="single" w:sz="6" w:space="1" w:color="auto"/>
        </w:pBdr>
        <w:rPr>
          <w:rFonts w:ascii="Times New Roman" w:hAnsi="Times New Roman" w:cs="Times New Roman"/>
          <w:b/>
          <w:bCs/>
          <w:sz w:val="23"/>
          <w:szCs w:val="23"/>
        </w:rPr>
      </w:pPr>
      <w:r>
        <w:rPr>
          <w:rFonts w:ascii="Times New Roman" w:hAnsi="Times New Roman" w:cs="Times New Roman"/>
          <w:b/>
          <w:bCs/>
          <w:sz w:val="23"/>
          <w:szCs w:val="23"/>
        </w:rPr>
        <w:t>Selected publications:</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Nuţă F.M., Tabără N., Nuţă A.C., Creţu C., An assessment upon the environmental policy in Romania, Journal "Economic Research - Ekonomska istraživanja", Taylor&amp;Francis, ISSN: 1331-677X (Print), 1848-9664 (Online) </w:t>
      </w:r>
      <w:hyperlink r:id="rId14" w:history="1">
        <w:r w:rsidRPr="0092006E">
          <w:rPr>
            <w:rStyle w:val="Hyperlink"/>
            <w:rFonts w:ascii="Times New Roman" w:hAnsi="Times New Roman" w:cs="Times New Roman"/>
            <w:sz w:val="20"/>
            <w:szCs w:val="20"/>
          </w:rPr>
          <w:t>http://www.tandfonline.com/doi/full/10.1080/1331677X.2015.1083874</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Nuţă A.C., Zaman, C., Nuţă F.M., Romanian pensions system at a glance: some equity comments, Journal "Economic Research - Ekonomska istraživanja", Taylor&amp;Francis, ISSN: 1331-677X (Print), 1848-9664 (Online) </w:t>
      </w:r>
      <w:hyperlink r:id="rId15" w:history="1">
        <w:r w:rsidRPr="0092006E">
          <w:rPr>
            <w:rStyle w:val="Hyperlink"/>
            <w:rFonts w:ascii="Times New Roman" w:hAnsi="Times New Roman" w:cs="Times New Roman"/>
            <w:sz w:val="20"/>
            <w:szCs w:val="20"/>
          </w:rPr>
          <w:t>http://www.tandfonline.com/doi/full/10.1080/1331677X.2016.1169705</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Nuță Alina Cristina, Nuță F.-M., Modelling the Influences of Economic, Demographic, and Institutional Factors on Fiscal Pressure Using OLS, PCSE, and FD-GMM Approaches, Sustainability 12(4), 1681 https://doi.org/10.3390/su12041681, </w:t>
      </w:r>
      <w:hyperlink r:id="rId16" w:history="1">
        <w:r w:rsidRPr="0092006E">
          <w:rPr>
            <w:rStyle w:val="Hyperlink"/>
            <w:rFonts w:ascii="Times New Roman" w:hAnsi="Times New Roman" w:cs="Times New Roman"/>
            <w:sz w:val="20"/>
            <w:szCs w:val="20"/>
          </w:rPr>
          <w:t>https://www.mdpi.com/2071-1050/12/4/1681</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Cigu E, Petrișor M-B, Nuță A-C, Nuță F.-M., Bostan I., The Nexus between Financial Regulation and Green Sustainable Economy, Sustainability. 2020; 12(21):8778 https://www.mdpi.com/2071-1050/12/21/8778; </w:t>
      </w:r>
      <w:hyperlink r:id="rId17" w:history="1">
        <w:r w:rsidRPr="0092006E">
          <w:rPr>
            <w:rStyle w:val="Hyperlink"/>
            <w:rFonts w:ascii="Times New Roman" w:hAnsi="Times New Roman" w:cs="Times New Roman"/>
            <w:sz w:val="20"/>
            <w:szCs w:val="20"/>
          </w:rPr>
          <w:t>https://doi.org/10.3390/su12218778</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Nuţă F.-M., Nuţă AC, Zamfir CG, Petrea S-M, Munteanu D, Cristea DS. National Carbon Accounting—Analyzing the Impact of Urbanization and Energy-Related Factors upon CO2 Emissions in Central–Eastern European Countries by Using Machine Learning Algorithms and Panel Data Analysis. Energies. 2021; 14(10):2775 </w:t>
      </w:r>
      <w:hyperlink r:id="rId18" w:history="1">
        <w:r w:rsidRPr="0092006E">
          <w:rPr>
            <w:rStyle w:val="Hyperlink"/>
            <w:rFonts w:ascii="Times New Roman" w:hAnsi="Times New Roman" w:cs="Times New Roman"/>
            <w:sz w:val="20"/>
            <w:szCs w:val="20"/>
          </w:rPr>
          <w:t>https://doi.org/10.3390/en14102775</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Petrea SM, Zamfir C, Simionov IA, Mogodan A, Nuţă F.-M., Rahoveanu AT, Nancu D, Cristea DS, Buhociu FM. A Forecasting and Prediction Methodology for Improving the Blue Economy Resilience to Climate Change in the Romanian Lower Danube Euroregion. Sustainability. 2021; 13(21):11563 </w:t>
      </w:r>
      <w:hyperlink r:id="rId19" w:history="1">
        <w:r w:rsidRPr="0092006E">
          <w:rPr>
            <w:rStyle w:val="Hyperlink"/>
            <w:rFonts w:ascii="Times New Roman" w:hAnsi="Times New Roman" w:cs="Times New Roman"/>
            <w:sz w:val="20"/>
            <w:szCs w:val="20"/>
          </w:rPr>
          <w:t>https://doi.org/10.3390/su132111563</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Nuţă AC, Lupu D., Nuţă F.-M., The impact of public education spending on economic growth in Central and Eastern Europe. An ARDL approach with structural break, Economic Research-Ekonomska Istraživanja </w:t>
      </w:r>
      <w:hyperlink r:id="rId20" w:history="1">
        <w:r w:rsidRPr="0092006E">
          <w:rPr>
            <w:rStyle w:val="Hyperlink"/>
            <w:rFonts w:ascii="Times New Roman" w:hAnsi="Times New Roman" w:cs="Times New Roman"/>
            <w:sz w:val="20"/>
            <w:szCs w:val="20"/>
          </w:rPr>
          <w:t>https://doi.org/10.1080/1331677X.2022.2086147</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lastRenderedPageBreak/>
        <w:t xml:space="preserve">Nazam M, Hashim M, Nuţă F.-M., Yao L, Zia MA, Malik MY, Usman M, Dimen L., Devising a Mechanism for Analyzing the Barriers of Blockchain Adoption in the Textile Supply Chain: A Sustainable Business Perspective, Sustainability, 2022, 14(23):16159 </w:t>
      </w:r>
      <w:hyperlink r:id="rId21" w:history="1">
        <w:r w:rsidRPr="0092006E">
          <w:rPr>
            <w:rStyle w:val="Hyperlink"/>
            <w:rFonts w:ascii="Times New Roman" w:hAnsi="Times New Roman" w:cs="Times New Roman"/>
            <w:sz w:val="20"/>
            <w:szCs w:val="20"/>
          </w:rPr>
          <w:t>https://doi.org/10.3390/su142316159</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Dragolea L.-L., Butnaru G.I., Kot S., Zamfir C.-G., Nuta A.-C., Nuță F.-M., Cristea D. S., Stefanica M., Determining factors in shaping the sustainable behavior of the Generation Z consumer, Front. Environ. Sci., 20 January 2023, Sec. Environmental Economics and Management, Volume 11 – 2023 </w:t>
      </w:r>
      <w:hyperlink r:id="rId22" w:history="1">
        <w:r w:rsidRPr="0092006E">
          <w:rPr>
            <w:rStyle w:val="Hyperlink"/>
            <w:rFonts w:ascii="Times New Roman" w:hAnsi="Times New Roman" w:cs="Times New Roman"/>
            <w:sz w:val="20"/>
            <w:szCs w:val="20"/>
          </w:rPr>
          <w:t>https://doi.org/10.3389/fenvs.2023.1096183</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Zhang Z., Nuță F.-M., Dimen L., Ullah I., Xuanye S., Junchen Y., Yihan Z., Yi C., Relationship between FDI Inflow, CO2 Emissions, Renewable Energy Consumption, and Population Health Quality in China, Front. Environ. Sci., 02 February 2023, Sec. Environmental Economics and Management, Volume 11 – 2023 </w:t>
      </w:r>
      <w:hyperlink r:id="rId23" w:history="1">
        <w:r w:rsidRPr="0092006E">
          <w:rPr>
            <w:rStyle w:val="Hyperlink"/>
            <w:rFonts w:ascii="Times New Roman" w:hAnsi="Times New Roman" w:cs="Times New Roman"/>
            <w:sz w:val="20"/>
            <w:szCs w:val="20"/>
          </w:rPr>
          <w:t>https://doi.org/10.3389/fenvs.2023.1120970</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Ayad H., Mishra P., Kumari B., Ray S., Nuţă F.-M., Gautam R., Balsalobre-Lorente D., Nuţă A.-C., Zamfir C.G., The spillover effects of uncertainty and globalization on environmental quality in India: Evidence from combined cointegration test and augmented ARDL model, Front. Environ. Sci., 01 March 2023, Sec. Environmental Economics and Management, Volume 11 – 2023 </w:t>
      </w:r>
      <w:hyperlink r:id="rId24" w:history="1">
        <w:r w:rsidRPr="0092006E">
          <w:rPr>
            <w:rStyle w:val="Hyperlink"/>
            <w:rFonts w:ascii="Times New Roman" w:hAnsi="Times New Roman" w:cs="Times New Roman"/>
            <w:sz w:val="20"/>
            <w:szCs w:val="20"/>
          </w:rPr>
          <w:t>https://doi.org/10.3389/fenvs.2023.1144201</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Dilanchiev A., Nuta F.-M., Khan I., Khan H., Urbanization, renewable energy production, and carbon dioxide emission in BSEC member states: implications for climate change mitigation and energy markets, Environ Sci Pollut Res 30, 67338–67350 (2023). </w:t>
      </w:r>
      <w:hyperlink r:id="rId25" w:history="1">
        <w:r w:rsidRPr="0092006E">
          <w:rPr>
            <w:rStyle w:val="Hyperlink"/>
            <w:rFonts w:ascii="Times New Roman" w:hAnsi="Times New Roman" w:cs="Times New Roman"/>
            <w:sz w:val="20"/>
            <w:szCs w:val="20"/>
          </w:rPr>
          <w:t>https://doi.org/10.1007/s11356-023-27221-9</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Khan I., Zhong R., Khan H., Dong Y., Nuţă F.-M., Examining the relationship between technological innovation, economic growth and carbon dioxide emission: dynamic panel data evidence, Environ Dev Sustain (2023). </w:t>
      </w:r>
      <w:hyperlink r:id="rId26" w:history="1">
        <w:r w:rsidRPr="0092006E">
          <w:rPr>
            <w:rStyle w:val="Hyperlink"/>
            <w:rFonts w:ascii="Times New Roman" w:hAnsi="Times New Roman" w:cs="Times New Roman"/>
            <w:sz w:val="20"/>
            <w:szCs w:val="20"/>
          </w:rPr>
          <w:t>https://doi.org/10.1007/s10668-023-03384-w</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Abban O.J., Xing Y.H., Nuţă A.C., Nuţă F.-M., Borah P.S., Ofori C., Jing Jing Y., Policies for carbon-zero targets: Examining the spillover effects of renewable energy and patent applications on environmental quality in Europe, Energy Economics, Volume 126, October 2023, 106954 </w:t>
      </w:r>
      <w:hyperlink r:id="rId27" w:history="1">
        <w:r w:rsidRPr="0092006E">
          <w:rPr>
            <w:rStyle w:val="Hyperlink"/>
            <w:rFonts w:ascii="Times New Roman" w:hAnsi="Times New Roman" w:cs="Times New Roman"/>
            <w:sz w:val="20"/>
            <w:szCs w:val="20"/>
          </w:rPr>
          <w:t>https://doi.org/10.1016/j.eneco.2023.106954</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Balsalobre-Lorente D., Shahbaz M., Murshed M., Nuta F.-M., Environmental impact of globalization: The case of central and Eastern European emerging economies, Journal of Environmental Management, Volume 341, 1 September 2023, 118018 </w:t>
      </w:r>
      <w:hyperlink r:id="rId28" w:history="1">
        <w:r w:rsidRPr="0092006E">
          <w:rPr>
            <w:rStyle w:val="Hyperlink"/>
            <w:rFonts w:ascii="Times New Roman" w:hAnsi="Times New Roman" w:cs="Times New Roman"/>
            <w:sz w:val="20"/>
            <w:szCs w:val="20"/>
          </w:rPr>
          <w:t>https://doi.org/10.1016/j.jenvman.2023.118018</w:t>
        </w:r>
      </w:hyperlink>
      <w:r w:rsidRPr="0092006E">
        <w:rPr>
          <w:rFonts w:ascii="Times New Roman" w:hAnsi="Times New Roman" w:cs="Times New Roman"/>
          <w:sz w:val="20"/>
          <w:szCs w:val="20"/>
        </w:rPr>
        <w:t xml:space="preserve"> </w:t>
      </w:r>
    </w:p>
    <w:p w:rsidR="00BB5B6F" w:rsidRPr="0092006E" w:rsidRDefault="00BB5B6F" w:rsidP="00454C12">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Tiwari, S., Sharif, A., Nuta, F.-M., Nuta A.C., Cutcu I., Eren M.V., Sustainable pathways for attaining net-zero emissions in European emerging countries — the nexus between renewable energy sources and ecological footprint. Environ Sci Pollut Res, 2023 </w:t>
      </w:r>
      <w:hyperlink r:id="rId29" w:history="1">
        <w:r w:rsidRPr="0092006E">
          <w:rPr>
            <w:rStyle w:val="Hyperlink"/>
            <w:rFonts w:ascii="Times New Roman" w:hAnsi="Times New Roman" w:cs="Times New Roman"/>
            <w:sz w:val="20"/>
            <w:szCs w:val="20"/>
          </w:rPr>
          <w:t>https://doi.org/10.1007/s11356-023-29704-1</w:t>
        </w:r>
      </w:hyperlink>
      <w:r w:rsidRPr="0092006E">
        <w:rPr>
          <w:rFonts w:ascii="Times New Roman" w:hAnsi="Times New Roman" w:cs="Times New Roman"/>
          <w:sz w:val="20"/>
          <w:szCs w:val="20"/>
        </w:rPr>
        <w:t xml:space="preserve">   </w:t>
      </w:r>
    </w:p>
    <w:p w:rsidR="00F96AD0" w:rsidRPr="0092006E" w:rsidRDefault="00BB5B6F" w:rsidP="00F96AD0">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Ullah I., Nuta F.-M., Dimen L., Yiyu B., Yihan Z., Yi C., Shah M.H., Kumar R., Nexus between trade, industrialization, and marine pollution: A quantile regression approach, Ecological Indicators 155, November 2023, 110992 </w:t>
      </w:r>
      <w:hyperlink r:id="rId30" w:history="1">
        <w:r w:rsidRPr="0092006E">
          <w:rPr>
            <w:rStyle w:val="Hyperlink"/>
            <w:rFonts w:ascii="Times New Roman" w:hAnsi="Times New Roman" w:cs="Times New Roman"/>
            <w:sz w:val="20"/>
            <w:szCs w:val="20"/>
          </w:rPr>
          <w:t>https://doi.org/10.1016/j.ecolind.2023.110992</w:t>
        </w:r>
      </w:hyperlink>
      <w:r w:rsidRPr="0092006E">
        <w:rPr>
          <w:rFonts w:ascii="Times New Roman" w:hAnsi="Times New Roman" w:cs="Times New Roman"/>
          <w:sz w:val="20"/>
          <w:szCs w:val="20"/>
        </w:rPr>
        <w:t xml:space="preserve"> </w:t>
      </w:r>
    </w:p>
    <w:p w:rsidR="00F96AD0" w:rsidRPr="0092006E" w:rsidRDefault="00F96AD0" w:rsidP="00F96AD0">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Sorcaru S. L., Nuta F. M., Topliceanu S. C., Ambrozie A. M., Measuring the FDI attractiveness in the EAP countries from an institutional perspective. Journal of Business Economics and Management, 24(6), (2023) 1019–1041 </w:t>
      </w:r>
      <w:hyperlink r:id="rId31" w:history="1">
        <w:r w:rsidRPr="0092006E">
          <w:rPr>
            <w:rStyle w:val="Hyperlink"/>
            <w:rFonts w:ascii="Times New Roman" w:hAnsi="Times New Roman" w:cs="Times New Roman"/>
            <w:sz w:val="20"/>
            <w:szCs w:val="20"/>
          </w:rPr>
          <w:t>https://doi.org/10.3846/jbem.2023.20652</w:t>
        </w:r>
      </w:hyperlink>
      <w:r w:rsidRPr="0092006E">
        <w:rPr>
          <w:rFonts w:ascii="Times New Roman" w:hAnsi="Times New Roman" w:cs="Times New Roman"/>
          <w:sz w:val="20"/>
          <w:szCs w:val="20"/>
        </w:rPr>
        <w:t xml:space="preserve"> </w:t>
      </w:r>
    </w:p>
    <w:p w:rsidR="00F96AD0" w:rsidRPr="0092006E" w:rsidRDefault="00F96AD0" w:rsidP="00F96AD0">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Andrei J.V., Cristea D.S., Nuţă F.-M., Petrea S.M., Nuţă A.C., Tiron Tudor A., Chivu L., Exploring the causal relationship between PM 2.5 air pollution and urban areas economic welfare and social-wellbeing: Evidence form 15 European capitals, Sustainable Development, 2024 </w:t>
      </w:r>
      <w:hyperlink r:id="rId32" w:history="1">
        <w:r w:rsidRPr="0092006E">
          <w:rPr>
            <w:rStyle w:val="Hyperlink"/>
            <w:rFonts w:ascii="Times New Roman" w:hAnsi="Times New Roman" w:cs="Times New Roman"/>
            <w:sz w:val="20"/>
            <w:szCs w:val="20"/>
          </w:rPr>
          <w:t>https://doi.org/10.1002/sd.2920</w:t>
        </w:r>
      </w:hyperlink>
      <w:r w:rsidRPr="0092006E">
        <w:rPr>
          <w:rFonts w:ascii="Times New Roman" w:hAnsi="Times New Roman" w:cs="Times New Roman"/>
          <w:sz w:val="20"/>
          <w:szCs w:val="20"/>
        </w:rPr>
        <w:t xml:space="preserve"> </w:t>
      </w:r>
    </w:p>
    <w:p w:rsidR="0092006E" w:rsidRDefault="00F96AD0" w:rsidP="0092006E">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Nuta F., Shahbaz M., Khan I., Cutcu</w:t>
      </w:r>
      <w:r w:rsidR="00210E82" w:rsidRPr="0092006E">
        <w:rPr>
          <w:rFonts w:ascii="Times New Roman" w:hAnsi="Times New Roman" w:cs="Times New Roman"/>
          <w:sz w:val="20"/>
          <w:szCs w:val="20"/>
        </w:rPr>
        <w:t xml:space="preserve"> I., </w:t>
      </w:r>
      <w:r w:rsidRPr="0092006E">
        <w:rPr>
          <w:rFonts w:ascii="Times New Roman" w:hAnsi="Times New Roman" w:cs="Times New Roman"/>
          <w:sz w:val="20"/>
          <w:szCs w:val="20"/>
        </w:rPr>
        <w:t xml:space="preserve">Khan </w:t>
      </w:r>
      <w:r w:rsidR="00210E82" w:rsidRPr="0092006E">
        <w:rPr>
          <w:rFonts w:ascii="Times New Roman" w:hAnsi="Times New Roman" w:cs="Times New Roman"/>
          <w:sz w:val="20"/>
          <w:szCs w:val="20"/>
        </w:rPr>
        <w:t xml:space="preserve">H., </w:t>
      </w:r>
      <w:r w:rsidRPr="0092006E">
        <w:rPr>
          <w:rFonts w:ascii="Times New Roman" w:hAnsi="Times New Roman" w:cs="Times New Roman"/>
          <w:sz w:val="20"/>
          <w:szCs w:val="20"/>
        </w:rPr>
        <w:t>Eren</w:t>
      </w:r>
      <w:r w:rsidR="00210E82" w:rsidRPr="0092006E">
        <w:rPr>
          <w:rFonts w:ascii="Times New Roman" w:hAnsi="Times New Roman" w:cs="Times New Roman"/>
          <w:sz w:val="20"/>
          <w:szCs w:val="20"/>
        </w:rPr>
        <w:t xml:space="preserve"> M.V.,</w:t>
      </w:r>
      <w:r w:rsidRPr="0092006E">
        <w:rPr>
          <w:rFonts w:ascii="Times New Roman" w:hAnsi="Times New Roman" w:cs="Times New Roman"/>
          <w:sz w:val="20"/>
          <w:szCs w:val="20"/>
        </w:rPr>
        <w:t xml:space="preserve"> Dynamic impact of demographic features, FDI, and technological innovations on ecological footprint: evidence from European emerging economies. Environ Sci Pollut Res 31, 18683–18700 (2024). </w:t>
      </w:r>
      <w:hyperlink r:id="rId33" w:history="1">
        <w:r w:rsidRPr="0092006E">
          <w:rPr>
            <w:rStyle w:val="Hyperlink"/>
            <w:rFonts w:ascii="Times New Roman" w:hAnsi="Times New Roman" w:cs="Times New Roman"/>
            <w:sz w:val="20"/>
            <w:szCs w:val="20"/>
          </w:rPr>
          <w:t>https://doi.org/10.1007/s11356-024-32345-7</w:t>
        </w:r>
      </w:hyperlink>
      <w:r w:rsidRPr="0092006E">
        <w:rPr>
          <w:rFonts w:ascii="Times New Roman" w:hAnsi="Times New Roman" w:cs="Times New Roman"/>
          <w:sz w:val="20"/>
          <w:szCs w:val="20"/>
        </w:rPr>
        <w:t xml:space="preserve"> </w:t>
      </w:r>
    </w:p>
    <w:p w:rsidR="0092006E" w:rsidRDefault="00210E82" w:rsidP="0092006E">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lastRenderedPageBreak/>
        <w:t xml:space="preserve">Nuţă F.-M., Sharafat A., Abban O.J., Khan I., Irfan M., Nuţă A.C., Dankyi A.B., Asghar M., The relationship among urbanization, economic growth, renewable energy consumption, and environmental degradation: a comparative view of European and Asian emerging economies, Gondwana Res., 128 (2024), pp. 325-339, </w:t>
      </w:r>
      <w:hyperlink r:id="rId34" w:history="1">
        <w:r w:rsidRPr="0092006E">
          <w:rPr>
            <w:rStyle w:val="Hyperlink"/>
            <w:rFonts w:ascii="Times New Roman" w:hAnsi="Times New Roman" w:cs="Times New Roman"/>
            <w:sz w:val="20"/>
            <w:szCs w:val="20"/>
          </w:rPr>
          <w:t>https://doi.org/10.1016/j.gr.2023.10.023</w:t>
        </w:r>
      </w:hyperlink>
      <w:r w:rsidRPr="0092006E">
        <w:rPr>
          <w:rFonts w:ascii="Times New Roman" w:hAnsi="Times New Roman" w:cs="Times New Roman"/>
          <w:sz w:val="20"/>
          <w:szCs w:val="20"/>
        </w:rPr>
        <w:t xml:space="preserve"> </w:t>
      </w:r>
    </w:p>
    <w:p w:rsidR="00980975" w:rsidRDefault="00210E82" w:rsidP="00980975">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006E">
        <w:rPr>
          <w:rFonts w:ascii="Times New Roman" w:hAnsi="Times New Roman" w:cs="Times New Roman"/>
          <w:sz w:val="20"/>
          <w:szCs w:val="20"/>
        </w:rPr>
        <w:t xml:space="preserve">Khan I., Zhong R., Khan H., Nuta F.-M., The effect of technological innovation, trademark application, economic growth, and CO2 emissions on renewable energy consumption in Asian Belt and Road initiative countries. Environ Dev Sustain (2024). </w:t>
      </w:r>
      <w:hyperlink r:id="rId35" w:history="1">
        <w:r w:rsidRPr="0092006E">
          <w:rPr>
            <w:rStyle w:val="Hyperlink"/>
            <w:rFonts w:ascii="Times New Roman" w:hAnsi="Times New Roman" w:cs="Times New Roman"/>
            <w:sz w:val="20"/>
            <w:szCs w:val="20"/>
          </w:rPr>
          <w:t>https://doi.org/10.1007/s10668-024-04887-w</w:t>
        </w:r>
      </w:hyperlink>
      <w:r w:rsidRPr="0092006E">
        <w:rPr>
          <w:rFonts w:ascii="Times New Roman" w:hAnsi="Times New Roman" w:cs="Times New Roman"/>
          <w:sz w:val="20"/>
          <w:szCs w:val="20"/>
        </w:rPr>
        <w:t xml:space="preserve"> </w:t>
      </w:r>
    </w:p>
    <w:p w:rsidR="00980975" w:rsidRDefault="00980975" w:rsidP="00980975">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80975">
        <w:rPr>
          <w:rFonts w:ascii="Times New Roman" w:hAnsi="Times New Roman" w:cs="Times New Roman"/>
          <w:sz w:val="20"/>
          <w:szCs w:val="20"/>
        </w:rPr>
        <w:t xml:space="preserve">Abban, O. J., Xing, Y. H., Nuta, A. C., Rajaguru, G., Acheampong, A. O., Nuţă F.-M., The road to decarbonization in Australia. A Morlet wavelet approach, Journal of Environmental Management (365) 121570, 2024 </w:t>
      </w:r>
      <w:hyperlink r:id="rId36" w:history="1">
        <w:r w:rsidRPr="0030130A">
          <w:rPr>
            <w:rStyle w:val="Hyperlink"/>
            <w:rFonts w:ascii="Times New Roman" w:hAnsi="Times New Roman" w:cs="Times New Roman"/>
            <w:sz w:val="20"/>
            <w:szCs w:val="20"/>
          </w:rPr>
          <w:t>https://doi.org/10.1016/j.jenvman.2024.121570</w:t>
        </w:r>
      </w:hyperlink>
    </w:p>
    <w:p w:rsidR="00927D1E" w:rsidRDefault="00980975" w:rsidP="00927D1E">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80975">
        <w:rPr>
          <w:rFonts w:ascii="Times New Roman" w:hAnsi="Times New Roman" w:cs="Times New Roman"/>
          <w:sz w:val="20"/>
          <w:szCs w:val="20"/>
        </w:rPr>
        <w:t xml:space="preserve">Kousar S, Pervaiz A, Ahmed F, Nuţă FM. Do Structural Transformations in the Energy Sector Help to Achieve Decarbonization? Evidence from the World’s Top Five Green Leaders. Energies. 2024; 17(18):4600. </w:t>
      </w:r>
      <w:hyperlink r:id="rId37" w:history="1">
        <w:r w:rsidRPr="0030130A">
          <w:rPr>
            <w:rStyle w:val="Hyperlink"/>
            <w:rFonts w:ascii="Times New Roman" w:hAnsi="Times New Roman" w:cs="Times New Roman"/>
            <w:sz w:val="20"/>
            <w:szCs w:val="20"/>
          </w:rPr>
          <w:t>https://doi.org/10.3390/en17184600</w:t>
        </w:r>
      </w:hyperlink>
      <w:r>
        <w:rPr>
          <w:rFonts w:ascii="Times New Roman" w:hAnsi="Times New Roman" w:cs="Times New Roman"/>
          <w:sz w:val="20"/>
          <w:szCs w:val="20"/>
        </w:rPr>
        <w:t xml:space="preserve"> </w:t>
      </w:r>
      <w:r w:rsidRPr="00980975">
        <w:rPr>
          <w:rFonts w:ascii="Times New Roman" w:hAnsi="Times New Roman" w:cs="Times New Roman"/>
          <w:sz w:val="20"/>
          <w:szCs w:val="20"/>
        </w:rPr>
        <w:t xml:space="preserve"> </w:t>
      </w:r>
    </w:p>
    <w:p w:rsidR="00927D1E" w:rsidRDefault="00927D1E" w:rsidP="00927D1E">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7D1E">
        <w:rPr>
          <w:rFonts w:ascii="Times New Roman" w:hAnsi="Times New Roman" w:cs="Times New Roman"/>
          <w:sz w:val="20"/>
          <w:szCs w:val="20"/>
        </w:rPr>
        <w:t xml:space="preserve">Nuta, F.M., Abban, O.J. &amp; Nuta, A.C., Green finance’s role for sustainable development in the context of COP targets, Sustainable Energy Technologies and Assessments vol. 82 104501, 2025. </w:t>
      </w:r>
      <w:hyperlink r:id="rId38" w:history="1">
        <w:r w:rsidRPr="00927D1E">
          <w:rPr>
            <w:rStyle w:val="Hyperlink"/>
            <w:rFonts w:ascii="Times New Roman" w:hAnsi="Times New Roman" w:cs="Times New Roman"/>
            <w:sz w:val="20"/>
            <w:szCs w:val="20"/>
          </w:rPr>
          <w:t>https://doi.org/10.1016/j.seta.2025.104501</w:t>
        </w:r>
      </w:hyperlink>
      <w:r w:rsidRPr="00927D1E">
        <w:rPr>
          <w:rFonts w:ascii="Times New Roman" w:hAnsi="Times New Roman" w:cs="Times New Roman"/>
          <w:sz w:val="20"/>
          <w:szCs w:val="20"/>
        </w:rPr>
        <w:t xml:space="preserve"> </w:t>
      </w:r>
    </w:p>
    <w:p w:rsidR="00927D1E" w:rsidRPr="00927D1E" w:rsidRDefault="00927D1E" w:rsidP="00927D1E">
      <w:pPr>
        <w:pStyle w:val="ListParagraph"/>
        <w:numPr>
          <w:ilvl w:val="0"/>
          <w:numId w:val="6"/>
        </w:numPr>
        <w:spacing w:after="120" w:line="240" w:lineRule="auto"/>
        <w:ind w:left="709" w:hanging="357"/>
        <w:contextualSpacing w:val="0"/>
        <w:jc w:val="both"/>
        <w:rPr>
          <w:rFonts w:ascii="Times New Roman" w:hAnsi="Times New Roman" w:cs="Times New Roman"/>
          <w:sz w:val="20"/>
          <w:szCs w:val="20"/>
        </w:rPr>
      </w:pPr>
      <w:r w:rsidRPr="00927D1E">
        <w:rPr>
          <w:rFonts w:ascii="Times New Roman" w:hAnsi="Times New Roman" w:cs="Times New Roman"/>
          <w:sz w:val="20"/>
          <w:szCs w:val="20"/>
        </w:rPr>
        <w:t xml:space="preserve">Nuta, F.M., The significance of climate change policy stringency, environmental taxation, and public debt in addressing climate change challenges, Journal of Environmental Management vol. 392 126924, 2025. </w:t>
      </w:r>
      <w:hyperlink r:id="rId39" w:history="1">
        <w:r w:rsidRPr="00927D1E">
          <w:rPr>
            <w:rStyle w:val="Hyperlink"/>
            <w:rFonts w:ascii="Times New Roman" w:hAnsi="Times New Roman" w:cs="Times New Roman"/>
            <w:sz w:val="20"/>
            <w:szCs w:val="20"/>
          </w:rPr>
          <w:t>https://doi.org/10.1016/j.jenvman.2025.126924</w:t>
        </w:r>
      </w:hyperlink>
      <w:r w:rsidRPr="00927D1E">
        <w:rPr>
          <w:rFonts w:ascii="Times New Roman" w:hAnsi="Times New Roman" w:cs="Times New Roman"/>
          <w:sz w:val="20"/>
          <w:szCs w:val="20"/>
        </w:rPr>
        <w:t xml:space="preserve"> </w:t>
      </w:r>
    </w:p>
    <w:p w:rsidR="00980975" w:rsidRPr="00980975" w:rsidRDefault="00980975" w:rsidP="00980975">
      <w:pPr>
        <w:spacing w:after="120" w:line="240" w:lineRule="auto"/>
        <w:jc w:val="both"/>
        <w:rPr>
          <w:rFonts w:ascii="Times New Roman" w:hAnsi="Times New Roman" w:cs="Times New Roman"/>
          <w:sz w:val="20"/>
          <w:szCs w:val="20"/>
        </w:rPr>
      </w:pPr>
    </w:p>
    <w:p w:rsidR="000422E6" w:rsidRPr="00B439E1" w:rsidRDefault="000422E6" w:rsidP="00172DBD">
      <w:pPr>
        <w:spacing w:after="120"/>
        <w:rPr>
          <w:rFonts w:ascii="Times New Roman" w:hAnsi="Times New Roman" w:cs="Times New Roman"/>
          <w:b/>
          <w:bCs/>
          <w:sz w:val="23"/>
          <w:szCs w:val="23"/>
        </w:rPr>
      </w:pPr>
    </w:p>
    <w:p w:rsidR="003F671F" w:rsidRPr="007A419E" w:rsidRDefault="003F671F" w:rsidP="00AB28B8">
      <w:pPr>
        <w:rPr>
          <w:rFonts w:ascii="Times New Roman" w:hAnsi="Times New Roman" w:cs="Times New Roman"/>
          <w:b/>
          <w:bCs/>
          <w:sz w:val="23"/>
          <w:szCs w:val="23"/>
          <w:lang w:val="en-US"/>
        </w:rPr>
      </w:pPr>
    </w:p>
    <w:sectPr w:rsidR="003F671F" w:rsidRPr="007A419E" w:rsidSect="00DB1873">
      <w:type w:val="continuous"/>
      <w:pgSz w:w="11906" w:h="16838"/>
      <w:pgMar w:top="2160" w:right="1417" w:bottom="212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D86A64"/>
    <w:multiLevelType w:val="hybridMultilevel"/>
    <w:tmpl w:val="80A0E2BE"/>
    <w:lvl w:ilvl="0" w:tplc="C12A01CA">
      <w:start w:val="2016"/>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F8B2848"/>
    <w:multiLevelType w:val="hybridMultilevel"/>
    <w:tmpl w:val="FCCA8BCC"/>
    <w:lvl w:ilvl="0" w:tplc="C12A01CA">
      <w:start w:val="2016"/>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901884"/>
    <w:multiLevelType w:val="hybridMultilevel"/>
    <w:tmpl w:val="10E47240"/>
    <w:lvl w:ilvl="0" w:tplc="C12A01CA">
      <w:start w:val="2016"/>
      <w:numFmt w:val="bullet"/>
      <w:lvlText w:val="-"/>
      <w:lvlJc w:val="left"/>
      <w:pPr>
        <w:ind w:left="720" w:hanging="360"/>
      </w:pPr>
      <w:rPr>
        <w:rFonts w:ascii="Cambria" w:eastAsia="Times New Roman" w:hAnsi="Cambria"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64136F94"/>
    <w:multiLevelType w:val="multilevel"/>
    <w:tmpl w:val="D2EC36C6"/>
    <w:lvl w:ilvl="0">
      <w:start w:val="1"/>
      <w:numFmt w:val="decimal"/>
      <w:lvlText w:val="%1."/>
      <w:lvlJc w:val="left"/>
      <w:pPr>
        <w:tabs>
          <w:tab w:val="num" w:pos="720"/>
        </w:tabs>
        <w:ind w:left="720" w:hanging="360"/>
      </w:pPr>
      <w:rPr>
        <w:rFonts w:hint="default"/>
        <w:lang w:val="en-GB"/>
      </w:rPr>
    </w:lvl>
    <w:lvl w:ilvl="1">
      <w:start w:val="1"/>
      <w:numFmt w:val="decimal"/>
      <w:isLgl/>
      <w:lvlText w:val="%1.%2"/>
      <w:lvlJc w:val="left"/>
      <w:pPr>
        <w:ind w:left="1110" w:hanging="75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2160" w:hanging="1800"/>
      </w:pPr>
      <w:rPr>
        <w:rFonts w:hint="default"/>
      </w:rPr>
    </w:lvl>
    <w:lvl w:ilvl="5">
      <w:start w:val="1"/>
      <w:numFmt w:val="decimal"/>
      <w:isLgl/>
      <w:lvlText w:val="%1.%2.%3.%4.%5.%6"/>
      <w:lvlJc w:val="left"/>
      <w:pPr>
        <w:ind w:left="2520" w:hanging="2160"/>
      </w:pPr>
      <w:rPr>
        <w:rFonts w:hint="default"/>
      </w:rPr>
    </w:lvl>
    <w:lvl w:ilvl="6">
      <w:start w:val="1"/>
      <w:numFmt w:val="decimal"/>
      <w:isLgl/>
      <w:lvlText w:val="%1.%2.%3.%4.%5.%6.%7"/>
      <w:lvlJc w:val="left"/>
      <w:pPr>
        <w:ind w:left="2880" w:hanging="2520"/>
      </w:pPr>
      <w:rPr>
        <w:rFonts w:hint="default"/>
      </w:rPr>
    </w:lvl>
    <w:lvl w:ilvl="7">
      <w:start w:val="1"/>
      <w:numFmt w:val="decimal"/>
      <w:isLgl/>
      <w:lvlText w:val="%1.%2.%3.%4.%5.%6.%7.%8"/>
      <w:lvlJc w:val="left"/>
      <w:pPr>
        <w:ind w:left="3240" w:hanging="2880"/>
      </w:pPr>
      <w:rPr>
        <w:rFonts w:hint="default"/>
      </w:rPr>
    </w:lvl>
    <w:lvl w:ilvl="8">
      <w:start w:val="1"/>
      <w:numFmt w:val="decimal"/>
      <w:isLgl/>
      <w:lvlText w:val="%1.%2.%3.%4.%5.%6.%7.%8.%9"/>
      <w:lvlJc w:val="left"/>
      <w:pPr>
        <w:ind w:left="3600" w:hanging="3240"/>
      </w:pPr>
      <w:rPr>
        <w:rFonts w:hint="default"/>
      </w:rPr>
    </w:lvl>
  </w:abstractNum>
  <w:abstractNum w:abstractNumId="4" w15:restartNumberingAfterBreak="0">
    <w:nsid w:val="6428193F"/>
    <w:multiLevelType w:val="hybridMultilevel"/>
    <w:tmpl w:val="98DEEAC4"/>
    <w:lvl w:ilvl="0" w:tplc="C12A01CA">
      <w:start w:val="2016"/>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A56FBD"/>
    <w:multiLevelType w:val="hybridMultilevel"/>
    <w:tmpl w:val="DBA606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B81417"/>
    <w:multiLevelType w:val="hybridMultilevel"/>
    <w:tmpl w:val="E3A0F95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2"/>
  </w:num>
  <w:num w:numId="2">
    <w:abstractNumId w:val="6"/>
  </w:num>
  <w:num w:numId="3">
    <w:abstractNumId w:val="5"/>
  </w:num>
  <w:num w:numId="4">
    <w:abstractNumId w:val="1"/>
  </w:num>
  <w:num w:numId="5">
    <w:abstractNumId w:val="0"/>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compat>
    <w:compatSetting w:name="compatibilityMode" w:uri="http://schemas.microsoft.com/office/word" w:val="12"/>
  </w:compat>
  <w:docVars>
    <w:docVar w:name="__Grammarly_42____i" w:val="H4sIAAAAAAAEAKtWckksSQxILCpxzi/NK1GyMqwFAAEhoTITAAAA"/>
    <w:docVar w:name="__Grammarly_42___1" w:val="H4sIAAAAAAAEAKtWcslP9kxRslIyNDY2tjS0NDAyM7Q0NzAyNTdV0lEKTi0uzszPAymwqAUAtEcbcywAAAA="/>
  </w:docVars>
  <w:rsids>
    <w:rsidRoot w:val="002F5C7D"/>
    <w:rsid w:val="00033BE6"/>
    <w:rsid w:val="000422E6"/>
    <w:rsid w:val="000822BE"/>
    <w:rsid w:val="0009052F"/>
    <w:rsid w:val="00091605"/>
    <w:rsid w:val="000C5185"/>
    <w:rsid w:val="001077C0"/>
    <w:rsid w:val="00130E58"/>
    <w:rsid w:val="0015188F"/>
    <w:rsid w:val="00162D45"/>
    <w:rsid w:val="00172DBD"/>
    <w:rsid w:val="001B1438"/>
    <w:rsid w:val="001B7E2C"/>
    <w:rsid w:val="001C54A0"/>
    <w:rsid w:val="001C5693"/>
    <w:rsid w:val="001D52D9"/>
    <w:rsid w:val="001D6D42"/>
    <w:rsid w:val="001F34D4"/>
    <w:rsid w:val="00210E82"/>
    <w:rsid w:val="00231D3C"/>
    <w:rsid w:val="00252CD2"/>
    <w:rsid w:val="00275238"/>
    <w:rsid w:val="002949C2"/>
    <w:rsid w:val="002E7756"/>
    <w:rsid w:val="002F5C7D"/>
    <w:rsid w:val="003001D8"/>
    <w:rsid w:val="003023DF"/>
    <w:rsid w:val="00315202"/>
    <w:rsid w:val="00321D8F"/>
    <w:rsid w:val="003417DC"/>
    <w:rsid w:val="00342F8C"/>
    <w:rsid w:val="0034712E"/>
    <w:rsid w:val="00377E51"/>
    <w:rsid w:val="003B3CC5"/>
    <w:rsid w:val="003D0C97"/>
    <w:rsid w:val="003E4109"/>
    <w:rsid w:val="003F671F"/>
    <w:rsid w:val="0041464A"/>
    <w:rsid w:val="00454C12"/>
    <w:rsid w:val="004750DA"/>
    <w:rsid w:val="00483499"/>
    <w:rsid w:val="004D11C3"/>
    <w:rsid w:val="004E62F0"/>
    <w:rsid w:val="004F7FE6"/>
    <w:rsid w:val="0051219C"/>
    <w:rsid w:val="00515224"/>
    <w:rsid w:val="00542827"/>
    <w:rsid w:val="00551F99"/>
    <w:rsid w:val="00581326"/>
    <w:rsid w:val="005B6000"/>
    <w:rsid w:val="00695049"/>
    <w:rsid w:val="006B0792"/>
    <w:rsid w:val="006E5D20"/>
    <w:rsid w:val="007228D8"/>
    <w:rsid w:val="00744301"/>
    <w:rsid w:val="00757371"/>
    <w:rsid w:val="007634CE"/>
    <w:rsid w:val="00795460"/>
    <w:rsid w:val="007A419E"/>
    <w:rsid w:val="007D5821"/>
    <w:rsid w:val="007D7854"/>
    <w:rsid w:val="007E2389"/>
    <w:rsid w:val="008556CE"/>
    <w:rsid w:val="00882E4F"/>
    <w:rsid w:val="0089437D"/>
    <w:rsid w:val="008F1D33"/>
    <w:rsid w:val="008F5065"/>
    <w:rsid w:val="0092006E"/>
    <w:rsid w:val="009274FD"/>
    <w:rsid w:val="00927D1E"/>
    <w:rsid w:val="00933DDE"/>
    <w:rsid w:val="00947727"/>
    <w:rsid w:val="00973124"/>
    <w:rsid w:val="00980975"/>
    <w:rsid w:val="00994FB9"/>
    <w:rsid w:val="00994FD9"/>
    <w:rsid w:val="009A0F00"/>
    <w:rsid w:val="009A4B15"/>
    <w:rsid w:val="009A7EF1"/>
    <w:rsid w:val="009B6123"/>
    <w:rsid w:val="009B66E7"/>
    <w:rsid w:val="009C2562"/>
    <w:rsid w:val="009E03E7"/>
    <w:rsid w:val="00A217CD"/>
    <w:rsid w:val="00A33AA9"/>
    <w:rsid w:val="00A663BA"/>
    <w:rsid w:val="00A82678"/>
    <w:rsid w:val="00AA06C7"/>
    <w:rsid w:val="00AB0A35"/>
    <w:rsid w:val="00AB28B8"/>
    <w:rsid w:val="00AF2FD7"/>
    <w:rsid w:val="00B373FB"/>
    <w:rsid w:val="00B420D4"/>
    <w:rsid w:val="00B439E1"/>
    <w:rsid w:val="00B76D11"/>
    <w:rsid w:val="00B97116"/>
    <w:rsid w:val="00BB5B6F"/>
    <w:rsid w:val="00BD5094"/>
    <w:rsid w:val="00BF5694"/>
    <w:rsid w:val="00C01940"/>
    <w:rsid w:val="00C11721"/>
    <w:rsid w:val="00C20A12"/>
    <w:rsid w:val="00C2789B"/>
    <w:rsid w:val="00C778C8"/>
    <w:rsid w:val="00CB35A9"/>
    <w:rsid w:val="00CD1C67"/>
    <w:rsid w:val="00D03AC3"/>
    <w:rsid w:val="00D14038"/>
    <w:rsid w:val="00D20136"/>
    <w:rsid w:val="00D453B2"/>
    <w:rsid w:val="00DA0E49"/>
    <w:rsid w:val="00DB1873"/>
    <w:rsid w:val="00DC7DD1"/>
    <w:rsid w:val="00E21C82"/>
    <w:rsid w:val="00E3389B"/>
    <w:rsid w:val="00E34C54"/>
    <w:rsid w:val="00E40A1C"/>
    <w:rsid w:val="00E43BF8"/>
    <w:rsid w:val="00E478CF"/>
    <w:rsid w:val="00F1571F"/>
    <w:rsid w:val="00F34BF3"/>
    <w:rsid w:val="00F51B96"/>
    <w:rsid w:val="00F521B1"/>
    <w:rsid w:val="00F61696"/>
    <w:rsid w:val="00F86A11"/>
    <w:rsid w:val="00F9018F"/>
    <w:rsid w:val="00F96AD0"/>
    <w:rsid w:val="00FA7669"/>
    <w:rsid w:val="00FD53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3486B5"/>
  <w15:docId w15:val="{50C3D5C8-A710-4114-A32B-39B661D44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66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F5C7D"/>
    <w:rPr>
      <w:color w:val="000080"/>
      <w:u w:val="single"/>
    </w:rPr>
  </w:style>
  <w:style w:type="character" w:customStyle="1" w:styleId="ECVInternetLink">
    <w:name w:val="_ECV_InternetLink"/>
    <w:rsid w:val="002F5C7D"/>
    <w:rPr>
      <w:rFonts w:ascii="Arial" w:hAnsi="Arial"/>
      <w:color w:val="3F3A38"/>
      <w:sz w:val="18"/>
      <w:u w:val="single"/>
      <w:shd w:val="clear" w:color="auto" w:fill="auto"/>
      <w:lang w:val="en-GB"/>
    </w:rPr>
  </w:style>
  <w:style w:type="table" w:styleId="TableGrid">
    <w:name w:val="Table Grid"/>
    <w:basedOn w:val="TableNormal"/>
    <w:uiPriority w:val="59"/>
    <w:rsid w:val="002F5C7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nhideWhenUsed/>
    <w:rsid w:val="000C51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0C5185"/>
    <w:rPr>
      <w:rFonts w:ascii="Tahoma" w:hAnsi="Tahoma" w:cs="Tahoma"/>
      <w:sz w:val="16"/>
      <w:szCs w:val="16"/>
    </w:rPr>
  </w:style>
  <w:style w:type="character" w:styleId="Emphasis">
    <w:name w:val="Emphasis"/>
    <w:basedOn w:val="DefaultParagraphFont"/>
    <w:uiPriority w:val="20"/>
    <w:qFormat/>
    <w:rsid w:val="00B420D4"/>
    <w:rPr>
      <w:i/>
      <w:iCs/>
    </w:rPr>
  </w:style>
  <w:style w:type="paragraph" w:customStyle="1" w:styleId="Default">
    <w:name w:val="Default"/>
    <w:rsid w:val="002949C2"/>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ListParagraph">
    <w:name w:val="List Paragraph"/>
    <w:basedOn w:val="Normal"/>
    <w:uiPriority w:val="34"/>
    <w:qFormat/>
    <w:rsid w:val="00B439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384888">
      <w:bodyDiv w:val="1"/>
      <w:marLeft w:val="0"/>
      <w:marRight w:val="0"/>
      <w:marTop w:val="0"/>
      <w:marBottom w:val="0"/>
      <w:divBdr>
        <w:top w:val="none" w:sz="0" w:space="0" w:color="auto"/>
        <w:left w:val="none" w:sz="0" w:space="0" w:color="auto"/>
        <w:bottom w:val="none" w:sz="0" w:space="0" w:color="auto"/>
        <w:right w:val="none" w:sz="0" w:space="0" w:color="auto"/>
      </w:divBdr>
    </w:div>
    <w:div w:id="507409660">
      <w:bodyDiv w:val="1"/>
      <w:marLeft w:val="0"/>
      <w:marRight w:val="0"/>
      <w:marTop w:val="0"/>
      <w:marBottom w:val="0"/>
      <w:divBdr>
        <w:top w:val="none" w:sz="0" w:space="0" w:color="auto"/>
        <w:left w:val="none" w:sz="0" w:space="0" w:color="auto"/>
        <w:bottom w:val="none" w:sz="0" w:space="0" w:color="auto"/>
        <w:right w:val="none" w:sz="0" w:space="0" w:color="auto"/>
      </w:divBdr>
    </w:div>
    <w:div w:id="1183519314">
      <w:bodyDiv w:val="1"/>
      <w:marLeft w:val="0"/>
      <w:marRight w:val="0"/>
      <w:marTop w:val="0"/>
      <w:marBottom w:val="0"/>
      <w:divBdr>
        <w:top w:val="none" w:sz="0" w:space="0" w:color="auto"/>
        <w:left w:val="none" w:sz="0" w:space="0" w:color="auto"/>
        <w:bottom w:val="none" w:sz="0" w:space="0" w:color="auto"/>
        <w:right w:val="none" w:sz="0" w:space="0" w:color="auto"/>
      </w:divBdr>
    </w:div>
    <w:div w:id="1280182126">
      <w:bodyDiv w:val="1"/>
      <w:marLeft w:val="0"/>
      <w:marRight w:val="0"/>
      <w:marTop w:val="0"/>
      <w:marBottom w:val="0"/>
      <w:divBdr>
        <w:top w:val="none" w:sz="0" w:space="0" w:color="auto"/>
        <w:left w:val="none" w:sz="0" w:space="0" w:color="auto"/>
        <w:bottom w:val="none" w:sz="0" w:space="0" w:color="auto"/>
        <w:right w:val="none" w:sz="0" w:space="0" w:color="auto"/>
      </w:divBdr>
    </w:div>
    <w:div w:id="1975865947">
      <w:bodyDiv w:val="1"/>
      <w:marLeft w:val="0"/>
      <w:marRight w:val="0"/>
      <w:marTop w:val="0"/>
      <w:marBottom w:val="0"/>
      <w:divBdr>
        <w:top w:val="none" w:sz="0" w:space="0" w:color="auto"/>
        <w:left w:val="none" w:sz="0" w:space="0" w:color="auto"/>
        <w:bottom w:val="none" w:sz="0" w:space="0" w:color="auto"/>
        <w:right w:val="none" w:sz="0" w:space="0" w:color="auto"/>
      </w:divBdr>
    </w:div>
    <w:div w:id="2116055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inset.al/" TargetMode="External"/><Relationship Id="rId18" Type="http://schemas.openxmlformats.org/officeDocument/2006/relationships/hyperlink" Target="https://doi.org/10.3390/en14102775" TargetMode="External"/><Relationship Id="rId26" Type="http://schemas.openxmlformats.org/officeDocument/2006/relationships/hyperlink" Target="https://doi.org/10.1007/s10668-023-03384-w" TargetMode="External"/><Relationship Id="rId39" Type="http://schemas.openxmlformats.org/officeDocument/2006/relationships/hyperlink" Target="https://doi.org/10.1016/j.jenvman.2025.126924" TargetMode="External"/><Relationship Id="rId21" Type="http://schemas.openxmlformats.org/officeDocument/2006/relationships/hyperlink" Target="https://doi.org/10.3390/su142316159" TargetMode="External"/><Relationship Id="rId34" Type="http://schemas.openxmlformats.org/officeDocument/2006/relationships/hyperlink" Target="https://doi.org/10.1016/j.gr.2023.10.023" TargetMode="External"/><Relationship Id="rId7" Type="http://schemas.openxmlformats.org/officeDocument/2006/relationships/hyperlink" Target="https://scholar.google.com/citations?user=i-LwUfoAAAAJ&amp;hl=ro&amp;authuser=1" TargetMode="External"/><Relationship Id="rId2" Type="http://schemas.openxmlformats.org/officeDocument/2006/relationships/styles" Target="styles.xml"/><Relationship Id="rId16" Type="http://schemas.openxmlformats.org/officeDocument/2006/relationships/hyperlink" Target="https://www.mdpi.com/2071-1050/12/4/1681" TargetMode="External"/><Relationship Id="rId20" Type="http://schemas.openxmlformats.org/officeDocument/2006/relationships/hyperlink" Target="https://doi.org/10.1080/1331677X.2022.2086147" TargetMode="External"/><Relationship Id="rId29" Type="http://schemas.openxmlformats.org/officeDocument/2006/relationships/hyperlink" Target="https://doi.org/10.1007/s11356-023-29704-1"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orcid.org/0000-0001-8663-4183" TargetMode="External"/><Relationship Id="rId11" Type="http://schemas.openxmlformats.org/officeDocument/2006/relationships/hyperlink" Target="http://asecu-youth.com/" TargetMode="External"/><Relationship Id="rId24" Type="http://schemas.openxmlformats.org/officeDocument/2006/relationships/hyperlink" Target="https://doi.org/10.3389/fenvs.2023.1144201" TargetMode="External"/><Relationship Id="rId32" Type="http://schemas.openxmlformats.org/officeDocument/2006/relationships/hyperlink" Target="https://doi.org/10.1002/sd.2920" TargetMode="External"/><Relationship Id="rId37" Type="http://schemas.openxmlformats.org/officeDocument/2006/relationships/hyperlink" Target="https://doi.org/10.3390/en17184600" TargetMode="External"/><Relationship Id="rId40" Type="http://schemas.openxmlformats.org/officeDocument/2006/relationships/fontTable" Target="fontTable.xml"/><Relationship Id="rId5" Type="http://schemas.openxmlformats.org/officeDocument/2006/relationships/hyperlink" Target="mailto:floriann@univ-danubius.ro" TargetMode="External"/><Relationship Id="rId15" Type="http://schemas.openxmlformats.org/officeDocument/2006/relationships/hyperlink" Target="http://www.tandfonline.com/doi/full/10.1080/1331677X.2016.1169705" TargetMode="External"/><Relationship Id="rId23" Type="http://schemas.openxmlformats.org/officeDocument/2006/relationships/hyperlink" Target="https://doi.org/10.3389/fenvs.2023.1120970" TargetMode="External"/><Relationship Id="rId28" Type="http://schemas.openxmlformats.org/officeDocument/2006/relationships/hyperlink" Target="https://doi.org/10.1016/j.jenvman.2023.118018" TargetMode="External"/><Relationship Id="rId36" Type="http://schemas.openxmlformats.org/officeDocument/2006/relationships/hyperlink" Target="https://doi.org/10.1016/j.jenvman.2024.121570" TargetMode="External"/><Relationship Id="rId10" Type="http://schemas.openxmlformats.org/officeDocument/2006/relationships/hyperlink" Target="http://www.asecu.gr/index_en.html" TargetMode="External"/><Relationship Id="rId19" Type="http://schemas.openxmlformats.org/officeDocument/2006/relationships/hyperlink" Target="https://doi.org/10.3390/su132111563" TargetMode="External"/><Relationship Id="rId31" Type="http://schemas.openxmlformats.org/officeDocument/2006/relationships/hyperlink" Target="https://doi.org/10.3846/jbem.2023.20652" TargetMode="External"/><Relationship Id="rId4" Type="http://schemas.openxmlformats.org/officeDocument/2006/relationships/webSettings" Target="webSettings.xml"/><Relationship Id="rId9" Type="http://schemas.openxmlformats.org/officeDocument/2006/relationships/hyperlink" Target="https://www.aracis.ro/en/about-aracis/" TargetMode="External"/><Relationship Id="rId14" Type="http://schemas.openxmlformats.org/officeDocument/2006/relationships/hyperlink" Target="http://www.tandfonline.com/doi/full/10.1080/1331677X.2015.1083874" TargetMode="External"/><Relationship Id="rId22" Type="http://schemas.openxmlformats.org/officeDocument/2006/relationships/hyperlink" Target="https://doi.org/10.3389/fenvs.2023.1096183" TargetMode="External"/><Relationship Id="rId27" Type="http://schemas.openxmlformats.org/officeDocument/2006/relationships/hyperlink" Target="https://doi.org/10.1016/j.eneco.2023.106954" TargetMode="External"/><Relationship Id="rId30" Type="http://schemas.openxmlformats.org/officeDocument/2006/relationships/hyperlink" Target="https://doi.org/10.1016/j.ecolind.2023.110992" TargetMode="External"/><Relationship Id="rId35" Type="http://schemas.openxmlformats.org/officeDocument/2006/relationships/hyperlink" Target="https://doi.org/10.1007/s10668-024-04887-w" TargetMode="Externa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excellentidea.ase.md/" TargetMode="External"/><Relationship Id="rId17" Type="http://schemas.openxmlformats.org/officeDocument/2006/relationships/hyperlink" Target="https://doi.org/10.3390/su12218778" TargetMode="External"/><Relationship Id="rId25" Type="http://schemas.openxmlformats.org/officeDocument/2006/relationships/hyperlink" Target="https://doi.org/10.1007/s11356-023-27221-9" TargetMode="External"/><Relationship Id="rId33" Type="http://schemas.openxmlformats.org/officeDocument/2006/relationships/hyperlink" Target="https://doi.org/10.1007/s11356-024-32345-7" TargetMode="External"/><Relationship Id="rId38" Type="http://schemas.openxmlformats.org/officeDocument/2006/relationships/hyperlink" Target="https://doi.org/10.1016/j.seta.2025.1045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356</TotalTime>
  <Pages>9</Pages>
  <Words>3614</Words>
  <Characters>20605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Florian</dc:creator>
  <cp:lastModifiedBy>Florian</cp:lastModifiedBy>
  <cp:revision>67</cp:revision>
  <dcterms:created xsi:type="dcterms:W3CDTF">2021-04-06T09:21:00Z</dcterms:created>
  <dcterms:modified xsi:type="dcterms:W3CDTF">2026-06-23T07:39:00Z</dcterms:modified>
</cp:coreProperties>
</file>