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10" w:rsidRPr="00BD1A34" w:rsidRDefault="00FC6010" w:rsidP="00946A5A">
      <w:pPr>
        <w:ind w:right="-360" w:firstLine="0"/>
        <w:jc w:val="center"/>
        <w:rPr>
          <w:b/>
          <w:szCs w:val="24"/>
        </w:rPr>
      </w:pPr>
      <w:r w:rsidRPr="00BD1A34">
        <w:rPr>
          <w:b/>
          <w:noProof/>
          <w:szCs w:val="24"/>
          <w:lang w:val="en-US"/>
        </w:rPr>
        <w:drawing>
          <wp:inline distT="0" distB="0" distL="0" distR="0">
            <wp:extent cx="2447544" cy="652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B.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447544" cy="652272"/>
                    </a:xfrm>
                    <a:prstGeom prst="rect">
                      <a:avLst/>
                    </a:prstGeom>
                  </pic:spPr>
                </pic:pic>
              </a:graphicData>
            </a:graphic>
          </wp:inline>
        </w:drawing>
      </w:r>
      <w:r w:rsidRPr="00BD1A34">
        <w:rPr>
          <w:b/>
          <w:szCs w:val="24"/>
        </w:rPr>
        <w:t xml:space="preserve">  </w:t>
      </w:r>
    </w:p>
    <w:p w:rsidR="00946A5A" w:rsidRPr="005C3326" w:rsidRDefault="00946A5A" w:rsidP="00946A5A">
      <w:pPr>
        <w:ind w:left="0" w:right="-360" w:firstLine="0"/>
        <w:jc w:val="center"/>
        <w:rPr>
          <w:b/>
          <w:szCs w:val="24"/>
        </w:rPr>
      </w:pPr>
      <w:r w:rsidRPr="00BD1A34">
        <w:rPr>
          <w:b/>
          <w:sz w:val="28"/>
          <w:szCs w:val="28"/>
        </w:rPr>
        <w:t>Facultatea de Sociologie și Asistență Socială</w:t>
      </w:r>
    </w:p>
    <w:p w:rsidR="00946A5A" w:rsidRPr="00BD1A34" w:rsidRDefault="00946A5A" w:rsidP="00946A5A">
      <w:pPr>
        <w:ind w:firstLine="0"/>
        <w:jc w:val="center"/>
        <w:rPr>
          <w:b/>
          <w:sz w:val="28"/>
          <w:szCs w:val="28"/>
        </w:rPr>
      </w:pPr>
      <w:r w:rsidRPr="00BD1A34">
        <w:rPr>
          <w:b/>
          <w:sz w:val="28"/>
          <w:szCs w:val="28"/>
        </w:rPr>
        <w:t>Domeniul</w:t>
      </w:r>
      <w:r>
        <w:rPr>
          <w:b/>
          <w:sz w:val="28"/>
          <w:szCs w:val="28"/>
        </w:rPr>
        <w:t xml:space="preserve"> de doctorat</w:t>
      </w:r>
      <w:r w:rsidRPr="00BD1A34">
        <w:rPr>
          <w:b/>
          <w:sz w:val="28"/>
          <w:szCs w:val="28"/>
        </w:rPr>
        <w:t>: Asistență Socială</w:t>
      </w:r>
    </w:p>
    <w:p w:rsidR="00946A5A" w:rsidRDefault="00946A5A" w:rsidP="00946A5A">
      <w:pPr>
        <w:pStyle w:val="Default"/>
        <w:jc w:val="center"/>
        <w:rPr>
          <w:color w:val="auto"/>
          <w:lang w:eastAsia="en-US"/>
        </w:rPr>
      </w:pPr>
    </w:p>
    <w:p w:rsidR="00946A5A" w:rsidRDefault="00946A5A" w:rsidP="00946A5A">
      <w:pPr>
        <w:pStyle w:val="Default"/>
        <w:jc w:val="center"/>
        <w:rPr>
          <w:color w:val="auto"/>
          <w:lang w:eastAsia="en-US"/>
        </w:rPr>
      </w:pPr>
    </w:p>
    <w:p w:rsidR="00946A5A" w:rsidRDefault="00946A5A" w:rsidP="00946A5A">
      <w:pPr>
        <w:pStyle w:val="Default"/>
        <w:jc w:val="center"/>
        <w:rPr>
          <w:color w:val="auto"/>
          <w:lang w:eastAsia="en-US"/>
        </w:rPr>
      </w:pPr>
    </w:p>
    <w:p w:rsidR="00946A5A" w:rsidRDefault="00946A5A" w:rsidP="00946A5A">
      <w:pPr>
        <w:pStyle w:val="Default"/>
        <w:jc w:val="center"/>
        <w:rPr>
          <w:color w:val="auto"/>
          <w:lang w:eastAsia="en-US"/>
        </w:rPr>
      </w:pPr>
    </w:p>
    <w:p w:rsidR="00946A5A" w:rsidRDefault="00946A5A" w:rsidP="00946A5A">
      <w:pPr>
        <w:pStyle w:val="Default"/>
        <w:jc w:val="center"/>
        <w:rPr>
          <w:color w:val="auto"/>
          <w:lang w:eastAsia="en-US"/>
        </w:rPr>
      </w:pPr>
    </w:p>
    <w:p w:rsidR="00946A5A" w:rsidRDefault="00946A5A" w:rsidP="00946A5A">
      <w:pPr>
        <w:pStyle w:val="Default"/>
        <w:jc w:val="center"/>
        <w:rPr>
          <w:color w:val="auto"/>
          <w:lang w:eastAsia="en-US"/>
        </w:rPr>
      </w:pPr>
    </w:p>
    <w:p w:rsidR="00946A5A" w:rsidRDefault="00946A5A" w:rsidP="00946A5A">
      <w:pPr>
        <w:pStyle w:val="Default"/>
        <w:jc w:val="center"/>
        <w:rPr>
          <w:color w:val="auto"/>
          <w:lang w:eastAsia="en-US"/>
        </w:rPr>
      </w:pPr>
    </w:p>
    <w:p w:rsidR="00946A5A" w:rsidRPr="00BD1A34" w:rsidRDefault="00946A5A" w:rsidP="00946A5A">
      <w:pPr>
        <w:pStyle w:val="Default"/>
        <w:jc w:val="center"/>
        <w:rPr>
          <w:color w:val="auto"/>
          <w:lang w:eastAsia="en-US"/>
        </w:rPr>
      </w:pPr>
    </w:p>
    <w:p w:rsidR="00946A5A" w:rsidRPr="00BD1A34" w:rsidRDefault="00946A5A" w:rsidP="00946A5A">
      <w:pPr>
        <w:ind w:firstLine="0"/>
        <w:jc w:val="center"/>
        <w:rPr>
          <w:b/>
          <w:bCs/>
          <w:sz w:val="28"/>
          <w:szCs w:val="28"/>
        </w:rPr>
      </w:pPr>
    </w:p>
    <w:p w:rsidR="00946A5A" w:rsidRPr="005C3326" w:rsidRDefault="00946A5A" w:rsidP="00946A5A">
      <w:pPr>
        <w:spacing w:line="360" w:lineRule="auto"/>
        <w:ind w:firstLine="0"/>
        <w:jc w:val="center"/>
        <w:rPr>
          <w:b/>
          <w:bCs/>
          <w:sz w:val="32"/>
          <w:szCs w:val="32"/>
        </w:rPr>
      </w:pPr>
      <w:r w:rsidRPr="005C3326">
        <w:rPr>
          <w:b/>
          <w:bCs/>
          <w:sz w:val="32"/>
          <w:szCs w:val="32"/>
        </w:rPr>
        <w:t>RAPORT DE ACTIVITATE DOCTORALĂ</w:t>
      </w:r>
    </w:p>
    <w:p w:rsidR="00946A5A" w:rsidRPr="005C3326" w:rsidRDefault="00946A5A" w:rsidP="00946A5A">
      <w:pPr>
        <w:spacing w:line="360" w:lineRule="auto"/>
        <w:ind w:firstLine="0"/>
        <w:jc w:val="center"/>
        <w:rPr>
          <w:b/>
          <w:bCs/>
          <w:sz w:val="32"/>
          <w:szCs w:val="32"/>
        </w:rPr>
      </w:pPr>
      <w:r w:rsidRPr="005C3326">
        <w:rPr>
          <w:b/>
          <w:bCs/>
          <w:sz w:val="32"/>
          <w:szCs w:val="32"/>
        </w:rPr>
        <w:t xml:space="preserve"> PERIOADA 2022 </w:t>
      </w:r>
      <w:r w:rsidR="00510FD2">
        <w:rPr>
          <w:b/>
          <w:bCs/>
          <w:sz w:val="32"/>
          <w:szCs w:val="32"/>
        </w:rPr>
        <w:t>-</w:t>
      </w:r>
      <w:r w:rsidRPr="005C3326">
        <w:rPr>
          <w:b/>
          <w:bCs/>
          <w:sz w:val="32"/>
          <w:szCs w:val="32"/>
        </w:rPr>
        <w:t xml:space="preserve"> 2026</w:t>
      </w:r>
    </w:p>
    <w:p w:rsidR="00946A5A" w:rsidRDefault="00946A5A" w:rsidP="00946A5A">
      <w:pPr>
        <w:spacing w:line="360" w:lineRule="auto"/>
        <w:ind w:firstLine="0"/>
        <w:jc w:val="center"/>
        <w:rPr>
          <w:b/>
          <w:bCs/>
          <w:sz w:val="32"/>
          <w:szCs w:val="32"/>
        </w:rPr>
      </w:pPr>
    </w:p>
    <w:p w:rsidR="00946A5A" w:rsidRPr="005C3326" w:rsidRDefault="00946A5A" w:rsidP="00946A5A">
      <w:pPr>
        <w:spacing w:line="360" w:lineRule="auto"/>
        <w:ind w:firstLine="0"/>
        <w:jc w:val="center"/>
        <w:rPr>
          <w:b/>
          <w:bCs/>
          <w:sz w:val="32"/>
          <w:szCs w:val="32"/>
        </w:rPr>
      </w:pPr>
    </w:p>
    <w:p w:rsidR="00946A5A" w:rsidRDefault="00946A5A" w:rsidP="00946A5A">
      <w:pPr>
        <w:spacing w:line="360" w:lineRule="auto"/>
        <w:ind w:firstLine="0"/>
        <w:jc w:val="center"/>
        <w:rPr>
          <w:b/>
          <w:bCs/>
          <w:sz w:val="32"/>
          <w:szCs w:val="32"/>
        </w:rPr>
      </w:pPr>
      <w:r w:rsidRPr="005C3326">
        <w:rPr>
          <w:b/>
          <w:bCs/>
          <w:sz w:val="32"/>
          <w:szCs w:val="32"/>
        </w:rPr>
        <w:t xml:space="preserve">Doctorand </w:t>
      </w:r>
    </w:p>
    <w:p w:rsidR="00946A5A" w:rsidRPr="005C3326" w:rsidRDefault="00946A5A" w:rsidP="00946A5A">
      <w:pPr>
        <w:spacing w:line="360" w:lineRule="auto"/>
        <w:ind w:firstLine="0"/>
        <w:jc w:val="center"/>
        <w:rPr>
          <w:b/>
          <w:bCs/>
          <w:sz w:val="32"/>
          <w:szCs w:val="32"/>
        </w:rPr>
      </w:pPr>
      <w:r w:rsidRPr="005C3326">
        <w:rPr>
          <w:b/>
          <w:bCs/>
          <w:sz w:val="32"/>
          <w:szCs w:val="32"/>
        </w:rPr>
        <w:t>SIRITIAN (căsătorită NECULA) MAGDALENA ROXANA</w:t>
      </w:r>
    </w:p>
    <w:p w:rsidR="00946A5A" w:rsidRPr="00BD1A34" w:rsidRDefault="00946A5A" w:rsidP="00946A5A">
      <w:pPr>
        <w:ind w:firstLine="709"/>
        <w:jc w:val="center"/>
        <w:rPr>
          <w:b/>
          <w:szCs w:val="24"/>
        </w:rPr>
      </w:pPr>
    </w:p>
    <w:p w:rsidR="00946A5A" w:rsidRPr="00BD1A34" w:rsidRDefault="00946A5A" w:rsidP="00946A5A">
      <w:pPr>
        <w:ind w:right="-360"/>
        <w:jc w:val="right"/>
        <w:rPr>
          <w:szCs w:val="24"/>
        </w:rPr>
      </w:pPr>
    </w:p>
    <w:p w:rsidR="00946A5A" w:rsidRDefault="00946A5A" w:rsidP="00946A5A">
      <w:pPr>
        <w:ind w:right="-360"/>
        <w:jc w:val="right"/>
        <w:rPr>
          <w:szCs w:val="24"/>
        </w:rPr>
      </w:pPr>
    </w:p>
    <w:p w:rsidR="00946A5A" w:rsidRDefault="00946A5A" w:rsidP="00946A5A">
      <w:pPr>
        <w:ind w:right="-360"/>
        <w:jc w:val="right"/>
        <w:rPr>
          <w:szCs w:val="24"/>
        </w:rPr>
      </w:pPr>
    </w:p>
    <w:p w:rsidR="00946A5A" w:rsidRDefault="00946A5A" w:rsidP="00946A5A">
      <w:pPr>
        <w:ind w:right="-360"/>
        <w:jc w:val="right"/>
        <w:rPr>
          <w:szCs w:val="24"/>
        </w:rPr>
      </w:pPr>
    </w:p>
    <w:p w:rsidR="00946A5A" w:rsidRDefault="00946A5A" w:rsidP="00946A5A">
      <w:pPr>
        <w:ind w:right="-360"/>
        <w:jc w:val="right"/>
        <w:rPr>
          <w:szCs w:val="24"/>
        </w:rPr>
      </w:pPr>
    </w:p>
    <w:p w:rsidR="00946A5A" w:rsidRPr="005C3326" w:rsidRDefault="00946A5A" w:rsidP="00946A5A">
      <w:pPr>
        <w:ind w:right="-360"/>
        <w:jc w:val="left"/>
        <w:rPr>
          <w:b/>
          <w:sz w:val="28"/>
          <w:szCs w:val="28"/>
        </w:rPr>
      </w:pPr>
    </w:p>
    <w:p w:rsidR="00946A5A" w:rsidRPr="005C3326" w:rsidRDefault="00946A5A" w:rsidP="00946A5A">
      <w:pPr>
        <w:ind w:right="-360"/>
        <w:jc w:val="left"/>
        <w:rPr>
          <w:b/>
          <w:sz w:val="28"/>
          <w:szCs w:val="28"/>
        </w:rPr>
      </w:pPr>
    </w:p>
    <w:p w:rsidR="00946A5A" w:rsidRPr="005C3326" w:rsidRDefault="00946A5A" w:rsidP="00946A5A">
      <w:pPr>
        <w:ind w:right="-360"/>
        <w:jc w:val="center"/>
        <w:rPr>
          <w:b/>
          <w:sz w:val="32"/>
          <w:szCs w:val="32"/>
        </w:rPr>
      </w:pPr>
      <w:r w:rsidRPr="005C3326">
        <w:rPr>
          <w:b/>
          <w:sz w:val="32"/>
          <w:szCs w:val="32"/>
        </w:rPr>
        <w:t>Coordonator</w:t>
      </w:r>
    </w:p>
    <w:p w:rsidR="00946A5A" w:rsidRPr="005C3326" w:rsidRDefault="00946A5A" w:rsidP="00946A5A">
      <w:pPr>
        <w:ind w:right="-360"/>
        <w:jc w:val="center"/>
        <w:rPr>
          <w:b/>
          <w:sz w:val="32"/>
          <w:szCs w:val="32"/>
        </w:rPr>
      </w:pPr>
      <w:r w:rsidRPr="005C3326">
        <w:rPr>
          <w:b/>
          <w:sz w:val="32"/>
          <w:szCs w:val="32"/>
        </w:rPr>
        <w:t>Prof. univ. dr. habil. Doru BUZDUCEA</w:t>
      </w:r>
    </w:p>
    <w:p w:rsidR="00946A5A" w:rsidRDefault="00946A5A" w:rsidP="00946A5A">
      <w:pPr>
        <w:ind w:right="-360"/>
        <w:rPr>
          <w:szCs w:val="24"/>
        </w:rPr>
      </w:pPr>
    </w:p>
    <w:p w:rsidR="00946A5A" w:rsidRDefault="00946A5A" w:rsidP="00946A5A">
      <w:pPr>
        <w:ind w:right="-360"/>
        <w:rPr>
          <w:szCs w:val="24"/>
        </w:rPr>
      </w:pPr>
    </w:p>
    <w:p w:rsidR="00946A5A" w:rsidRDefault="00946A5A" w:rsidP="00946A5A">
      <w:pPr>
        <w:ind w:right="-360"/>
        <w:rPr>
          <w:szCs w:val="24"/>
        </w:rPr>
      </w:pPr>
    </w:p>
    <w:p w:rsidR="00FC6010" w:rsidRDefault="00FC6010" w:rsidP="00FC6010">
      <w:pPr>
        <w:ind w:right="-360"/>
        <w:rPr>
          <w:szCs w:val="24"/>
        </w:rPr>
      </w:pPr>
    </w:p>
    <w:p w:rsidR="00FC6010" w:rsidRDefault="00FC6010" w:rsidP="00FC6010">
      <w:pPr>
        <w:ind w:right="-360"/>
        <w:rPr>
          <w:szCs w:val="24"/>
        </w:rPr>
      </w:pPr>
    </w:p>
    <w:p w:rsidR="00FC6010" w:rsidRDefault="00FC6010" w:rsidP="00FC6010">
      <w:pPr>
        <w:ind w:right="-360"/>
        <w:rPr>
          <w:szCs w:val="24"/>
        </w:rPr>
      </w:pPr>
    </w:p>
    <w:p w:rsidR="00FC6010" w:rsidRDefault="00FC6010" w:rsidP="00FC6010">
      <w:pPr>
        <w:ind w:right="-360"/>
        <w:rPr>
          <w:szCs w:val="24"/>
        </w:rPr>
      </w:pPr>
    </w:p>
    <w:p w:rsidR="00FC6010" w:rsidRDefault="00FC6010" w:rsidP="00FC6010">
      <w:pPr>
        <w:ind w:right="-360"/>
        <w:rPr>
          <w:szCs w:val="24"/>
        </w:rPr>
      </w:pPr>
    </w:p>
    <w:p w:rsidR="00F33B8E" w:rsidRDefault="00F33B8E">
      <w:pPr>
        <w:spacing w:after="200" w:line="276" w:lineRule="auto"/>
        <w:ind w:left="0" w:firstLine="0"/>
        <w:jc w:val="left"/>
        <w:rPr>
          <w:b/>
        </w:rPr>
      </w:pPr>
    </w:p>
    <w:p w:rsidR="00F33B8E" w:rsidRDefault="00F33B8E" w:rsidP="00FC6010">
      <w:pPr>
        <w:jc w:val="center"/>
        <w:rPr>
          <w:b/>
        </w:rPr>
      </w:pPr>
    </w:p>
    <w:p w:rsidR="00F33B8E" w:rsidRDefault="00F33B8E" w:rsidP="00FC6010">
      <w:pPr>
        <w:jc w:val="center"/>
        <w:rPr>
          <w:b/>
        </w:rPr>
      </w:pPr>
    </w:p>
    <w:p w:rsidR="00FC6010" w:rsidRDefault="00FC6010" w:rsidP="00032F24">
      <w:pPr>
        <w:spacing w:line="360" w:lineRule="auto"/>
        <w:ind w:left="0" w:firstLine="0"/>
        <w:jc w:val="center"/>
        <w:rPr>
          <w:b/>
        </w:rPr>
      </w:pPr>
      <w:r w:rsidRPr="00FC6010">
        <w:rPr>
          <w:b/>
        </w:rPr>
        <w:lastRenderedPageBreak/>
        <w:t>CAPITOLE ÎN CĂRȚI</w:t>
      </w:r>
    </w:p>
    <w:p w:rsidR="00F33B8E" w:rsidRPr="00F33B8E" w:rsidRDefault="00F33B8E" w:rsidP="00032F24">
      <w:pPr>
        <w:spacing w:line="360" w:lineRule="auto"/>
        <w:jc w:val="center"/>
        <w:rPr>
          <w:b/>
        </w:rPr>
      </w:pPr>
    </w:p>
    <w:p w:rsidR="00F33B8E" w:rsidRDefault="00FC6010" w:rsidP="00032F24">
      <w:pPr>
        <w:pStyle w:val="ListParagraph"/>
        <w:numPr>
          <w:ilvl w:val="0"/>
          <w:numId w:val="1"/>
        </w:numPr>
        <w:tabs>
          <w:tab w:val="left" w:pos="284"/>
        </w:tabs>
        <w:spacing w:line="360" w:lineRule="auto"/>
        <w:ind w:left="0" w:firstLine="0"/>
        <w:contextualSpacing/>
        <w:rPr>
          <w:szCs w:val="24"/>
        </w:rPr>
      </w:pPr>
      <w:r w:rsidRPr="00FC6010">
        <w:rPr>
          <w:b/>
          <w:szCs w:val="24"/>
        </w:rPr>
        <w:t>Necula, M. R.</w:t>
      </w:r>
      <w:r w:rsidRPr="00FC6010">
        <w:rPr>
          <w:szCs w:val="24"/>
        </w:rPr>
        <w:t xml:space="preserve"> (2024). Prejudecăți sociale în contextul violenței în familie. În D. Buzducea (Eds.), </w:t>
      </w:r>
      <w:r w:rsidRPr="00FC6010">
        <w:rPr>
          <w:i/>
          <w:szCs w:val="24"/>
        </w:rPr>
        <w:t>Cercetare, dezvoltare și intervenție în asistență socială</w:t>
      </w:r>
      <w:r w:rsidRPr="00FC6010">
        <w:rPr>
          <w:szCs w:val="24"/>
        </w:rPr>
        <w:t xml:space="preserve"> (pp. 181-200). Tritonic. ISBN : 978-606-749-757-1</w:t>
      </w:r>
    </w:p>
    <w:p w:rsidR="00032F24" w:rsidRPr="00032F24" w:rsidRDefault="00032F24" w:rsidP="00032F24">
      <w:pPr>
        <w:pStyle w:val="ListParagraph"/>
        <w:tabs>
          <w:tab w:val="left" w:pos="284"/>
        </w:tabs>
        <w:spacing w:line="360" w:lineRule="auto"/>
        <w:ind w:left="0" w:firstLine="0"/>
        <w:contextualSpacing/>
        <w:rPr>
          <w:szCs w:val="24"/>
        </w:rPr>
      </w:pPr>
    </w:p>
    <w:p w:rsidR="00FC6010" w:rsidRDefault="00FC6010" w:rsidP="00032F24">
      <w:pPr>
        <w:pStyle w:val="Aaoeeu"/>
        <w:spacing w:line="360" w:lineRule="auto"/>
        <w:ind w:left="360" w:firstLine="0"/>
        <w:jc w:val="center"/>
        <w:rPr>
          <w:b/>
          <w:sz w:val="24"/>
          <w:szCs w:val="24"/>
          <w:lang w:val="pt-BR"/>
        </w:rPr>
      </w:pPr>
      <w:r w:rsidRPr="00FC6010">
        <w:rPr>
          <w:b/>
          <w:sz w:val="24"/>
          <w:szCs w:val="24"/>
          <w:lang w:val="pt-BR"/>
        </w:rPr>
        <w:t>ARTICOLE ÎN BAZE DE DATE INTERNAŢIONALE (BDI)</w:t>
      </w:r>
    </w:p>
    <w:p w:rsidR="00F33B8E" w:rsidRPr="00FC6010" w:rsidRDefault="00F33B8E" w:rsidP="00032F24">
      <w:pPr>
        <w:pStyle w:val="Aaoeeu"/>
        <w:spacing w:line="360" w:lineRule="auto"/>
        <w:ind w:left="360" w:firstLine="0"/>
        <w:jc w:val="center"/>
        <w:rPr>
          <w:b/>
          <w:sz w:val="24"/>
          <w:szCs w:val="24"/>
          <w:lang w:val="pt-BR"/>
        </w:rPr>
      </w:pPr>
    </w:p>
    <w:p w:rsidR="00FC6010" w:rsidRPr="00FC6010" w:rsidRDefault="00FC6010" w:rsidP="00032F24">
      <w:pPr>
        <w:pStyle w:val="ListParagraph"/>
        <w:numPr>
          <w:ilvl w:val="6"/>
          <w:numId w:val="2"/>
        </w:numPr>
        <w:tabs>
          <w:tab w:val="left" w:pos="284"/>
        </w:tabs>
        <w:spacing w:line="360" w:lineRule="auto"/>
        <w:ind w:left="0" w:firstLine="0"/>
        <w:contextualSpacing/>
        <w:rPr>
          <w:rStyle w:val="Hyperlink"/>
          <w:szCs w:val="24"/>
          <w:lang w:val="fr-CA"/>
        </w:rPr>
      </w:pPr>
      <w:r w:rsidRPr="00FC6010">
        <w:rPr>
          <w:b/>
          <w:szCs w:val="24"/>
          <w:lang w:val="fr-CA"/>
        </w:rPr>
        <w:t>Necula, M. R.</w:t>
      </w:r>
      <w:r w:rsidRPr="00FC6010">
        <w:rPr>
          <w:szCs w:val="24"/>
          <w:lang w:val="fr-CA"/>
        </w:rPr>
        <w:t xml:space="preserve"> (2024). Violenţa în familie într-o </w:t>
      </w:r>
      <w:r w:rsidR="00BF59D2">
        <w:rPr>
          <w:szCs w:val="24"/>
          <w:lang w:val="fr-CA"/>
        </w:rPr>
        <w:t>societate a contrastelor -</w:t>
      </w:r>
      <w:r w:rsidRPr="00FC6010">
        <w:rPr>
          <w:szCs w:val="24"/>
          <w:lang w:val="fr-CA"/>
        </w:rPr>
        <w:t xml:space="preserve"> de la tradiţionalism religios la reacţiune postmodernă [Family Viol</w:t>
      </w:r>
      <w:r w:rsidR="00BF59D2">
        <w:rPr>
          <w:szCs w:val="24"/>
          <w:lang w:val="fr-CA"/>
        </w:rPr>
        <w:t>ence in a Society of Contrasts -</w:t>
      </w:r>
      <w:r w:rsidRPr="00FC6010">
        <w:rPr>
          <w:szCs w:val="24"/>
          <w:lang w:val="fr-CA"/>
        </w:rPr>
        <w:t xml:space="preserve"> from Religious Traditionalism to Postmodern Reaction]. </w:t>
      </w:r>
      <w:r w:rsidRPr="00FC6010">
        <w:rPr>
          <w:i/>
          <w:szCs w:val="24"/>
          <w:lang w:val="fr-CA"/>
        </w:rPr>
        <w:t>Revista de Asistenţă Socială, 3</w:t>
      </w:r>
      <w:r w:rsidRPr="00FC6010">
        <w:rPr>
          <w:szCs w:val="24"/>
          <w:lang w:val="fr-CA"/>
        </w:rPr>
        <w:t xml:space="preserve">, 125-135. </w:t>
      </w:r>
      <w:hyperlink r:id="rId7" w:history="1">
        <w:r w:rsidR="002E3DE3" w:rsidRPr="00D75F8C">
          <w:rPr>
            <w:rStyle w:val="Hyperlink"/>
            <w:szCs w:val="24"/>
            <w:lang w:val="fr-CA"/>
          </w:rPr>
          <w:t>http://www.swreview.ro/index.pl/family_violence_in_a_society_of_contrasts__from_religious_traditionalism_to_postmodern_reaction</w:t>
        </w:r>
      </w:hyperlink>
    </w:p>
    <w:p w:rsidR="00FC6010" w:rsidRPr="00FC6010" w:rsidRDefault="00FC6010" w:rsidP="00032F24">
      <w:pPr>
        <w:pStyle w:val="ListParagraph"/>
        <w:tabs>
          <w:tab w:val="left" w:pos="284"/>
        </w:tabs>
        <w:spacing w:line="360" w:lineRule="auto"/>
        <w:ind w:left="0" w:firstLine="0"/>
        <w:contextualSpacing/>
        <w:rPr>
          <w:szCs w:val="24"/>
          <w:lang w:val="fr-CA"/>
        </w:rPr>
      </w:pPr>
      <w:r w:rsidRPr="00FC6010">
        <w:rPr>
          <w:szCs w:val="24"/>
          <w:lang w:val="fr-CA"/>
        </w:rPr>
        <w:t xml:space="preserve">Disponibil în EBSCO la adresa : </w:t>
      </w:r>
    </w:p>
    <w:p w:rsidR="00FC6010" w:rsidRPr="00FC6010" w:rsidRDefault="00EE0F39" w:rsidP="00032F24">
      <w:pPr>
        <w:pStyle w:val="ListParagraph"/>
        <w:tabs>
          <w:tab w:val="left" w:pos="284"/>
        </w:tabs>
        <w:spacing w:line="360" w:lineRule="auto"/>
        <w:ind w:left="0" w:firstLine="0"/>
        <w:contextualSpacing/>
        <w:rPr>
          <w:szCs w:val="24"/>
          <w:lang w:val="fr-CA"/>
        </w:rPr>
      </w:pPr>
      <w:hyperlink r:id="rId8" w:history="1">
        <w:r w:rsidR="00FC6010" w:rsidRPr="00FC6010">
          <w:rPr>
            <w:rStyle w:val="Hyperlink"/>
            <w:szCs w:val="24"/>
            <w:lang w:val="fr-CA"/>
          </w:rPr>
          <w:t>https://openurl.ebsco.com/EPDB%3Agcd%3A2%3A18749122/detailv2?sid=ebsco%3Aebsco.com%3Asearch&amp;id=ebsco%3Agcd%3A179265037&amp;bquery=Family%20Violence%20in%20a%20Society%20of%20Contrasts%20%E2%80%93%20from%20Religious%20Traditionalism%20to%20Postmodern%20Reaction&amp;page=1&amp;link_origin=www.ebsco.com</w:t>
        </w:r>
      </w:hyperlink>
    </w:p>
    <w:p w:rsidR="00FC6010" w:rsidRPr="00FC6010" w:rsidRDefault="00FC6010" w:rsidP="00032F24">
      <w:pPr>
        <w:pStyle w:val="ListParagraph"/>
        <w:tabs>
          <w:tab w:val="left" w:pos="284"/>
          <w:tab w:val="left" w:pos="426"/>
        </w:tabs>
        <w:spacing w:line="360" w:lineRule="auto"/>
        <w:ind w:left="0" w:firstLine="0"/>
        <w:contextualSpacing/>
        <w:rPr>
          <w:rStyle w:val="apple-style-span"/>
          <w:iCs/>
          <w:szCs w:val="24"/>
        </w:rPr>
      </w:pPr>
      <w:r w:rsidRPr="00FC6010">
        <w:rPr>
          <w:rStyle w:val="apple-style-span"/>
          <w:iCs/>
          <w:szCs w:val="24"/>
        </w:rPr>
        <w:t xml:space="preserve">Disponibil in ERIH Plus la adresa: </w:t>
      </w:r>
    </w:p>
    <w:p w:rsidR="00FC6010" w:rsidRPr="00FC6010" w:rsidRDefault="00EE0F39" w:rsidP="00032F24">
      <w:pPr>
        <w:pStyle w:val="ListParagraph"/>
        <w:tabs>
          <w:tab w:val="left" w:pos="284"/>
          <w:tab w:val="left" w:pos="426"/>
        </w:tabs>
        <w:spacing w:line="360" w:lineRule="auto"/>
        <w:ind w:left="0" w:firstLine="0"/>
        <w:contextualSpacing/>
        <w:rPr>
          <w:rStyle w:val="apple-style-span"/>
          <w:iCs/>
          <w:szCs w:val="24"/>
        </w:rPr>
      </w:pPr>
      <w:hyperlink r:id="rId9" w:history="1">
        <w:r w:rsidR="00FC6010" w:rsidRPr="00FC6010">
          <w:rPr>
            <w:rStyle w:val="Hyperlink"/>
            <w:iCs/>
            <w:szCs w:val="24"/>
          </w:rPr>
          <w:t>https://kanalregister.hkdir.no/publiseringskanaler/erihplus/periodical/info.action?id=480422</w:t>
        </w:r>
      </w:hyperlink>
      <w:r w:rsidR="00FC6010" w:rsidRPr="00FC6010">
        <w:rPr>
          <w:rStyle w:val="apple-style-span"/>
          <w:iCs/>
          <w:szCs w:val="24"/>
        </w:rPr>
        <w:t xml:space="preserve"> </w:t>
      </w:r>
    </w:p>
    <w:p w:rsidR="00FC6010" w:rsidRPr="00FC6010" w:rsidRDefault="00FC6010" w:rsidP="00032F24">
      <w:pPr>
        <w:pStyle w:val="ListParagraph"/>
        <w:tabs>
          <w:tab w:val="left" w:pos="284"/>
        </w:tabs>
        <w:spacing w:line="360" w:lineRule="auto"/>
        <w:ind w:left="0" w:firstLine="0"/>
        <w:contextualSpacing/>
        <w:rPr>
          <w:szCs w:val="24"/>
          <w:lang w:val="fr-CA"/>
        </w:rPr>
      </w:pPr>
      <w:r w:rsidRPr="00FC6010">
        <w:rPr>
          <w:szCs w:val="24"/>
          <w:lang w:val="fr-CA"/>
        </w:rPr>
        <w:t xml:space="preserve">Disponibil in CEEOL la adresa : </w:t>
      </w:r>
      <w:hyperlink r:id="rId10" w:history="1">
        <w:r w:rsidRPr="00FC6010">
          <w:rPr>
            <w:rStyle w:val="Hyperlink"/>
            <w:szCs w:val="24"/>
            <w:lang w:val="fr-CA"/>
          </w:rPr>
          <w:t>https://www.ceeol.com/search/journal-detail?id=460</w:t>
        </w:r>
      </w:hyperlink>
      <w:r w:rsidRPr="00FC6010">
        <w:rPr>
          <w:szCs w:val="24"/>
          <w:lang w:val="fr-CA"/>
        </w:rPr>
        <w:t xml:space="preserve"> </w:t>
      </w:r>
    </w:p>
    <w:p w:rsidR="00FC6010" w:rsidRPr="00FC6010" w:rsidRDefault="00FC6010" w:rsidP="00032F24">
      <w:pPr>
        <w:pStyle w:val="ListParagraph"/>
        <w:tabs>
          <w:tab w:val="left" w:pos="284"/>
        </w:tabs>
        <w:spacing w:line="360" w:lineRule="auto"/>
        <w:ind w:left="0" w:firstLine="0"/>
        <w:contextualSpacing/>
        <w:rPr>
          <w:b/>
          <w:szCs w:val="24"/>
          <w:lang w:val="fr-CA"/>
        </w:rPr>
      </w:pPr>
    </w:p>
    <w:p w:rsidR="00FC6010" w:rsidRPr="00FC6010" w:rsidRDefault="005C05B4" w:rsidP="00032F24">
      <w:pPr>
        <w:pStyle w:val="ListParagraph"/>
        <w:numPr>
          <w:ilvl w:val="3"/>
          <w:numId w:val="2"/>
        </w:numPr>
        <w:tabs>
          <w:tab w:val="left" w:pos="284"/>
          <w:tab w:val="left" w:pos="426"/>
        </w:tabs>
        <w:spacing w:line="360" w:lineRule="auto"/>
        <w:ind w:left="0" w:firstLine="0"/>
        <w:contextualSpacing/>
        <w:rPr>
          <w:szCs w:val="24"/>
          <w:lang w:val="fr-CA"/>
        </w:rPr>
      </w:pPr>
      <w:r>
        <w:rPr>
          <w:b/>
          <w:szCs w:val="24"/>
          <w:lang w:val="fr-CA"/>
        </w:rPr>
        <w:t xml:space="preserve">Necula, </w:t>
      </w:r>
      <w:r w:rsidR="00FC6010" w:rsidRPr="00FC6010">
        <w:rPr>
          <w:b/>
          <w:szCs w:val="24"/>
          <w:lang w:val="fr-CA"/>
        </w:rPr>
        <w:t>M.</w:t>
      </w:r>
      <w:r>
        <w:rPr>
          <w:b/>
          <w:szCs w:val="24"/>
          <w:lang w:val="fr-CA"/>
        </w:rPr>
        <w:t xml:space="preserve"> R.</w:t>
      </w:r>
      <w:r w:rsidR="00FC6010" w:rsidRPr="00FC6010">
        <w:rPr>
          <w:szCs w:val="24"/>
          <w:lang w:val="fr-CA"/>
        </w:rPr>
        <w:t xml:space="preserve"> (2023). Social Prejudices and Empowerment in Cases</w:t>
      </w:r>
      <w:r w:rsidR="00BF59D2">
        <w:rPr>
          <w:szCs w:val="24"/>
          <w:lang w:val="fr-CA"/>
        </w:rPr>
        <w:t xml:space="preserve"> of Domestic Violence on Women -</w:t>
      </w:r>
      <w:r w:rsidR="00FC6010" w:rsidRPr="00FC6010">
        <w:rPr>
          <w:szCs w:val="24"/>
          <w:lang w:val="fr-CA"/>
        </w:rPr>
        <w:t xml:space="preserve"> A Social Work Perspective. </w:t>
      </w:r>
      <w:r w:rsidR="00FC6010" w:rsidRPr="00FC6010">
        <w:rPr>
          <w:i/>
          <w:szCs w:val="24"/>
          <w:lang w:val="fr-CA"/>
        </w:rPr>
        <w:t>Logos Universality Mentality Education Novelty: Social Sciences</w:t>
      </w:r>
      <w:r w:rsidR="00FC6010" w:rsidRPr="00FC6010">
        <w:rPr>
          <w:szCs w:val="24"/>
          <w:lang w:val="fr-CA"/>
        </w:rPr>
        <w:t xml:space="preserve">, 12(1), 14–23. </w:t>
      </w:r>
      <w:hyperlink r:id="rId11" w:history="1">
        <w:r w:rsidR="00FC6010" w:rsidRPr="00FC6010">
          <w:rPr>
            <w:rStyle w:val="Hyperlink"/>
            <w:szCs w:val="24"/>
            <w:lang w:val="fr-CA"/>
          </w:rPr>
          <w:t>https://doi.org/10.18662/lumenss/12.1/75</w:t>
        </w:r>
      </w:hyperlink>
      <w:r w:rsidR="00FC6010" w:rsidRPr="00FC6010">
        <w:rPr>
          <w:szCs w:val="24"/>
          <w:lang w:val="fr-CA"/>
        </w:rPr>
        <w:t xml:space="preserve"> </w:t>
      </w:r>
    </w:p>
    <w:p w:rsidR="00FC6010" w:rsidRPr="00FC6010" w:rsidRDefault="00041A78" w:rsidP="00032F24">
      <w:pPr>
        <w:tabs>
          <w:tab w:val="left" w:pos="270"/>
          <w:tab w:val="left" w:pos="360"/>
        </w:tabs>
        <w:spacing w:line="360" w:lineRule="auto"/>
        <w:ind w:left="0" w:firstLine="0"/>
        <w:rPr>
          <w:rStyle w:val="apple-style-span"/>
          <w:iCs/>
          <w:szCs w:val="24"/>
        </w:rPr>
      </w:pPr>
      <w:r>
        <w:rPr>
          <w:rStyle w:val="apple-style-span"/>
          <w:iCs/>
          <w:szCs w:val="24"/>
        </w:rPr>
        <w:t>Disponibil in EBSCO</w:t>
      </w:r>
      <w:r w:rsidR="00FC6010" w:rsidRPr="00FC6010">
        <w:rPr>
          <w:rStyle w:val="apple-style-span"/>
          <w:iCs/>
          <w:szCs w:val="24"/>
        </w:rPr>
        <w:t xml:space="preserve"> la adresa: </w:t>
      </w:r>
      <w:hyperlink r:id="rId12" w:history="1">
        <w:r w:rsidRPr="005A4AB7">
          <w:rPr>
            <w:rStyle w:val="Hyperlink"/>
            <w:iCs/>
            <w:szCs w:val="24"/>
          </w:rPr>
          <w:t>https://openurl.ebsco.com/EPDB%3Agcd%3A5%3A10620661/detailv2?sid=ebsco%3Aplink%3Aresult-item&amp;id=ebsco%3Adoi%3A10.18662%2Flumenss%2F12.1%2F75&amp;bquery=Social%20Prejudices%20and%20Empowerment%20in%20Cases%20of%20Domestic%20Violence%20on%20Women%20%E2%80%93%20A%20Social%20Work%20Perspective&amp;page=1&amp;link_origin=none&amp;crl=f</w:t>
        </w:r>
      </w:hyperlink>
      <w:r>
        <w:rPr>
          <w:rStyle w:val="apple-style-span"/>
          <w:iCs/>
          <w:szCs w:val="24"/>
        </w:rPr>
        <w:t xml:space="preserve"> </w:t>
      </w:r>
    </w:p>
    <w:p w:rsidR="00FC6010" w:rsidRPr="00FC6010" w:rsidRDefault="00FC6010" w:rsidP="00032F24">
      <w:pPr>
        <w:pStyle w:val="ListParagraph"/>
        <w:tabs>
          <w:tab w:val="left" w:pos="284"/>
          <w:tab w:val="left" w:pos="426"/>
        </w:tabs>
        <w:spacing w:line="360" w:lineRule="auto"/>
        <w:ind w:left="0" w:firstLine="0"/>
        <w:contextualSpacing/>
        <w:rPr>
          <w:szCs w:val="24"/>
          <w:lang w:val="fr-CA"/>
        </w:rPr>
      </w:pPr>
      <w:r w:rsidRPr="00FC6010">
        <w:rPr>
          <w:rStyle w:val="apple-style-span"/>
          <w:iCs/>
          <w:szCs w:val="24"/>
        </w:rPr>
        <w:t xml:space="preserve">Disponibil in CEEOL la adresa: </w:t>
      </w:r>
      <w:hyperlink r:id="rId13" w:history="1">
        <w:r w:rsidRPr="00FC6010">
          <w:rPr>
            <w:rStyle w:val="Hyperlink"/>
            <w:szCs w:val="24"/>
            <w:lang w:val="fr-CA"/>
          </w:rPr>
          <w:t>https://www.ceeol.com/search/article-detail?id=1258450</w:t>
        </w:r>
      </w:hyperlink>
      <w:r w:rsidRPr="00FC6010">
        <w:rPr>
          <w:szCs w:val="24"/>
          <w:lang w:val="fr-CA"/>
        </w:rPr>
        <w:t xml:space="preserve"> </w:t>
      </w:r>
    </w:p>
    <w:p w:rsidR="00032F24" w:rsidRDefault="00032F24" w:rsidP="00032F24">
      <w:pPr>
        <w:pStyle w:val="ListParagraph"/>
        <w:tabs>
          <w:tab w:val="left" w:pos="284"/>
          <w:tab w:val="left" w:pos="426"/>
        </w:tabs>
        <w:spacing w:line="360" w:lineRule="auto"/>
        <w:ind w:left="0" w:firstLine="0"/>
        <w:contextualSpacing/>
        <w:rPr>
          <w:rStyle w:val="apple-style-span"/>
          <w:iCs/>
          <w:szCs w:val="24"/>
        </w:rPr>
      </w:pPr>
    </w:p>
    <w:p w:rsidR="00FC6010" w:rsidRPr="00FC6010" w:rsidRDefault="00FC6010" w:rsidP="00032F24">
      <w:pPr>
        <w:pStyle w:val="ListParagraph"/>
        <w:tabs>
          <w:tab w:val="left" w:pos="284"/>
          <w:tab w:val="left" w:pos="426"/>
        </w:tabs>
        <w:spacing w:line="360" w:lineRule="auto"/>
        <w:ind w:left="0" w:firstLine="0"/>
        <w:contextualSpacing/>
        <w:rPr>
          <w:rStyle w:val="apple-style-span"/>
          <w:iCs/>
          <w:szCs w:val="24"/>
        </w:rPr>
      </w:pPr>
      <w:r w:rsidRPr="00FC6010">
        <w:rPr>
          <w:rStyle w:val="apple-style-span"/>
          <w:iCs/>
          <w:szCs w:val="24"/>
        </w:rPr>
        <w:t xml:space="preserve">Disponibil in ERIH Plus la adresa: </w:t>
      </w:r>
    </w:p>
    <w:p w:rsidR="00FC6010" w:rsidRPr="00FC6010" w:rsidRDefault="00EE0F39" w:rsidP="00032F24">
      <w:pPr>
        <w:pStyle w:val="ListParagraph"/>
        <w:tabs>
          <w:tab w:val="left" w:pos="284"/>
          <w:tab w:val="left" w:pos="426"/>
        </w:tabs>
        <w:spacing w:line="360" w:lineRule="auto"/>
        <w:ind w:left="0" w:firstLine="0"/>
        <w:contextualSpacing/>
        <w:rPr>
          <w:szCs w:val="24"/>
          <w:lang w:val="fr-CA"/>
        </w:rPr>
      </w:pPr>
      <w:hyperlink r:id="rId14" w:history="1">
        <w:r w:rsidR="00FC6010" w:rsidRPr="00FC6010">
          <w:rPr>
            <w:rStyle w:val="Hyperlink"/>
            <w:szCs w:val="24"/>
            <w:lang w:val="fr-CA"/>
          </w:rPr>
          <w:t>https://kanalregister.hkdir.no/publiseringskanaler/erihplus/periodical/info.action?id=491253</w:t>
        </w:r>
      </w:hyperlink>
      <w:r w:rsidR="00FC6010" w:rsidRPr="00FC6010">
        <w:rPr>
          <w:szCs w:val="24"/>
          <w:lang w:val="fr-CA"/>
        </w:rPr>
        <w:t xml:space="preserve"> </w:t>
      </w:r>
    </w:p>
    <w:p w:rsidR="00FC6010" w:rsidRPr="00FC6010" w:rsidRDefault="00FC6010" w:rsidP="00032F24">
      <w:pPr>
        <w:pStyle w:val="ListParagraph"/>
        <w:tabs>
          <w:tab w:val="left" w:pos="284"/>
          <w:tab w:val="left" w:pos="426"/>
        </w:tabs>
        <w:spacing w:line="360" w:lineRule="auto"/>
        <w:ind w:left="0" w:firstLine="0"/>
        <w:rPr>
          <w:szCs w:val="24"/>
          <w:lang w:val="fr-CA"/>
        </w:rPr>
      </w:pPr>
    </w:p>
    <w:p w:rsidR="00FC6010" w:rsidRPr="00FC6010" w:rsidRDefault="005C05B4" w:rsidP="00032F24">
      <w:pPr>
        <w:pStyle w:val="ListParagraph"/>
        <w:numPr>
          <w:ilvl w:val="3"/>
          <w:numId w:val="2"/>
        </w:numPr>
        <w:tabs>
          <w:tab w:val="left" w:pos="284"/>
          <w:tab w:val="left" w:pos="426"/>
        </w:tabs>
        <w:spacing w:line="360" w:lineRule="auto"/>
        <w:ind w:left="0" w:firstLine="0"/>
        <w:contextualSpacing/>
        <w:rPr>
          <w:szCs w:val="24"/>
          <w:lang w:val="fr-CA"/>
        </w:rPr>
      </w:pPr>
      <w:r>
        <w:rPr>
          <w:b/>
          <w:szCs w:val="24"/>
          <w:lang w:val="fr-CA"/>
        </w:rPr>
        <w:t xml:space="preserve">Necula, </w:t>
      </w:r>
      <w:r w:rsidR="00FC6010" w:rsidRPr="00FC6010">
        <w:rPr>
          <w:b/>
          <w:szCs w:val="24"/>
          <w:lang w:val="fr-CA"/>
        </w:rPr>
        <w:t>M.</w:t>
      </w:r>
      <w:r>
        <w:rPr>
          <w:b/>
          <w:szCs w:val="24"/>
          <w:lang w:val="fr-CA"/>
        </w:rPr>
        <w:t xml:space="preserve"> R.</w:t>
      </w:r>
      <w:r w:rsidR="00FC6010" w:rsidRPr="00FC6010">
        <w:rPr>
          <w:szCs w:val="24"/>
          <w:lang w:val="fr-CA"/>
        </w:rPr>
        <w:t xml:space="preserve"> (2023). Aspects of Research Ethics in Studies Involving Women Who Are Victims of Domestic Violence. </w:t>
      </w:r>
      <w:r w:rsidR="00FC6010" w:rsidRPr="00FC6010">
        <w:rPr>
          <w:i/>
          <w:szCs w:val="24"/>
          <w:lang w:val="fr-CA"/>
        </w:rPr>
        <w:t>Logos Universality Mentality Education Novelty: Social Sciences</w:t>
      </w:r>
      <w:r w:rsidR="002E3DE3">
        <w:rPr>
          <w:szCs w:val="24"/>
          <w:lang w:val="fr-CA"/>
        </w:rPr>
        <w:t>, 12(1), 37-</w:t>
      </w:r>
      <w:r w:rsidR="00FC6010" w:rsidRPr="00FC6010">
        <w:rPr>
          <w:szCs w:val="24"/>
          <w:lang w:val="fr-CA"/>
        </w:rPr>
        <w:t xml:space="preserve">43. </w:t>
      </w:r>
      <w:hyperlink r:id="rId15" w:history="1">
        <w:r w:rsidR="00FC6010" w:rsidRPr="00FC6010">
          <w:rPr>
            <w:rStyle w:val="Hyperlink"/>
            <w:szCs w:val="24"/>
            <w:lang w:val="fr-CA"/>
          </w:rPr>
          <w:t>https://doi.org/10.18662/lumenss/12.1/77</w:t>
        </w:r>
      </w:hyperlink>
      <w:r w:rsidR="00FC6010" w:rsidRPr="00FC6010">
        <w:rPr>
          <w:szCs w:val="24"/>
          <w:lang w:val="fr-CA"/>
        </w:rPr>
        <w:t xml:space="preserve"> </w:t>
      </w:r>
    </w:p>
    <w:p w:rsidR="00FC6010" w:rsidRPr="00FC6010" w:rsidRDefault="00041A78" w:rsidP="00032F24">
      <w:pPr>
        <w:tabs>
          <w:tab w:val="left" w:pos="270"/>
          <w:tab w:val="left" w:pos="360"/>
        </w:tabs>
        <w:spacing w:line="360" w:lineRule="auto"/>
        <w:ind w:left="0" w:firstLine="0"/>
        <w:rPr>
          <w:rStyle w:val="apple-style-span"/>
          <w:iCs/>
          <w:szCs w:val="24"/>
        </w:rPr>
      </w:pPr>
      <w:r>
        <w:rPr>
          <w:rStyle w:val="apple-style-span"/>
          <w:iCs/>
          <w:szCs w:val="24"/>
        </w:rPr>
        <w:t>Disponibil in EBSCO</w:t>
      </w:r>
      <w:r w:rsidR="00FC6010" w:rsidRPr="00FC6010">
        <w:rPr>
          <w:rStyle w:val="apple-style-span"/>
          <w:iCs/>
          <w:szCs w:val="24"/>
        </w:rPr>
        <w:t xml:space="preserve"> la adresa: </w:t>
      </w:r>
      <w:hyperlink r:id="rId16" w:history="1">
        <w:r w:rsidRPr="005A4AB7">
          <w:rPr>
            <w:rStyle w:val="Hyperlink"/>
            <w:iCs/>
            <w:szCs w:val="24"/>
          </w:rPr>
          <w:t>https://openurl.ebsco.com/EPDB%3Agcd%3A4%3A10620660/detailv2?sid=ebsco%3Aplink%3Aresult-item&amp;id=ebsco%3Adoi%3A10.18662%2Flumenss%2F12.1%2F77&amp;bquery=Aspects%20of%20Research%20Ethics%20in%20Studies%20Involving%20Women%20Who%20Are%20Victims%20of%20Domestic%20Violence&amp;page=1&amp;link_origin=none&amp;crl=f</w:t>
        </w:r>
      </w:hyperlink>
      <w:r>
        <w:rPr>
          <w:rStyle w:val="apple-style-span"/>
          <w:iCs/>
          <w:szCs w:val="24"/>
        </w:rPr>
        <w:t xml:space="preserve"> </w:t>
      </w:r>
    </w:p>
    <w:p w:rsidR="00F33B8E" w:rsidRDefault="00FC6010" w:rsidP="00032F24">
      <w:pPr>
        <w:pStyle w:val="ListParagraph"/>
        <w:tabs>
          <w:tab w:val="left" w:pos="284"/>
          <w:tab w:val="left" w:pos="426"/>
        </w:tabs>
        <w:spacing w:line="360" w:lineRule="auto"/>
        <w:ind w:left="0" w:firstLine="0"/>
        <w:contextualSpacing/>
        <w:rPr>
          <w:rStyle w:val="apple-style-span"/>
          <w:iCs/>
          <w:szCs w:val="24"/>
        </w:rPr>
      </w:pPr>
      <w:r w:rsidRPr="00FC6010">
        <w:rPr>
          <w:rStyle w:val="apple-style-span"/>
          <w:iCs/>
          <w:szCs w:val="24"/>
        </w:rPr>
        <w:t xml:space="preserve">Disponibil in CEEOL la adresa: </w:t>
      </w:r>
      <w:hyperlink r:id="rId17" w:history="1">
        <w:r w:rsidRPr="00FC6010">
          <w:rPr>
            <w:rStyle w:val="Hyperlink"/>
            <w:iCs/>
            <w:szCs w:val="24"/>
          </w:rPr>
          <w:t>https://www.ceeol.com/search/article-detail?id=1258555</w:t>
        </w:r>
      </w:hyperlink>
      <w:r w:rsidRPr="00FC6010">
        <w:rPr>
          <w:rStyle w:val="apple-style-span"/>
          <w:iCs/>
          <w:szCs w:val="24"/>
        </w:rPr>
        <w:t xml:space="preserve"> </w:t>
      </w:r>
    </w:p>
    <w:p w:rsidR="00FC6010" w:rsidRPr="00FC6010" w:rsidRDefault="00FC6010" w:rsidP="00032F24">
      <w:pPr>
        <w:pStyle w:val="ListParagraph"/>
        <w:tabs>
          <w:tab w:val="left" w:pos="284"/>
          <w:tab w:val="left" w:pos="426"/>
        </w:tabs>
        <w:spacing w:line="360" w:lineRule="auto"/>
        <w:ind w:left="0" w:firstLine="0"/>
        <w:contextualSpacing/>
        <w:rPr>
          <w:rStyle w:val="apple-style-span"/>
          <w:iCs/>
          <w:szCs w:val="24"/>
        </w:rPr>
      </w:pPr>
      <w:r w:rsidRPr="00FC6010">
        <w:rPr>
          <w:rStyle w:val="apple-style-span"/>
          <w:iCs/>
          <w:szCs w:val="24"/>
        </w:rPr>
        <w:t xml:space="preserve">Disponibil in ERIH Plus la adresa: </w:t>
      </w:r>
    </w:p>
    <w:p w:rsidR="00FC6010" w:rsidRPr="00FC6010" w:rsidRDefault="00EE0F39" w:rsidP="00032F24">
      <w:pPr>
        <w:pStyle w:val="ListParagraph"/>
        <w:tabs>
          <w:tab w:val="left" w:pos="284"/>
          <w:tab w:val="left" w:pos="426"/>
        </w:tabs>
        <w:spacing w:line="360" w:lineRule="auto"/>
        <w:ind w:left="0" w:firstLine="0"/>
        <w:contextualSpacing/>
        <w:rPr>
          <w:szCs w:val="24"/>
          <w:lang w:val="fr-CA"/>
        </w:rPr>
      </w:pPr>
      <w:hyperlink r:id="rId18" w:history="1">
        <w:r w:rsidR="00FC6010" w:rsidRPr="00FC6010">
          <w:rPr>
            <w:rStyle w:val="Hyperlink"/>
            <w:szCs w:val="24"/>
            <w:lang w:val="fr-CA"/>
          </w:rPr>
          <w:t>https://kanalregister.hkdir.no/publiseringskanaler/erihplus/periodical/info.action?id=491253</w:t>
        </w:r>
      </w:hyperlink>
      <w:r w:rsidR="00FC6010" w:rsidRPr="00FC6010">
        <w:rPr>
          <w:szCs w:val="24"/>
          <w:lang w:val="fr-CA"/>
        </w:rPr>
        <w:t xml:space="preserve"> </w:t>
      </w:r>
    </w:p>
    <w:p w:rsidR="00F33B8E" w:rsidRDefault="00F33B8E" w:rsidP="00032F24">
      <w:pPr>
        <w:spacing w:line="360" w:lineRule="auto"/>
        <w:ind w:left="0" w:firstLine="0"/>
        <w:jc w:val="center"/>
        <w:rPr>
          <w:szCs w:val="24"/>
          <w:lang w:val="fr-CA"/>
        </w:rPr>
      </w:pPr>
    </w:p>
    <w:p w:rsidR="00F33B8E" w:rsidRPr="00F33B8E" w:rsidRDefault="00F33B8E" w:rsidP="00032F24">
      <w:pPr>
        <w:ind w:left="0" w:firstLine="0"/>
        <w:jc w:val="center"/>
        <w:rPr>
          <w:szCs w:val="24"/>
          <w:lang w:val="fr-CA"/>
        </w:rPr>
      </w:pPr>
      <w:r>
        <w:rPr>
          <w:b/>
          <w:szCs w:val="24"/>
          <w:lang w:val="fr-CA"/>
        </w:rPr>
        <w:t>LUCRĂRI PREZENTATE LA CONFERINȚE INTERNAȚIONALE,</w:t>
      </w:r>
    </w:p>
    <w:p w:rsidR="00F33B8E" w:rsidRPr="00F33B8E" w:rsidRDefault="00F33B8E" w:rsidP="00032F24">
      <w:pPr>
        <w:ind w:left="0" w:firstLine="0"/>
        <w:jc w:val="center"/>
        <w:rPr>
          <w:b/>
          <w:szCs w:val="24"/>
          <w:lang w:val="fr-CA"/>
        </w:rPr>
      </w:pPr>
      <w:r>
        <w:rPr>
          <w:b/>
          <w:szCs w:val="24"/>
          <w:lang w:val="fr-CA"/>
        </w:rPr>
        <w:t>ORGANIZATE ÎN STRĂINĂTATE</w:t>
      </w:r>
    </w:p>
    <w:p w:rsidR="00FC6010" w:rsidRPr="00FC6010" w:rsidRDefault="00FC6010" w:rsidP="00032F24">
      <w:pPr>
        <w:pStyle w:val="ListParagraph"/>
        <w:spacing w:line="360" w:lineRule="auto"/>
        <w:ind w:left="0" w:firstLine="0"/>
        <w:contextualSpacing/>
        <w:rPr>
          <w:szCs w:val="24"/>
        </w:rPr>
      </w:pPr>
    </w:p>
    <w:p w:rsidR="00FC6010" w:rsidRPr="00FC6010" w:rsidRDefault="00FC6010" w:rsidP="00032F24">
      <w:pPr>
        <w:pStyle w:val="ListParagraph"/>
        <w:numPr>
          <w:ilvl w:val="6"/>
          <w:numId w:val="2"/>
        </w:numPr>
        <w:tabs>
          <w:tab w:val="left" w:pos="0"/>
          <w:tab w:val="left" w:pos="426"/>
        </w:tabs>
        <w:spacing w:line="360" w:lineRule="auto"/>
        <w:ind w:left="0" w:firstLine="284"/>
        <w:contextualSpacing/>
        <w:rPr>
          <w:rStyle w:val="Hyperlink"/>
          <w:bCs/>
          <w:szCs w:val="24"/>
          <w:lang w:val="ro-RO"/>
        </w:rPr>
      </w:pPr>
      <w:r w:rsidRPr="00FC6010">
        <w:rPr>
          <w:szCs w:val="24"/>
        </w:rPr>
        <w:t xml:space="preserve">Ilie, S., &amp; </w:t>
      </w:r>
      <w:r w:rsidRPr="00FC6010">
        <w:rPr>
          <w:b/>
          <w:szCs w:val="24"/>
        </w:rPr>
        <w:t>Necula, M. R.</w:t>
      </w:r>
      <w:r w:rsidRPr="00FC6010">
        <w:rPr>
          <w:szCs w:val="24"/>
        </w:rPr>
        <w:t xml:space="preserve"> (2023). “Domestic violence between the impact of COVID-19 and statistical evidence”, </w:t>
      </w:r>
      <w:r w:rsidRPr="00FC6010">
        <w:rPr>
          <w:i/>
          <w:szCs w:val="24"/>
        </w:rPr>
        <w:t>European Conference of Social Work Education 2023</w:t>
      </w:r>
      <w:r w:rsidRPr="00FC6010">
        <w:rPr>
          <w:szCs w:val="24"/>
        </w:rPr>
        <w:t xml:space="preserve">, 20-23 June, 2023, Porto, Spania. </w:t>
      </w:r>
      <w:hyperlink r:id="rId19" w:history="1">
        <w:r w:rsidRPr="00FC6010">
          <w:rPr>
            <w:rStyle w:val="Hyperlink"/>
            <w:szCs w:val="24"/>
          </w:rPr>
          <w:t>https://eu-central-1.linodeobjects.com/evt4-media/documents/Com._Schedule_ECSWE_20Jun.pdf</w:t>
        </w:r>
      </w:hyperlink>
    </w:p>
    <w:p w:rsidR="00E1559D" w:rsidRDefault="00E1559D" w:rsidP="007023BD">
      <w:pPr>
        <w:spacing w:line="360" w:lineRule="auto"/>
        <w:ind w:left="0" w:firstLine="0"/>
        <w:rPr>
          <w:b/>
          <w:szCs w:val="24"/>
          <w:lang w:val="fr-CA"/>
        </w:rPr>
      </w:pPr>
    </w:p>
    <w:p w:rsidR="00E1559D" w:rsidRPr="00E1559D" w:rsidRDefault="00E1559D" w:rsidP="00032F24">
      <w:pPr>
        <w:ind w:left="0" w:firstLine="0"/>
        <w:jc w:val="center"/>
        <w:rPr>
          <w:b/>
          <w:szCs w:val="24"/>
          <w:lang w:val="fr-CA"/>
        </w:rPr>
      </w:pPr>
      <w:r w:rsidRPr="00E1559D">
        <w:rPr>
          <w:b/>
          <w:szCs w:val="24"/>
          <w:lang w:val="fr-CA"/>
        </w:rPr>
        <w:t>LUCRĂRI PREZENTATE LA CONFERINȚE INTERNAȚIONALE,</w:t>
      </w:r>
    </w:p>
    <w:p w:rsidR="00FC6010" w:rsidRPr="00E1559D" w:rsidRDefault="005145C3" w:rsidP="00032F24">
      <w:pPr>
        <w:pStyle w:val="Heading1"/>
        <w:spacing w:before="0" w:after="0"/>
        <w:rPr>
          <w:sz w:val="24"/>
          <w:szCs w:val="24"/>
        </w:rPr>
      </w:pPr>
      <w:r>
        <w:rPr>
          <w:sz w:val="24"/>
          <w:szCs w:val="24"/>
          <w:lang w:val="fr-CA"/>
        </w:rPr>
        <w:t>ORGANIZATE ÎN ROMÂNIA</w:t>
      </w:r>
    </w:p>
    <w:p w:rsidR="00FC6010" w:rsidRPr="00FC6010" w:rsidRDefault="00FC6010" w:rsidP="00032F24">
      <w:pPr>
        <w:pStyle w:val="ListParagraph"/>
        <w:spacing w:line="360" w:lineRule="auto"/>
        <w:ind w:left="1080" w:firstLine="0"/>
        <w:rPr>
          <w:szCs w:val="24"/>
        </w:rPr>
      </w:pPr>
    </w:p>
    <w:p w:rsidR="00FC6010" w:rsidRDefault="00FC6010" w:rsidP="00032F24">
      <w:pPr>
        <w:pStyle w:val="ListParagraph"/>
        <w:numPr>
          <w:ilvl w:val="0"/>
          <w:numId w:val="3"/>
        </w:numPr>
        <w:tabs>
          <w:tab w:val="left" w:pos="284"/>
        </w:tabs>
        <w:spacing w:line="360" w:lineRule="auto"/>
        <w:ind w:left="0" w:firstLine="0"/>
        <w:contextualSpacing/>
        <w:rPr>
          <w:szCs w:val="24"/>
        </w:rPr>
      </w:pPr>
      <w:r w:rsidRPr="00FC6010">
        <w:rPr>
          <w:b/>
          <w:szCs w:val="24"/>
        </w:rPr>
        <w:t>Necula, M. R.</w:t>
      </w:r>
      <w:r w:rsidRPr="00FC6010">
        <w:rPr>
          <w:szCs w:val="24"/>
        </w:rPr>
        <w:t xml:space="preserve"> (2025). Victim Empowerment and the Limits of the Protection System: Psychosocial Realities in Romania. </w:t>
      </w:r>
      <w:r w:rsidR="00AF5442">
        <w:rPr>
          <w:szCs w:val="24"/>
        </w:rPr>
        <w:t>Lucrare p</w:t>
      </w:r>
      <w:r w:rsidRPr="00FC6010">
        <w:rPr>
          <w:szCs w:val="24"/>
        </w:rPr>
        <w:t>rezentată la Conferința națională cu participare internațională Repere privind Victimologia, victimizar</w:t>
      </w:r>
      <w:r w:rsidR="00E062C7">
        <w:rPr>
          <w:szCs w:val="24"/>
        </w:rPr>
        <w:t>ea și victimele în/din România, ediția a VI-a</w:t>
      </w:r>
      <w:r w:rsidRPr="00FC6010">
        <w:rPr>
          <w:szCs w:val="24"/>
        </w:rPr>
        <w:t xml:space="preserve">, 28-29 noiembrie 2025, online. </w:t>
      </w:r>
      <w:hyperlink r:id="rId20" w:history="1">
        <w:r w:rsidRPr="00FC6010">
          <w:rPr>
            <w:rStyle w:val="Hyperlink"/>
            <w:szCs w:val="24"/>
          </w:rPr>
          <w:t>https://victimologie.ro/wp-content/uploads/Program-final-Conferinta-SRV-2025.pdf</w:t>
        </w:r>
      </w:hyperlink>
      <w:r w:rsidRPr="00FC6010">
        <w:rPr>
          <w:szCs w:val="24"/>
        </w:rPr>
        <w:t xml:space="preserve"> </w:t>
      </w:r>
    </w:p>
    <w:p w:rsidR="00032F24" w:rsidRDefault="00032F24" w:rsidP="00032F24">
      <w:pPr>
        <w:pStyle w:val="ListParagraph"/>
        <w:tabs>
          <w:tab w:val="left" w:pos="284"/>
        </w:tabs>
        <w:spacing w:line="360" w:lineRule="auto"/>
        <w:ind w:left="0" w:firstLine="0"/>
        <w:contextualSpacing/>
        <w:rPr>
          <w:szCs w:val="24"/>
        </w:rPr>
      </w:pPr>
    </w:p>
    <w:p w:rsidR="00510FD2" w:rsidRDefault="00510FD2" w:rsidP="00032F24">
      <w:pPr>
        <w:pStyle w:val="ListParagraph"/>
        <w:numPr>
          <w:ilvl w:val="0"/>
          <w:numId w:val="3"/>
        </w:numPr>
        <w:tabs>
          <w:tab w:val="left" w:pos="284"/>
        </w:tabs>
        <w:spacing w:line="360" w:lineRule="auto"/>
        <w:ind w:left="0" w:firstLine="0"/>
        <w:contextualSpacing/>
        <w:rPr>
          <w:szCs w:val="24"/>
        </w:rPr>
      </w:pPr>
      <w:r w:rsidRPr="00FC6010">
        <w:rPr>
          <w:b/>
          <w:szCs w:val="24"/>
        </w:rPr>
        <w:lastRenderedPageBreak/>
        <w:t>Necula, M. R.</w:t>
      </w:r>
      <w:r w:rsidRPr="00FC6010">
        <w:rPr>
          <w:szCs w:val="24"/>
        </w:rPr>
        <w:t xml:space="preserve"> (2025). Social Acceptance of Domestic Violence and the Internalization of Victimhood: A Psychosocial Approach, prezentat în cadrul </w:t>
      </w:r>
      <w:r w:rsidRPr="00FC6010">
        <w:rPr>
          <w:i/>
          <w:szCs w:val="24"/>
        </w:rPr>
        <w:t>Conferinței Internaționale Violența asupra femeii. Ip</w:t>
      </w:r>
      <w:r w:rsidR="00AF5442">
        <w:rPr>
          <w:i/>
          <w:szCs w:val="24"/>
        </w:rPr>
        <w:t>ostaze. Explicații. Intervenții,</w:t>
      </w:r>
      <w:r w:rsidRPr="00FC6010">
        <w:rPr>
          <w:i/>
          <w:szCs w:val="24"/>
        </w:rPr>
        <w:t xml:space="preserve"> </w:t>
      </w:r>
      <w:r w:rsidRPr="00FC6010">
        <w:rPr>
          <w:szCs w:val="24"/>
        </w:rPr>
        <w:t>ediția a VII-a, Universitatea „Alexandru Ioa</w:t>
      </w:r>
      <w:r w:rsidR="00955F66">
        <w:rPr>
          <w:szCs w:val="24"/>
        </w:rPr>
        <w:t>n Cuza” din Iași,</w:t>
      </w:r>
      <w:r w:rsidR="00EA5734">
        <w:rPr>
          <w:szCs w:val="24"/>
        </w:rPr>
        <w:t xml:space="preserve"> 26</w:t>
      </w:r>
      <w:r w:rsidRPr="00FC6010">
        <w:rPr>
          <w:szCs w:val="24"/>
        </w:rPr>
        <w:t>-28 noiembrie 2025,</w:t>
      </w:r>
      <w:r w:rsidR="00955F66">
        <w:rPr>
          <w:szCs w:val="24"/>
        </w:rPr>
        <w:t xml:space="preserve"> Iași,</w:t>
      </w:r>
      <w:r w:rsidRPr="00FC6010">
        <w:rPr>
          <w:szCs w:val="24"/>
        </w:rPr>
        <w:t xml:space="preserve"> în </w:t>
      </w:r>
      <w:r w:rsidR="00E35BAF">
        <w:rPr>
          <w:szCs w:val="24"/>
        </w:rPr>
        <w:t xml:space="preserve">format hibrid, fizic și online </w:t>
      </w:r>
      <w:r w:rsidR="00E35BAF" w:rsidRPr="009A3984">
        <w:rPr>
          <w:szCs w:val="24"/>
        </w:rPr>
        <w:t>(dovadă PDF).</w:t>
      </w:r>
    </w:p>
    <w:p w:rsidR="00032F24" w:rsidRPr="00510FD2" w:rsidRDefault="00032F24" w:rsidP="00032F24">
      <w:pPr>
        <w:pStyle w:val="ListParagraph"/>
        <w:tabs>
          <w:tab w:val="left" w:pos="284"/>
        </w:tabs>
        <w:spacing w:line="360" w:lineRule="auto"/>
        <w:ind w:left="0" w:firstLine="0"/>
        <w:contextualSpacing/>
        <w:rPr>
          <w:szCs w:val="24"/>
        </w:rPr>
      </w:pPr>
    </w:p>
    <w:p w:rsidR="00FC6010" w:rsidRDefault="00FC6010" w:rsidP="00032F24">
      <w:pPr>
        <w:pStyle w:val="ListParagraph"/>
        <w:numPr>
          <w:ilvl w:val="0"/>
          <w:numId w:val="3"/>
        </w:numPr>
        <w:tabs>
          <w:tab w:val="left" w:pos="284"/>
        </w:tabs>
        <w:spacing w:line="360" w:lineRule="auto"/>
        <w:ind w:left="0" w:firstLine="0"/>
        <w:contextualSpacing/>
        <w:rPr>
          <w:szCs w:val="24"/>
        </w:rPr>
      </w:pPr>
      <w:r w:rsidRPr="00FC6010">
        <w:rPr>
          <w:b/>
          <w:szCs w:val="24"/>
        </w:rPr>
        <w:t>Necula, M. R.</w:t>
      </w:r>
      <w:r w:rsidRPr="00FC6010">
        <w:rPr>
          <w:szCs w:val="24"/>
        </w:rPr>
        <w:t xml:space="preserve"> (2025). Social Vulnerability, Gendered Violence, and Empowerment: Psychosocial Insights for Contemporary Social Work. Presented at </w:t>
      </w:r>
      <w:r w:rsidRPr="00FC6010">
        <w:rPr>
          <w:i/>
          <w:szCs w:val="24"/>
        </w:rPr>
        <w:t>Conference with international participation: Social Work in the Context of Accelerated Social Changes The Man in Contemporary Social Dynamics: Support, Adaptation, and Resilience</w:t>
      </w:r>
      <w:r w:rsidRPr="00FC6010">
        <w:rPr>
          <w:szCs w:val="24"/>
        </w:rPr>
        <w:t xml:space="preserve">, </w:t>
      </w:r>
      <w:r w:rsidR="002D17B8">
        <w:rPr>
          <w:szCs w:val="24"/>
        </w:rPr>
        <w:t xml:space="preserve">ediția a III-a, </w:t>
      </w:r>
      <w:r w:rsidR="002E010D" w:rsidRPr="00FC6010">
        <w:rPr>
          <w:szCs w:val="24"/>
        </w:rPr>
        <w:t xml:space="preserve">20-21 </w:t>
      </w:r>
      <w:r w:rsidR="002E010D">
        <w:rPr>
          <w:szCs w:val="24"/>
        </w:rPr>
        <w:t>noiembrie</w:t>
      </w:r>
      <w:r w:rsidR="002D17B8">
        <w:rPr>
          <w:szCs w:val="24"/>
        </w:rPr>
        <w:t xml:space="preserve"> 2025</w:t>
      </w:r>
      <w:r w:rsidR="002E010D">
        <w:rPr>
          <w:szCs w:val="24"/>
        </w:rPr>
        <w:t xml:space="preserve">, </w:t>
      </w:r>
      <w:r w:rsidR="00705E69">
        <w:rPr>
          <w:szCs w:val="24"/>
        </w:rPr>
        <w:t xml:space="preserve">Iași, </w:t>
      </w:r>
      <w:r w:rsidR="002E010D">
        <w:rPr>
          <w:szCs w:val="24"/>
        </w:rPr>
        <w:t>Universitatea Petre Andrei din Iași</w:t>
      </w:r>
      <w:r w:rsidR="00E35BAF">
        <w:rPr>
          <w:szCs w:val="24"/>
        </w:rPr>
        <w:t xml:space="preserve"> </w:t>
      </w:r>
      <w:r w:rsidR="00E35BAF" w:rsidRPr="009A3984">
        <w:rPr>
          <w:szCs w:val="24"/>
        </w:rPr>
        <w:t>(dovadă PDF).</w:t>
      </w:r>
    </w:p>
    <w:p w:rsidR="00032F24" w:rsidRPr="002E010D" w:rsidRDefault="00032F24" w:rsidP="00032F24">
      <w:pPr>
        <w:pStyle w:val="ListParagraph"/>
        <w:tabs>
          <w:tab w:val="left" w:pos="284"/>
        </w:tabs>
        <w:spacing w:line="360" w:lineRule="auto"/>
        <w:ind w:left="0" w:firstLine="0"/>
        <w:contextualSpacing/>
        <w:rPr>
          <w:szCs w:val="24"/>
        </w:rPr>
      </w:pPr>
    </w:p>
    <w:p w:rsidR="0017181F" w:rsidRDefault="00FC6010" w:rsidP="00032F24">
      <w:pPr>
        <w:pStyle w:val="ListParagraph"/>
        <w:numPr>
          <w:ilvl w:val="0"/>
          <w:numId w:val="3"/>
        </w:numPr>
        <w:tabs>
          <w:tab w:val="left" w:pos="284"/>
        </w:tabs>
        <w:spacing w:line="360" w:lineRule="auto"/>
        <w:ind w:left="0" w:firstLine="0"/>
        <w:contextualSpacing/>
        <w:rPr>
          <w:szCs w:val="24"/>
        </w:rPr>
      </w:pPr>
      <w:r w:rsidRPr="00FC6010">
        <w:rPr>
          <w:b/>
          <w:szCs w:val="24"/>
        </w:rPr>
        <w:t>Necula, M. R.</w:t>
      </w:r>
      <w:r w:rsidRPr="00FC6010">
        <w:rPr>
          <w:szCs w:val="24"/>
        </w:rPr>
        <w:t xml:space="preserve"> (2024). Asistența socială a tinerilor în situație de adicții. Presented at </w:t>
      </w:r>
      <w:r w:rsidRPr="00FC6010">
        <w:rPr>
          <w:i/>
          <w:szCs w:val="24"/>
        </w:rPr>
        <w:t>Society and Addictions Conference</w:t>
      </w:r>
      <w:r w:rsidR="00394351">
        <w:rPr>
          <w:szCs w:val="24"/>
        </w:rPr>
        <w:t>, 17-18 mai</w:t>
      </w:r>
      <w:r w:rsidRPr="00FC6010">
        <w:rPr>
          <w:szCs w:val="24"/>
        </w:rPr>
        <w:t xml:space="preserve"> 2024, </w:t>
      </w:r>
      <w:r w:rsidR="00D228BF">
        <w:rPr>
          <w:szCs w:val="24"/>
        </w:rPr>
        <w:t xml:space="preserve">Iași, </w:t>
      </w:r>
      <w:r w:rsidR="0017181F">
        <w:rPr>
          <w:szCs w:val="24"/>
        </w:rPr>
        <w:t>Facultatea de Psihologie și Științe ale Educației din Iași</w:t>
      </w:r>
      <w:r w:rsidR="0017181F" w:rsidRPr="00EE7BCA">
        <w:rPr>
          <w:szCs w:val="24"/>
        </w:rPr>
        <w:t>, Universitatea</w:t>
      </w:r>
      <w:r w:rsidR="00E35BAF">
        <w:rPr>
          <w:szCs w:val="24"/>
        </w:rPr>
        <w:t xml:space="preserve"> „Alexandru Ioan Cuza” din Iași </w:t>
      </w:r>
      <w:r w:rsidR="00E35BAF" w:rsidRPr="009A3984">
        <w:rPr>
          <w:szCs w:val="24"/>
        </w:rPr>
        <w:t>(dovadă PDF).</w:t>
      </w:r>
    </w:p>
    <w:p w:rsidR="00032F24" w:rsidRDefault="00032F24" w:rsidP="00032F24">
      <w:pPr>
        <w:pStyle w:val="ListParagraph"/>
        <w:tabs>
          <w:tab w:val="left" w:pos="284"/>
        </w:tabs>
        <w:spacing w:line="360" w:lineRule="auto"/>
        <w:ind w:left="0" w:firstLine="0"/>
        <w:contextualSpacing/>
        <w:rPr>
          <w:szCs w:val="24"/>
        </w:rPr>
      </w:pPr>
    </w:p>
    <w:p w:rsidR="00032F24" w:rsidRDefault="00FC6010" w:rsidP="00032F24">
      <w:pPr>
        <w:pStyle w:val="ListParagraph"/>
        <w:numPr>
          <w:ilvl w:val="0"/>
          <w:numId w:val="3"/>
        </w:numPr>
        <w:tabs>
          <w:tab w:val="left" w:pos="284"/>
        </w:tabs>
        <w:spacing w:line="360" w:lineRule="auto"/>
        <w:ind w:left="0" w:firstLine="0"/>
        <w:contextualSpacing/>
        <w:rPr>
          <w:color w:val="0000FF"/>
          <w:szCs w:val="24"/>
          <w:u w:val="single"/>
        </w:rPr>
      </w:pPr>
      <w:r w:rsidRPr="00FC6010">
        <w:rPr>
          <w:b/>
          <w:szCs w:val="24"/>
        </w:rPr>
        <w:t>Necula, M. R.</w:t>
      </w:r>
      <w:r w:rsidRPr="00FC6010">
        <w:rPr>
          <w:szCs w:val="24"/>
        </w:rPr>
        <w:t xml:space="preserve"> (2024). Dependența victimei față de agresor, Sindromul Stockholm (Speaker). Presented at </w:t>
      </w:r>
      <w:r w:rsidRPr="00FC6010">
        <w:rPr>
          <w:i/>
          <w:szCs w:val="24"/>
        </w:rPr>
        <w:t>Society and Addictions Conference</w:t>
      </w:r>
      <w:r w:rsidR="00394351">
        <w:rPr>
          <w:szCs w:val="24"/>
        </w:rPr>
        <w:t>, 17-18 mai</w:t>
      </w:r>
      <w:r w:rsidRPr="00FC6010">
        <w:rPr>
          <w:szCs w:val="24"/>
        </w:rPr>
        <w:t xml:space="preserve"> 2024, </w:t>
      </w:r>
      <w:r w:rsidR="00D228BF">
        <w:rPr>
          <w:szCs w:val="24"/>
        </w:rPr>
        <w:t xml:space="preserve">Iași, </w:t>
      </w:r>
      <w:r w:rsidR="00EE7BCA">
        <w:rPr>
          <w:szCs w:val="24"/>
        </w:rPr>
        <w:t>Facultatea de Psihologie și Științe ale Educației din Iași</w:t>
      </w:r>
      <w:r w:rsidR="00EE7BCA" w:rsidRPr="00EE7BCA">
        <w:rPr>
          <w:szCs w:val="24"/>
        </w:rPr>
        <w:t>, Universitatea „Alexandru Ioan Cuza” din Iași</w:t>
      </w:r>
      <w:r w:rsidR="00E35BAF">
        <w:rPr>
          <w:szCs w:val="24"/>
        </w:rPr>
        <w:t xml:space="preserve"> </w:t>
      </w:r>
      <w:r w:rsidR="00E35BAF" w:rsidRPr="009A3984">
        <w:rPr>
          <w:szCs w:val="24"/>
        </w:rPr>
        <w:t>(dovadă PDF).</w:t>
      </w:r>
    </w:p>
    <w:p w:rsidR="009A3984" w:rsidRDefault="009A3984" w:rsidP="002A2740">
      <w:pPr>
        <w:pStyle w:val="ListParagraph"/>
        <w:tabs>
          <w:tab w:val="left" w:pos="284"/>
        </w:tabs>
        <w:spacing w:line="360" w:lineRule="auto"/>
        <w:ind w:left="0" w:firstLine="0"/>
        <w:contextualSpacing/>
      </w:pPr>
    </w:p>
    <w:p w:rsidR="009A3984" w:rsidRDefault="008A2EE0" w:rsidP="009A3984">
      <w:pPr>
        <w:spacing w:line="360" w:lineRule="auto"/>
        <w:ind w:left="170" w:firstLine="0"/>
        <w:rPr>
          <w:szCs w:val="24"/>
        </w:rPr>
      </w:pPr>
      <w:r>
        <w:rPr>
          <w:b/>
          <w:szCs w:val="24"/>
        </w:rPr>
        <w:t>6</w:t>
      </w:r>
      <w:r w:rsidR="009A3984">
        <w:rPr>
          <w:b/>
          <w:szCs w:val="24"/>
        </w:rPr>
        <w:t xml:space="preserve">. </w:t>
      </w:r>
      <w:r w:rsidR="00C55779">
        <w:rPr>
          <w:b/>
          <w:szCs w:val="24"/>
        </w:rPr>
        <w:t xml:space="preserve"> </w:t>
      </w:r>
      <w:r w:rsidR="009A3984" w:rsidRPr="009A3984">
        <w:rPr>
          <w:b/>
          <w:szCs w:val="24"/>
        </w:rPr>
        <w:t>Necula, M. R.</w:t>
      </w:r>
      <w:r w:rsidR="009A3984" w:rsidRPr="009A3984">
        <w:rPr>
          <w:szCs w:val="24"/>
        </w:rPr>
        <w:t xml:space="preserve"> (2023). </w:t>
      </w:r>
      <w:r w:rsidR="009A3984" w:rsidRPr="009A3984">
        <w:rPr>
          <w:bCs/>
          <w:lang w:val="ro-RO"/>
        </w:rPr>
        <w:t>Definirea obiectivelor workshopului. Scurtă prezentare a strategiilor europene cu privire la rolul asistenței sociale în domeniul demenței. Modelul norvegian al îngrijirii persoanelor cu demențe</w:t>
      </w:r>
      <w:r w:rsidR="009A3984" w:rsidRPr="009A3984">
        <w:rPr>
          <w:bCs/>
          <w:iCs/>
          <w:lang w:val="ro-RO"/>
        </w:rPr>
        <w:t xml:space="preserve">. Lucrare prezentată la </w:t>
      </w:r>
      <w:r w:rsidR="009A3984" w:rsidRPr="009A3984">
        <w:rPr>
          <w:bCs/>
          <w:i/>
          <w:iCs/>
          <w:szCs w:val="24"/>
          <w:lang w:val="ro-RO"/>
        </w:rPr>
        <w:t>Workshop Internațional Lucrătorii De Suport În Asistență Socială</w:t>
      </w:r>
      <w:r w:rsidR="009A3984" w:rsidRPr="009A3984">
        <w:rPr>
          <w:bCs/>
          <w:i/>
          <w:iCs/>
          <w:szCs w:val="24"/>
        </w:rPr>
        <w:t>:</w:t>
      </w:r>
      <w:r w:rsidR="009A3984" w:rsidRPr="009A3984">
        <w:rPr>
          <w:bCs/>
          <w:i/>
          <w:iCs/>
          <w:szCs w:val="24"/>
          <w:lang w:val="ro-RO"/>
        </w:rPr>
        <w:t xml:space="preserve"> Abordări Inovatoare În Promovarea Îngrijirii Persoanelor Cu Demențe/ Peer Support Workers in Social Work: Innovative Approaches In Promoting Dementia Care, </w:t>
      </w:r>
      <w:r w:rsidR="009A3984" w:rsidRPr="009A3984">
        <w:rPr>
          <w:bCs/>
          <w:iCs/>
          <w:szCs w:val="24"/>
          <w:lang w:val="ro-RO"/>
        </w:rPr>
        <w:t xml:space="preserve">27 noiembrie 2023, Iași, </w:t>
      </w:r>
      <w:r w:rsidR="009A3984" w:rsidRPr="009A3984">
        <w:rPr>
          <w:szCs w:val="24"/>
          <w:lang w:val="ro-RO"/>
        </w:rPr>
        <w:t xml:space="preserve">Sucursala Teritorială Iaşi a Colegiului Naţional al Asistenţilor Sociali din România, Asociaţia AFECT </w:t>
      </w:r>
      <w:r w:rsidR="009A3984" w:rsidRPr="009A3984">
        <w:rPr>
          <w:szCs w:val="24"/>
        </w:rPr>
        <w:t>(dovadă PDF).</w:t>
      </w:r>
    </w:p>
    <w:p w:rsidR="00C55779" w:rsidRDefault="00C55779" w:rsidP="00331978">
      <w:pPr>
        <w:spacing w:line="360" w:lineRule="auto"/>
        <w:ind w:left="170" w:firstLine="0"/>
        <w:rPr>
          <w:szCs w:val="24"/>
        </w:rPr>
      </w:pPr>
    </w:p>
    <w:p w:rsidR="00371F3A" w:rsidRDefault="0029108D" w:rsidP="00371F3A">
      <w:pPr>
        <w:spacing w:line="360" w:lineRule="auto"/>
        <w:ind w:left="170" w:firstLine="0"/>
        <w:rPr>
          <w:szCs w:val="24"/>
        </w:rPr>
      </w:pPr>
      <w:r>
        <w:rPr>
          <w:b/>
          <w:szCs w:val="24"/>
        </w:rPr>
        <w:t xml:space="preserve">7. </w:t>
      </w:r>
      <w:r w:rsidR="00C55779" w:rsidRPr="00522E6E">
        <w:rPr>
          <w:b/>
          <w:szCs w:val="24"/>
        </w:rPr>
        <w:t>Necula, M. R.</w:t>
      </w:r>
      <w:r w:rsidR="00C55779" w:rsidRPr="00522E6E">
        <w:rPr>
          <w:szCs w:val="24"/>
        </w:rPr>
        <w:t xml:space="preserve"> (2023).</w:t>
      </w:r>
      <w:r w:rsidR="004D5FF3">
        <w:rPr>
          <w:szCs w:val="24"/>
        </w:rPr>
        <w:t xml:space="preserve"> </w:t>
      </w:r>
      <w:r w:rsidR="004D5FF3" w:rsidRPr="004D5FF3">
        <w:rPr>
          <w:iCs/>
          <w:szCs w:val="24"/>
          <w:lang w:val="ro-RO"/>
        </w:rPr>
        <w:t>Trauma indirectă în lucrul c</w:t>
      </w:r>
      <w:r w:rsidR="004D5FF3">
        <w:rPr>
          <w:iCs/>
          <w:szCs w:val="24"/>
          <w:lang w:val="ro-RO"/>
        </w:rPr>
        <w:t xml:space="preserve">u victimele violenţei domestice. </w:t>
      </w:r>
      <w:r w:rsidR="004D5FF3" w:rsidRPr="009A3984">
        <w:rPr>
          <w:bCs/>
          <w:iCs/>
          <w:lang w:val="ro-RO"/>
        </w:rPr>
        <w:t xml:space="preserve">Lucrare prezentată la </w:t>
      </w:r>
      <w:r w:rsidR="004D5FF3" w:rsidRPr="009A3984">
        <w:rPr>
          <w:bCs/>
          <w:i/>
          <w:iCs/>
          <w:szCs w:val="24"/>
          <w:lang w:val="ro-RO"/>
        </w:rPr>
        <w:t>Workshop</w:t>
      </w:r>
      <w:r w:rsidR="00331978">
        <w:rPr>
          <w:bCs/>
          <w:i/>
          <w:iCs/>
          <w:szCs w:val="24"/>
          <w:lang w:val="ro-RO"/>
        </w:rPr>
        <w:t xml:space="preserve"> regional Trauma Indirectă în Asistență Socială </w:t>
      </w:r>
      <w:r w:rsidR="00331978">
        <w:rPr>
          <w:bCs/>
          <w:iCs/>
          <w:szCs w:val="24"/>
          <w:lang w:val="ro-RO"/>
        </w:rPr>
        <w:t xml:space="preserve">din cadrul </w:t>
      </w:r>
      <w:r w:rsidR="00331978">
        <w:rPr>
          <w:bCs/>
          <w:i/>
          <w:iCs/>
          <w:szCs w:val="24"/>
          <w:lang w:val="ro-RO"/>
        </w:rPr>
        <w:t>Conferinței Internaționale Asistența Socială în Contextul Schimbărilor Sociale Accelerate,</w:t>
      </w:r>
      <w:r w:rsidR="00371F3A">
        <w:rPr>
          <w:bCs/>
          <w:i/>
          <w:iCs/>
          <w:szCs w:val="24"/>
          <w:lang w:val="ro-RO"/>
        </w:rPr>
        <w:t xml:space="preserve"> </w:t>
      </w:r>
      <w:r w:rsidR="00371F3A">
        <w:rPr>
          <w:bCs/>
          <w:iCs/>
          <w:szCs w:val="24"/>
          <w:lang w:val="ro-RO"/>
        </w:rPr>
        <w:t xml:space="preserve">17 noiembrie 2023, Iași, </w:t>
      </w:r>
      <w:r w:rsidR="00371F3A">
        <w:rPr>
          <w:szCs w:val="24"/>
        </w:rPr>
        <w:t>Universitatea Petre Andrei din Iași</w:t>
      </w:r>
      <w:r w:rsidR="00371F3A" w:rsidRPr="00FC6010">
        <w:rPr>
          <w:szCs w:val="24"/>
        </w:rPr>
        <w:t>,</w:t>
      </w:r>
      <w:r w:rsidR="00380CFA">
        <w:rPr>
          <w:szCs w:val="24"/>
        </w:rPr>
        <w:t xml:space="preserve"> </w:t>
      </w:r>
      <w:r w:rsidR="00380CFA" w:rsidRPr="009A3984">
        <w:rPr>
          <w:szCs w:val="24"/>
          <w:lang w:val="ro-RO"/>
        </w:rPr>
        <w:t>Sucursala Teritorială Iaşi a Colegiului Naţional al Asistenţilor S</w:t>
      </w:r>
      <w:r w:rsidR="00380CFA">
        <w:rPr>
          <w:szCs w:val="24"/>
          <w:lang w:val="ro-RO"/>
        </w:rPr>
        <w:t xml:space="preserve">ociali din România </w:t>
      </w:r>
      <w:r w:rsidR="00371F3A" w:rsidRPr="009A3984">
        <w:rPr>
          <w:szCs w:val="24"/>
        </w:rPr>
        <w:t>(dovadă PDF).</w:t>
      </w:r>
    </w:p>
    <w:p w:rsidR="00371F3A" w:rsidRPr="00371F3A" w:rsidRDefault="00371F3A" w:rsidP="00371F3A">
      <w:pPr>
        <w:spacing w:line="360" w:lineRule="auto"/>
        <w:rPr>
          <w:szCs w:val="24"/>
          <w:lang w:val="ro-RO"/>
        </w:rPr>
      </w:pPr>
    </w:p>
    <w:p w:rsidR="00371F3A" w:rsidRPr="00331978" w:rsidRDefault="00371F3A" w:rsidP="00331978">
      <w:pPr>
        <w:spacing w:line="360" w:lineRule="auto"/>
        <w:rPr>
          <w:iCs/>
          <w:szCs w:val="24"/>
          <w:lang w:val="ro-RO"/>
        </w:rPr>
      </w:pPr>
    </w:p>
    <w:p w:rsidR="008D4149" w:rsidRDefault="008D4149" w:rsidP="009A3984">
      <w:pPr>
        <w:spacing w:line="360" w:lineRule="auto"/>
        <w:ind w:left="170" w:firstLine="0"/>
        <w:rPr>
          <w:szCs w:val="24"/>
        </w:rPr>
      </w:pPr>
    </w:p>
    <w:p w:rsidR="00522E6E" w:rsidRDefault="0029108D" w:rsidP="008D4149">
      <w:pPr>
        <w:tabs>
          <w:tab w:val="left" w:pos="284"/>
        </w:tabs>
        <w:spacing w:line="360" w:lineRule="auto"/>
        <w:ind w:left="170" w:firstLine="0"/>
        <w:contextualSpacing/>
        <w:rPr>
          <w:szCs w:val="24"/>
        </w:rPr>
      </w:pPr>
      <w:r>
        <w:rPr>
          <w:b/>
          <w:szCs w:val="24"/>
        </w:rPr>
        <w:t>8</w:t>
      </w:r>
      <w:r w:rsidR="00522E6E">
        <w:rPr>
          <w:b/>
          <w:szCs w:val="24"/>
        </w:rPr>
        <w:t xml:space="preserve">. </w:t>
      </w:r>
      <w:r w:rsidR="00522E6E" w:rsidRPr="00522E6E">
        <w:rPr>
          <w:b/>
          <w:szCs w:val="24"/>
        </w:rPr>
        <w:t>Necula, M. R.</w:t>
      </w:r>
      <w:r w:rsidR="00522E6E" w:rsidRPr="00522E6E">
        <w:rPr>
          <w:szCs w:val="24"/>
        </w:rPr>
        <w:t xml:space="preserve"> (2023). Domestic Violence in a Society of Contrasts - From Religious Traditionalism to Postmodern Reactionism. </w:t>
      </w:r>
      <w:r w:rsidR="00522E6E" w:rsidRPr="00522E6E">
        <w:rPr>
          <w:i/>
          <w:szCs w:val="24"/>
        </w:rPr>
        <w:t>Social Work International Conference (SWIC) 7 th Edition “Social Work In Changing Times: From Resilience To Transformative Action</w:t>
      </w:r>
      <w:r w:rsidR="00522E6E" w:rsidRPr="00522E6E">
        <w:rPr>
          <w:szCs w:val="24"/>
        </w:rPr>
        <w:t xml:space="preserve">“. 2-3 noiembrie 2023, București. </w:t>
      </w:r>
      <w:hyperlink r:id="rId21" w:history="1">
        <w:r w:rsidR="00522E6E" w:rsidRPr="00522E6E">
          <w:rPr>
            <w:rStyle w:val="Hyperlink"/>
            <w:szCs w:val="24"/>
          </w:rPr>
          <w:t>https://swicub.files.wordpress.com/2023/10/swic-2023-programme-v2.pdf</w:t>
        </w:r>
      </w:hyperlink>
      <w:r w:rsidR="00522E6E" w:rsidRPr="00522E6E">
        <w:rPr>
          <w:szCs w:val="24"/>
        </w:rPr>
        <w:t xml:space="preserve"> </w:t>
      </w:r>
    </w:p>
    <w:p w:rsidR="008A2EE0" w:rsidRDefault="008A2EE0" w:rsidP="008D4149">
      <w:pPr>
        <w:tabs>
          <w:tab w:val="left" w:pos="284"/>
        </w:tabs>
        <w:spacing w:line="360" w:lineRule="auto"/>
        <w:ind w:left="170" w:firstLine="0"/>
        <w:contextualSpacing/>
        <w:rPr>
          <w:szCs w:val="24"/>
        </w:rPr>
      </w:pPr>
    </w:p>
    <w:p w:rsidR="00032F24" w:rsidRPr="00FA5F12" w:rsidRDefault="0029108D" w:rsidP="0016626E">
      <w:pPr>
        <w:tabs>
          <w:tab w:val="left" w:pos="284"/>
        </w:tabs>
        <w:spacing w:line="360" w:lineRule="auto"/>
        <w:contextualSpacing/>
      </w:pPr>
      <w:r>
        <w:rPr>
          <w:b/>
          <w:szCs w:val="24"/>
        </w:rPr>
        <w:t>9</w:t>
      </w:r>
      <w:r w:rsidR="008A2EE0">
        <w:rPr>
          <w:b/>
          <w:szCs w:val="24"/>
        </w:rPr>
        <w:t xml:space="preserve">. </w:t>
      </w:r>
      <w:r w:rsidR="008A2EE0" w:rsidRPr="008A2EE0">
        <w:rPr>
          <w:b/>
          <w:szCs w:val="24"/>
        </w:rPr>
        <w:t>Necula, M. R.</w:t>
      </w:r>
      <w:r w:rsidR="008A2EE0" w:rsidRPr="008A2EE0">
        <w:rPr>
          <w:szCs w:val="24"/>
        </w:rPr>
        <w:t xml:space="preserve"> (2023). Empowerment in social work. </w:t>
      </w:r>
      <w:r w:rsidR="008A2EE0" w:rsidRPr="008A2EE0">
        <w:rPr>
          <w:i/>
          <w:szCs w:val="24"/>
        </w:rPr>
        <w:t>Scientific Conference with International Participation Education and Perspective trough Expertise</w:t>
      </w:r>
      <w:r w:rsidR="008A2EE0" w:rsidRPr="008A2EE0">
        <w:rPr>
          <w:szCs w:val="24"/>
        </w:rPr>
        <w:t>, 20-21 mai 2023, online.</w:t>
      </w:r>
    </w:p>
    <w:p w:rsidR="0029108D" w:rsidRDefault="0029108D" w:rsidP="0029108D">
      <w:pPr>
        <w:tabs>
          <w:tab w:val="left" w:pos="284"/>
        </w:tabs>
        <w:spacing w:line="360" w:lineRule="auto"/>
        <w:contextualSpacing/>
        <w:rPr>
          <w:b/>
          <w:color w:val="222222"/>
          <w:shd w:val="clear" w:color="auto" w:fill="FFFFFF"/>
        </w:rPr>
      </w:pPr>
    </w:p>
    <w:p w:rsidR="00324BAB" w:rsidRPr="0016626E" w:rsidRDefault="0029108D" w:rsidP="0029108D">
      <w:pPr>
        <w:tabs>
          <w:tab w:val="left" w:pos="284"/>
        </w:tabs>
        <w:spacing w:line="360" w:lineRule="auto"/>
        <w:contextualSpacing/>
        <w:rPr>
          <w:rStyle w:val="Hyperlink"/>
          <w:color w:val="auto"/>
          <w:u w:val="none"/>
        </w:rPr>
      </w:pPr>
      <w:r>
        <w:rPr>
          <w:b/>
          <w:color w:val="222222"/>
          <w:shd w:val="clear" w:color="auto" w:fill="FFFFFF"/>
        </w:rPr>
        <w:t>10</w:t>
      </w:r>
      <w:r w:rsidR="0016626E">
        <w:rPr>
          <w:b/>
          <w:color w:val="222222"/>
          <w:shd w:val="clear" w:color="auto" w:fill="FFFFFF"/>
        </w:rPr>
        <w:t xml:space="preserve">. </w:t>
      </w:r>
      <w:r w:rsidR="00324BAB" w:rsidRPr="0016626E">
        <w:rPr>
          <w:b/>
          <w:color w:val="222222"/>
          <w:shd w:val="clear" w:color="auto" w:fill="FFFFFF"/>
        </w:rPr>
        <w:t>Necula, M. R.</w:t>
      </w:r>
      <w:r w:rsidR="00324BAB" w:rsidRPr="0016626E">
        <w:rPr>
          <w:color w:val="222222"/>
          <w:shd w:val="clear" w:color="auto" w:fill="FFFFFF"/>
        </w:rPr>
        <w:t xml:space="preserve"> (2022). Domestic Violence Against Women - Social Prejudice and Empowerment in Social Work. </w:t>
      </w:r>
      <w:r w:rsidR="00324BAB" w:rsidRPr="0016626E">
        <w:rPr>
          <w:i/>
          <w:color w:val="222222"/>
          <w:shd w:val="clear" w:color="auto" w:fill="FFFFFF"/>
        </w:rPr>
        <w:t>World Empowering LUMEN Congress On Multidimensional Education | WELCOME22.</w:t>
      </w:r>
      <w:r w:rsidR="00324BAB" w:rsidRPr="0016626E">
        <w:rPr>
          <w:color w:val="222222"/>
          <w:shd w:val="clear" w:color="auto" w:fill="FFFFFF"/>
        </w:rPr>
        <w:t xml:space="preserve"> </w:t>
      </w:r>
      <w:r w:rsidR="00FE6D73" w:rsidRPr="0016626E">
        <w:rPr>
          <w:color w:val="222222"/>
          <w:shd w:val="clear" w:color="auto" w:fill="FFFFFF"/>
        </w:rPr>
        <w:t>22-26 noiembrie 2022, Iași &amp; Târgoviște, Româ</w:t>
      </w:r>
      <w:r w:rsidR="00324BAB" w:rsidRPr="0016626E">
        <w:rPr>
          <w:color w:val="222222"/>
          <w:shd w:val="clear" w:color="auto" w:fill="FFFFFF"/>
        </w:rPr>
        <w:t>nia &amp; online worldwide. </w:t>
      </w:r>
      <w:hyperlink r:id="rId22" w:tgtFrame="_blank" w:history="1">
        <w:r w:rsidR="00324BAB" w:rsidRPr="0016626E">
          <w:rPr>
            <w:rStyle w:val="Hyperlink"/>
            <w:color w:val="1155CC"/>
            <w:shd w:val="clear" w:color="auto" w:fill="FFFFFF"/>
          </w:rPr>
          <w:t>https://education.lumenconference.com/wp-content/uploads/2022/11/Program_WELCOME22_22_11_2022.pdf</w:t>
        </w:r>
      </w:hyperlink>
    </w:p>
    <w:p w:rsidR="00AF5442" w:rsidRDefault="00AF5442" w:rsidP="00D82431">
      <w:pPr>
        <w:tabs>
          <w:tab w:val="left" w:pos="284"/>
        </w:tabs>
        <w:spacing w:line="360" w:lineRule="auto"/>
        <w:ind w:left="0" w:firstLine="0"/>
        <w:contextualSpacing/>
        <w:rPr>
          <w:szCs w:val="24"/>
        </w:rPr>
      </w:pPr>
    </w:p>
    <w:p w:rsidR="00D82431" w:rsidRDefault="00D82431" w:rsidP="00D82431">
      <w:pPr>
        <w:ind w:left="0" w:firstLine="0"/>
        <w:jc w:val="center"/>
        <w:rPr>
          <w:b/>
          <w:szCs w:val="24"/>
          <w:lang w:val="fr-CA"/>
        </w:rPr>
      </w:pPr>
      <w:r w:rsidRPr="0001571B">
        <w:rPr>
          <w:b/>
          <w:szCs w:val="24"/>
          <w:lang w:val="fr-CA"/>
        </w:rPr>
        <w:t>LUCRĂRI PREZENTATE LA CONFERINȚE</w:t>
      </w:r>
    </w:p>
    <w:p w:rsidR="00D82431" w:rsidRDefault="00D82431" w:rsidP="00D82431">
      <w:pPr>
        <w:ind w:left="0" w:firstLine="0"/>
        <w:jc w:val="center"/>
        <w:rPr>
          <w:b/>
          <w:szCs w:val="24"/>
          <w:lang w:val="fr-CA"/>
        </w:rPr>
      </w:pPr>
      <w:r>
        <w:rPr>
          <w:b/>
          <w:szCs w:val="24"/>
          <w:lang w:val="fr-CA"/>
        </w:rPr>
        <w:t>ORGANIZATE</w:t>
      </w:r>
      <w:r w:rsidRPr="0068631F">
        <w:rPr>
          <w:b/>
          <w:szCs w:val="24"/>
          <w:lang w:val="fr-CA"/>
        </w:rPr>
        <w:t xml:space="preserve"> ÎN ROMÂNIA</w:t>
      </w:r>
    </w:p>
    <w:p w:rsidR="00D82431" w:rsidRPr="0001571B" w:rsidRDefault="00D82431" w:rsidP="00D82431">
      <w:pPr>
        <w:ind w:left="0" w:firstLine="0"/>
        <w:rPr>
          <w:b/>
          <w:szCs w:val="24"/>
          <w:lang w:val="fr-CA"/>
        </w:rPr>
      </w:pPr>
    </w:p>
    <w:p w:rsidR="00D82431" w:rsidRDefault="00D82431" w:rsidP="00D82431">
      <w:pPr>
        <w:ind w:left="0" w:firstLine="0"/>
        <w:jc w:val="center"/>
        <w:rPr>
          <w:b/>
          <w:szCs w:val="24"/>
          <w:lang w:val="fr-CA"/>
        </w:rPr>
      </w:pPr>
      <w:r>
        <w:rPr>
          <w:b/>
          <w:szCs w:val="24"/>
          <w:lang w:val="fr-CA"/>
        </w:rPr>
        <w:t>MEMBRU ÎN COMITETE DE ORGANIZARE A UNOR</w:t>
      </w:r>
    </w:p>
    <w:p w:rsidR="00D82431" w:rsidRPr="0068631F" w:rsidRDefault="00D82431" w:rsidP="00D82431">
      <w:pPr>
        <w:ind w:left="0" w:firstLine="0"/>
        <w:jc w:val="center"/>
        <w:rPr>
          <w:b/>
          <w:szCs w:val="24"/>
          <w:lang w:val="fr-CA"/>
        </w:rPr>
      </w:pPr>
      <w:r>
        <w:rPr>
          <w:b/>
          <w:szCs w:val="24"/>
          <w:lang w:val="fr-CA"/>
        </w:rPr>
        <w:t>ȘCOLI DE VARĂ ÎN ASISTENȚĂ SOCIALĂ, CONFERINȚE,</w:t>
      </w:r>
    </w:p>
    <w:p w:rsidR="00D82431" w:rsidRPr="0001571B" w:rsidRDefault="00D82431" w:rsidP="00D82431">
      <w:pPr>
        <w:ind w:left="0" w:firstLine="0"/>
        <w:jc w:val="center"/>
        <w:rPr>
          <w:b/>
          <w:szCs w:val="24"/>
          <w:lang w:val="fr-CA"/>
        </w:rPr>
      </w:pPr>
      <w:r>
        <w:rPr>
          <w:b/>
          <w:szCs w:val="24"/>
          <w:lang w:val="fr-CA"/>
        </w:rPr>
        <w:t>ORGANIZATE</w:t>
      </w:r>
      <w:r w:rsidRPr="0068631F">
        <w:rPr>
          <w:b/>
          <w:szCs w:val="24"/>
          <w:lang w:val="fr-CA"/>
        </w:rPr>
        <w:t xml:space="preserve"> ÎN ROMÂNIA</w:t>
      </w:r>
    </w:p>
    <w:p w:rsidR="00D82431" w:rsidRDefault="00D82431" w:rsidP="00D82431">
      <w:pPr>
        <w:widowControl w:val="0"/>
        <w:tabs>
          <w:tab w:val="left" w:pos="2048"/>
        </w:tabs>
        <w:autoSpaceDE w:val="0"/>
        <w:autoSpaceDN w:val="0"/>
        <w:spacing w:line="360" w:lineRule="auto"/>
        <w:ind w:left="0" w:firstLine="0"/>
        <w:rPr>
          <w:szCs w:val="24"/>
        </w:rPr>
      </w:pPr>
    </w:p>
    <w:p w:rsidR="00D82431" w:rsidRDefault="00D82431" w:rsidP="00D82431">
      <w:pPr>
        <w:widowControl w:val="0"/>
        <w:tabs>
          <w:tab w:val="left" w:pos="2048"/>
        </w:tabs>
        <w:autoSpaceDE w:val="0"/>
        <w:autoSpaceDN w:val="0"/>
        <w:spacing w:line="360" w:lineRule="auto"/>
        <w:ind w:left="170" w:firstLine="0"/>
        <w:rPr>
          <w:spacing w:val="-2"/>
        </w:rPr>
      </w:pPr>
      <w:r>
        <w:rPr>
          <w:b/>
          <w:szCs w:val="24"/>
        </w:rPr>
        <w:t xml:space="preserve">1. </w:t>
      </w:r>
      <w:r w:rsidRPr="002A5B3A">
        <w:rPr>
          <w:b/>
          <w:szCs w:val="24"/>
        </w:rPr>
        <w:t>Necula, M. R.</w:t>
      </w:r>
      <w:r>
        <w:rPr>
          <w:szCs w:val="24"/>
        </w:rPr>
        <w:t xml:space="preserve"> (2026</w:t>
      </w:r>
      <w:r w:rsidRPr="002A5B3A">
        <w:rPr>
          <w:szCs w:val="24"/>
        </w:rPr>
        <w:t xml:space="preserve">). </w:t>
      </w:r>
      <w:r>
        <w:rPr>
          <w:szCs w:val="24"/>
        </w:rPr>
        <w:t xml:space="preserve">Oportunități de dezvoltare pentru Iași - în asistența integrată a victimelor violenței domestice. </w:t>
      </w:r>
      <w:r w:rsidRPr="002A5B3A">
        <w:rPr>
          <w:szCs w:val="24"/>
        </w:rPr>
        <w:t>Lucrare prezentată la</w:t>
      </w:r>
      <w:r>
        <w:rPr>
          <w:szCs w:val="24"/>
        </w:rPr>
        <w:t xml:space="preserve"> </w:t>
      </w:r>
      <w:r w:rsidRPr="0011125F">
        <w:rPr>
          <w:i/>
          <w:szCs w:val="24"/>
        </w:rPr>
        <w:t xml:space="preserve">Conferința </w:t>
      </w:r>
      <w:r w:rsidRPr="0011125F">
        <w:rPr>
          <w:rFonts w:eastAsiaTheme="minorHAnsi"/>
          <w:bCs/>
          <w:i/>
          <w:color w:val="000000" w:themeColor="text1"/>
          <w:szCs w:val="24"/>
          <w:lang w:val="ro-RO"/>
        </w:rPr>
        <w:t>Family Justice Centers Network România</w:t>
      </w:r>
      <w:r w:rsidRPr="0011125F">
        <w:rPr>
          <w:i/>
          <w:szCs w:val="24"/>
        </w:rPr>
        <w:t xml:space="preserve"> </w:t>
      </w:r>
      <w:r w:rsidRPr="0011125F">
        <w:rPr>
          <w:rFonts w:eastAsiaTheme="minorHAnsi"/>
          <w:bCs/>
          <w:i/>
          <w:color w:val="000000" w:themeColor="text1"/>
          <w:szCs w:val="24"/>
          <w:lang w:val="ro-RO"/>
        </w:rPr>
        <w:t>HELENA HELP</w:t>
      </w:r>
      <w:r>
        <w:rPr>
          <w:rFonts w:eastAsiaTheme="minorHAnsi"/>
          <w:bCs/>
          <w:color w:val="000000" w:themeColor="text1"/>
          <w:szCs w:val="24"/>
          <w:lang w:val="ro-RO"/>
        </w:rPr>
        <w:t xml:space="preserve">. </w:t>
      </w:r>
      <w:r w:rsidRPr="0011125F">
        <w:rPr>
          <w:rFonts w:eastAsiaTheme="minorHAnsi"/>
          <w:bCs/>
          <w:color w:val="000000" w:themeColor="text1"/>
          <w:szCs w:val="24"/>
          <w:lang w:val="ro-RO"/>
        </w:rPr>
        <w:t>Modele de bună practică în răspunsul instituțional la violența domestică și prevenirea femicidului</w:t>
      </w:r>
      <w:r>
        <w:rPr>
          <w:rFonts w:eastAsiaTheme="minorHAnsi"/>
          <w:bCs/>
          <w:color w:val="000000" w:themeColor="text1"/>
          <w:szCs w:val="24"/>
          <w:lang w:val="ro-RO"/>
        </w:rPr>
        <w:t xml:space="preserve">, 10 februarie 2026, Iași, Asociația Alternative Sociale în parteneriat cu Fundația Centrul de Mediere și Securitate Comunitară </w:t>
      </w:r>
      <w:r w:rsidRPr="002A5B3A">
        <w:rPr>
          <w:spacing w:val="-2"/>
        </w:rPr>
        <w:t>(dovadă PDF).</w:t>
      </w:r>
    </w:p>
    <w:p w:rsidR="00D82431" w:rsidRPr="002E569C" w:rsidRDefault="00D82431" w:rsidP="00D82431">
      <w:pPr>
        <w:widowControl w:val="0"/>
        <w:tabs>
          <w:tab w:val="left" w:pos="2048"/>
        </w:tabs>
        <w:autoSpaceDE w:val="0"/>
        <w:autoSpaceDN w:val="0"/>
        <w:spacing w:line="360" w:lineRule="auto"/>
        <w:ind w:left="170" w:firstLine="0"/>
        <w:rPr>
          <w:spacing w:val="-2"/>
        </w:rPr>
      </w:pPr>
    </w:p>
    <w:p w:rsidR="00D82431" w:rsidRPr="00F60DEE" w:rsidRDefault="00D82431" w:rsidP="00D82431">
      <w:pPr>
        <w:widowControl w:val="0"/>
        <w:tabs>
          <w:tab w:val="left" w:pos="2048"/>
        </w:tabs>
        <w:autoSpaceDE w:val="0"/>
        <w:autoSpaceDN w:val="0"/>
        <w:spacing w:line="360" w:lineRule="auto"/>
        <w:ind w:left="170" w:firstLine="0"/>
        <w:rPr>
          <w:i/>
          <w:szCs w:val="24"/>
        </w:rPr>
      </w:pPr>
      <w:r>
        <w:rPr>
          <w:b/>
          <w:szCs w:val="24"/>
        </w:rPr>
        <w:t xml:space="preserve">2. </w:t>
      </w:r>
      <w:r w:rsidRPr="00F60DEE">
        <w:rPr>
          <w:b/>
          <w:szCs w:val="24"/>
        </w:rPr>
        <w:t>Necula, M. R.</w:t>
      </w:r>
      <w:r w:rsidRPr="00F60DEE">
        <w:rPr>
          <w:szCs w:val="24"/>
        </w:rPr>
        <w:t xml:space="preserve"> (2025). The relationship between prejudices and the empowerment of women victims of domestic violence. Lucrare prezentată la </w:t>
      </w:r>
      <w:r w:rsidRPr="00F60DEE">
        <w:rPr>
          <w:i/>
          <w:szCs w:val="24"/>
        </w:rPr>
        <w:t xml:space="preserve">Simpozionul Național </w:t>
      </w:r>
      <w:r w:rsidRPr="00F60DEE">
        <w:rPr>
          <w:szCs w:val="24"/>
        </w:rPr>
        <w:t>“</w:t>
      </w:r>
      <w:r w:rsidRPr="00F60DEE">
        <w:rPr>
          <w:i/>
          <w:szCs w:val="24"/>
        </w:rPr>
        <w:t>Mitropolit Pimen Georgescu</w:t>
      </w:r>
      <w:r w:rsidRPr="00F60DEE">
        <w:rPr>
          <w:szCs w:val="24"/>
        </w:rPr>
        <w:t>“</w:t>
      </w:r>
      <w:r w:rsidRPr="00F60DEE">
        <w:rPr>
          <w:i/>
          <w:szCs w:val="24"/>
        </w:rPr>
        <w:t xml:space="preserve"> - </w:t>
      </w:r>
      <w:r w:rsidRPr="00F60DEE">
        <w:rPr>
          <w:szCs w:val="24"/>
        </w:rPr>
        <w:t>“</w:t>
      </w:r>
      <w:r w:rsidRPr="00F60DEE">
        <w:rPr>
          <w:i/>
          <w:szCs w:val="24"/>
        </w:rPr>
        <w:t>Omul în fața provocărilor lumii contemporane</w:t>
      </w:r>
      <w:r w:rsidRPr="00F60DEE">
        <w:rPr>
          <w:szCs w:val="24"/>
        </w:rPr>
        <w:t xml:space="preserve">“, 10-11 </w:t>
      </w:r>
      <w:r w:rsidRPr="00F60DEE">
        <w:rPr>
          <w:szCs w:val="24"/>
        </w:rPr>
        <w:lastRenderedPageBreak/>
        <w:t>noiembrie 2025, Iași, Universitatea “Alexandru Ioan Cuza” din Iași, Facultatea de Teologie Ortodoxă „Dumitru Stăniloae” Iași</w:t>
      </w:r>
      <w:r w:rsidRPr="00F60DEE">
        <w:rPr>
          <w:i/>
          <w:szCs w:val="24"/>
        </w:rPr>
        <w:t xml:space="preserve">. </w:t>
      </w:r>
      <w:r w:rsidRPr="00F60DEE">
        <w:rPr>
          <w:szCs w:val="24"/>
        </w:rPr>
        <w:t>Membru și în comitetul organizatoric (dovadă PDF).</w:t>
      </w:r>
    </w:p>
    <w:p w:rsidR="00D82431" w:rsidRDefault="00D82431" w:rsidP="00D82431">
      <w:pPr>
        <w:widowControl w:val="0"/>
        <w:tabs>
          <w:tab w:val="left" w:pos="2048"/>
        </w:tabs>
        <w:autoSpaceDE w:val="0"/>
        <w:autoSpaceDN w:val="0"/>
        <w:spacing w:line="360" w:lineRule="auto"/>
        <w:ind w:left="0" w:firstLine="0"/>
        <w:rPr>
          <w:szCs w:val="24"/>
        </w:rPr>
      </w:pPr>
    </w:p>
    <w:p w:rsidR="00D82431" w:rsidRDefault="00D82431" w:rsidP="00D82431">
      <w:pPr>
        <w:widowControl w:val="0"/>
        <w:tabs>
          <w:tab w:val="left" w:pos="2048"/>
        </w:tabs>
        <w:autoSpaceDE w:val="0"/>
        <w:autoSpaceDN w:val="0"/>
        <w:spacing w:line="360" w:lineRule="auto"/>
        <w:ind w:left="0" w:firstLine="0"/>
        <w:rPr>
          <w:szCs w:val="24"/>
        </w:rPr>
      </w:pPr>
      <w:bookmarkStart w:id="0" w:name="_GoBack"/>
      <w:bookmarkEnd w:id="0"/>
    </w:p>
    <w:p w:rsidR="00D82431" w:rsidRPr="005F5811" w:rsidRDefault="00D82431" w:rsidP="00D82431">
      <w:pPr>
        <w:widowControl w:val="0"/>
        <w:tabs>
          <w:tab w:val="left" w:pos="2048"/>
        </w:tabs>
        <w:autoSpaceDE w:val="0"/>
        <w:autoSpaceDN w:val="0"/>
        <w:spacing w:line="360" w:lineRule="auto"/>
        <w:ind w:left="170" w:firstLine="0"/>
        <w:rPr>
          <w:i/>
          <w:szCs w:val="24"/>
        </w:rPr>
      </w:pPr>
      <w:r>
        <w:rPr>
          <w:b/>
          <w:szCs w:val="24"/>
        </w:rPr>
        <w:t xml:space="preserve">3. </w:t>
      </w:r>
      <w:r w:rsidRPr="00F25DA3">
        <w:rPr>
          <w:b/>
          <w:szCs w:val="24"/>
        </w:rPr>
        <w:t>Necula, M. R.</w:t>
      </w:r>
      <w:r>
        <w:rPr>
          <w:szCs w:val="24"/>
        </w:rPr>
        <w:t xml:space="preserve"> (2025</w:t>
      </w:r>
      <w:r w:rsidRPr="00F25DA3">
        <w:rPr>
          <w:szCs w:val="24"/>
        </w:rPr>
        <w:t xml:space="preserve">). </w:t>
      </w:r>
      <w:r w:rsidRPr="00F60DEE">
        <w:rPr>
          <w:bCs/>
          <w:szCs w:val="24"/>
          <w:lang w:eastAsia="ro-RO"/>
        </w:rPr>
        <w:t>Empowerment-ul femeilor victime ale violenței în familie - răspuns integrativ la vulnerabilitățile contemporane</w:t>
      </w:r>
      <w:r>
        <w:rPr>
          <w:bCs/>
          <w:szCs w:val="24"/>
          <w:lang w:eastAsia="ro-RO"/>
        </w:rPr>
        <w:t xml:space="preserve">. </w:t>
      </w:r>
      <w:r w:rsidRPr="005C398C">
        <w:t>Lucrare prezentată la</w:t>
      </w:r>
      <w:r>
        <w:t xml:space="preserve"> </w:t>
      </w:r>
      <w:r w:rsidRPr="00F25DA3">
        <w:rPr>
          <w:i/>
          <w:szCs w:val="24"/>
        </w:rPr>
        <w:t>Conferința</w:t>
      </w:r>
      <w:r>
        <w:rPr>
          <w:i/>
          <w:szCs w:val="24"/>
        </w:rPr>
        <w:t xml:space="preserve"> Studențească </w:t>
      </w:r>
      <w:r w:rsidRPr="00F60DEE">
        <w:rPr>
          <w:szCs w:val="24"/>
        </w:rPr>
        <w:t>“</w:t>
      </w:r>
      <w:r>
        <w:rPr>
          <w:i/>
          <w:szCs w:val="24"/>
        </w:rPr>
        <w:t>Asistența socială în dialog interdisciplinar. Răspunsuri la vulnerabilitățile umane contemporane</w:t>
      </w:r>
      <w:r w:rsidRPr="00F60DEE">
        <w:rPr>
          <w:szCs w:val="24"/>
        </w:rPr>
        <w:t>“</w:t>
      </w:r>
      <w:r>
        <w:rPr>
          <w:i/>
          <w:szCs w:val="24"/>
        </w:rPr>
        <w:t xml:space="preserve">, </w:t>
      </w:r>
      <w:r>
        <w:rPr>
          <w:szCs w:val="24"/>
        </w:rPr>
        <w:t>20 octombrie</w:t>
      </w:r>
      <w:r w:rsidRPr="00F60DEE">
        <w:rPr>
          <w:szCs w:val="24"/>
        </w:rPr>
        <w:t xml:space="preserve"> 2025, Iași, Universitatea “Alexandru Ioan Cuza” din Iași, Facultatea de Teologie Ortodoxă „Dumitru Stăniloae” Iași</w:t>
      </w:r>
      <w:r>
        <w:rPr>
          <w:i/>
          <w:szCs w:val="24"/>
        </w:rPr>
        <w:t>.</w:t>
      </w:r>
      <w:r w:rsidRPr="00F60DEE">
        <w:rPr>
          <w:i/>
          <w:szCs w:val="24"/>
        </w:rPr>
        <w:t xml:space="preserve"> </w:t>
      </w:r>
      <w:r w:rsidRPr="00F60DEE">
        <w:rPr>
          <w:szCs w:val="24"/>
        </w:rPr>
        <w:t>Membru și în comitetul organizatoric (dovadă PDF).</w:t>
      </w:r>
    </w:p>
    <w:p w:rsidR="00D82431" w:rsidRDefault="00D82431" w:rsidP="00D82431">
      <w:pPr>
        <w:widowControl w:val="0"/>
        <w:tabs>
          <w:tab w:val="left" w:pos="2048"/>
        </w:tabs>
        <w:autoSpaceDE w:val="0"/>
        <w:autoSpaceDN w:val="0"/>
        <w:spacing w:line="360" w:lineRule="auto"/>
        <w:ind w:left="170" w:firstLine="0"/>
        <w:rPr>
          <w:szCs w:val="24"/>
        </w:rPr>
      </w:pPr>
    </w:p>
    <w:p w:rsidR="00D82431" w:rsidRDefault="00D82431" w:rsidP="00D82431">
      <w:pPr>
        <w:spacing w:line="360" w:lineRule="auto"/>
        <w:ind w:left="170" w:firstLine="0"/>
        <w:rPr>
          <w:szCs w:val="24"/>
        </w:rPr>
      </w:pPr>
      <w:r>
        <w:rPr>
          <w:b/>
          <w:szCs w:val="24"/>
        </w:rPr>
        <w:t xml:space="preserve">4. </w:t>
      </w:r>
      <w:r w:rsidRPr="00D10BF6">
        <w:rPr>
          <w:b/>
          <w:szCs w:val="24"/>
        </w:rPr>
        <w:t>Necula, M. R.</w:t>
      </w:r>
      <w:r>
        <w:rPr>
          <w:szCs w:val="24"/>
        </w:rPr>
        <w:t xml:space="preserve"> (2025</w:t>
      </w:r>
      <w:r w:rsidRPr="00D10BF6">
        <w:rPr>
          <w:szCs w:val="24"/>
        </w:rPr>
        <w:t xml:space="preserve">). </w:t>
      </w:r>
      <w:r w:rsidRPr="007408CD">
        <w:rPr>
          <w:bCs/>
          <w:szCs w:val="24"/>
          <w:lang w:val="ro-RO"/>
        </w:rPr>
        <w:t>Dincolo de prejudecăți. Cum percep profesioniștii puterea femeilor de a renaște din violență domestică</w:t>
      </w:r>
      <w:r>
        <w:rPr>
          <w:bCs/>
          <w:iCs/>
          <w:szCs w:val="24"/>
          <w:lang w:val="ro-RO"/>
        </w:rPr>
        <w:t xml:space="preserve">. </w:t>
      </w:r>
      <w:r w:rsidRPr="005C398C">
        <w:t>Lucrare prezentată la</w:t>
      </w:r>
      <w:r>
        <w:t xml:space="preserve"> </w:t>
      </w:r>
      <w:r w:rsidRPr="00F25DA3">
        <w:rPr>
          <w:i/>
          <w:szCs w:val="24"/>
        </w:rPr>
        <w:t>Conferința</w:t>
      </w:r>
      <w:r>
        <w:rPr>
          <w:i/>
          <w:szCs w:val="24"/>
        </w:rPr>
        <w:t xml:space="preserve"> Națională </w:t>
      </w:r>
      <w:r w:rsidRPr="00F60DEE">
        <w:rPr>
          <w:szCs w:val="24"/>
        </w:rPr>
        <w:t>“</w:t>
      </w:r>
      <w:r>
        <w:rPr>
          <w:i/>
          <w:szCs w:val="24"/>
        </w:rPr>
        <w:t>Familia în societatea contemporană</w:t>
      </w:r>
      <w:r w:rsidRPr="00F60DEE">
        <w:rPr>
          <w:szCs w:val="24"/>
        </w:rPr>
        <w:t>“</w:t>
      </w:r>
      <w:r>
        <w:rPr>
          <w:i/>
          <w:szCs w:val="24"/>
        </w:rPr>
        <w:t xml:space="preserve">, </w:t>
      </w:r>
      <w:r>
        <w:rPr>
          <w:szCs w:val="24"/>
        </w:rPr>
        <w:t>Ediția a XI-a,</w:t>
      </w:r>
      <w:r>
        <w:rPr>
          <w:i/>
          <w:szCs w:val="24"/>
        </w:rPr>
        <w:t xml:space="preserve"> </w:t>
      </w:r>
      <w:r>
        <w:rPr>
          <w:szCs w:val="24"/>
        </w:rPr>
        <w:t>05 iunie</w:t>
      </w:r>
      <w:r w:rsidRPr="00F60DEE">
        <w:rPr>
          <w:szCs w:val="24"/>
        </w:rPr>
        <w:t xml:space="preserve"> 2025, Iași</w:t>
      </w:r>
      <w:r>
        <w:rPr>
          <w:szCs w:val="24"/>
        </w:rPr>
        <w:t xml:space="preserve">. </w:t>
      </w:r>
      <w:r>
        <w:t>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sidRPr="001179A7">
        <w:rPr>
          <w:spacing w:val="-2"/>
        </w:rPr>
        <w:t>România</w:t>
      </w:r>
      <w:r>
        <w:rPr>
          <w:szCs w:val="24"/>
        </w:rPr>
        <w:t>.</w:t>
      </w:r>
      <w:r>
        <w:rPr>
          <w:bCs/>
          <w:iCs/>
          <w:szCs w:val="24"/>
          <w:lang w:val="ro-RO"/>
        </w:rPr>
        <w:t xml:space="preserve"> </w:t>
      </w:r>
      <w:r w:rsidRPr="00F60DEE">
        <w:rPr>
          <w:szCs w:val="24"/>
        </w:rPr>
        <w:t>Membru și în comitetul organizatoric (dovadă PDF).</w:t>
      </w:r>
    </w:p>
    <w:p w:rsidR="00D82431" w:rsidRDefault="00D82431" w:rsidP="00D82431">
      <w:pPr>
        <w:spacing w:line="360" w:lineRule="auto"/>
        <w:ind w:left="170" w:firstLine="0"/>
        <w:rPr>
          <w:bCs/>
          <w:iCs/>
          <w:szCs w:val="24"/>
          <w:lang w:val="ro-RO"/>
        </w:rPr>
      </w:pPr>
    </w:p>
    <w:p w:rsidR="00D82431" w:rsidRPr="000B3ED9" w:rsidRDefault="00D82431" w:rsidP="00D82431">
      <w:pPr>
        <w:spacing w:line="360" w:lineRule="auto"/>
        <w:ind w:left="170" w:firstLine="0"/>
        <w:rPr>
          <w:szCs w:val="24"/>
        </w:rPr>
      </w:pPr>
      <w:r>
        <w:rPr>
          <w:b/>
          <w:szCs w:val="24"/>
        </w:rPr>
        <w:t xml:space="preserve">5. </w:t>
      </w:r>
      <w:r w:rsidRPr="00D10BF6">
        <w:rPr>
          <w:b/>
          <w:szCs w:val="24"/>
        </w:rPr>
        <w:t>Necula, M. R.</w:t>
      </w:r>
      <w:r>
        <w:rPr>
          <w:szCs w:val="24"/>
        </w:rPr>
        <w:t xml:space="preserve"> (2024</w:t>
      </w:r>
      <w:r w:rsidRPr="00D10BF6">
        <w:rPr>
          <w:szCs w:val="24"/>
        </w:rPr>
        <w:t xml:space="preserve">). </w:t>
      </w:r>
      <w:r w:rsidRPr="009C3DE3">
        <w:rPr>
          <w:szCs w:val="24"/>
          <w:lang w:val="ro-RO"/>
        </w:rPr>
        <w:t>Efecte ale stresului profesional asupra asistenților sociali</w:t>
      </w:r>
      <w:r>
        <w:rPr>
          <w:szCs w:val="24"/>
          <w:lang w:val="ro-RO"/>
        </w:rPr>
        <w:t xml:space="preserve">. </w:t>
      </w:r>
      <w:r w:rsidRPr="005C398C">
        <w:t>Lucrare prezentată la</w:t>
      </w:r>
      <w:r>
        <w:t xml:space="preserve"> </w:t>
      </w:r>
      <w:r>
        <w:rPr>
          <w:i/>
          <w:szCs w:val="24"/>
        </w:rPr>
        <w:t xml:space="preserve">Workshop-ul Regional </w:t>
      </w:r>
      <w:r w:rsidRPr="00F60DEE">
        <w:rPr>
          <w:szCs w:val="24"/>
        </w:rPr>
        <w:t>“</w:t>
      </w:r>
      <w:r>
        <w:rPr>
          <w:i/>
          <w:szCs w:val="24"/>
        </w:rPr>
        <w:t>Managementul respirației și al stresului</w:t>
      </w:r>
      <w:r w:rsidRPr="00F60DEE">
        <w:rPr>
          <w:szCs w:val="24"/>
        </w:rPr>
        <w:t>“</w:t>
      </w:r>
      <w:r>
        <w:rPr>
          <w:szCs w:val="24"/>
        </w:rPr>
        <w:t xml:space="preserve">, 16 decembrie 2024, Iași, </w:t>
      </w:r>
      <w:r>
        <w:t>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sidRPr="001179A7">
        <w:rPr>
          <w:spacing w:val="-2"/>
        </w:rPr>
        <w:t>România</w:t>
      </w:r>
      <w:r>
        <w:rPr>
          <w:spacing w:val="-2"/>
        </w:rPr>
        <w:t xml:space="preserve"> în parteneriat cu </w:t>
      </w:r>
      <w:r w:rsidRPr="00F60DEE">
        <w:rPr>
          <w:szCs w:val="24"/>
        </w:rPr>
        <w:t>Universitatea “Alexandru Ioan Cuza” din Iași,</w:t>
      </w:r>
      <w:r>
        <w:rPr>
          <w:szCs w:val="24"/>
        </w:rPr>
        <w:t xml:space="preserve"> Facultatea de Filosofie și Științe Social-Politice. </w:t>
      </w:r>
      <w:r w:rsidRPr="00F60DEE">
        <w:rPr>
          <w:szCs w:val="24"/>
        </w:rPr>
        <w:t>Membru și în comitetul organizatoric (dovadă PDF).</w:t>
      </w:r>
    </w:p>
    <w:p w:rsidR="00D82431" w:rsidRPr="009D417D" w:rsidRDefault="00D82431" w:rsidP="00D82431">
      <w:pPr>
        <w:spacing w:line="360" w:lineRule="auto"/>
        <w:ind w:left="170" w:firstLine="0"/>
        <w:rPr>
          <w:bCs/>
          <w:iCs/>
          <w:szCs w:val="24"/>
          <w:lang w:val="ro-RO"/>
        </w:rPr>
      </w:pPr>
    </w:p>
    <w:p w:rsidR="00D82431" w:rsidRPr="000B3ED9" w:rsidRDefault="00D82431" w:rsidP="00D82431">
      <w:pPr>
        <w:spacing w:line="360" w:lineRule="auto"/>
        <w:ind w:left="170" w:firstLine="0"/>
        <w:rPr>
          <w:szCs w:val="24"/>
        </w:rPr>
      </w:pPr>
      <w:r>
        <w:rPr>
          <w:b/>
          <w:szCs w:val="24"/>
        </w:rPr>
        <w:t xml:space="preserve">6. </w:t>
      </w:r>
      <w:r w:rsidRPr="00D10BF6">
        <w:rPr>
          <w:b/>
          <w:szCs w:val="24"/>
        </w:rPr>
        <w:t>Necula, M. R.</w:t>
      </w:r>
      <w:r>
        <w:rPr>
          <w:szCs w:val="24"/>
        </w:rPr>
        <w:t xml:space="preserve"> (2024). </w:t>
      </w:r>
      <w:r w:rsidRPr="00483184">
        <w:rPr>
          <w:szCs w:val="24"/>
          <w:lang w:val="ro-RO"/>
        </w:rPr>
        <w:t>Asistența deținuților în perioa</w:t>
      </w:r>
      <w:r>
        <w:rPr>
          <w:szCs w:val="24"/>
          <w:lang w:val="ro-RO"/>
        </w:rPr>
        <w:t xml:space="preserve">da detenției și după eliberare. </w:t>
      </w:r>
      <w:r w:rsidRPr="00483184">
        <w:rPr>
          <w:szCs w:val="24"/>
          <w:lang w:val="ro-RO"/>
        </w:rPr>
        <w:t>Modificări legislative ale Legii 292/2011. Rolul societății civile în susținerea reintegrării socioprofesionale a deținuților. Concluziile rezultate din Stadiul inte</w:t>
      </w:r>
      <w:r>
        <w:rPr>
          <w:szCs w:val="24"/>
          <w:lang w:val="ro-RO"/>
        </w:rPr>
        <w:t>grat privind cauzele recidivei -</w:t>
      </w:r>
      <w:r w:rsidRPr="00483184">
        <w:rPr>
          <w:szCs w:val="24"/>
          <w:lang w:val="ro-RO"/>
        </w:rPr>
        <w:t xml:space="preserve"> Proiectul SECURE. Posibilități de asistare post-detenție.</w:t>
      </w:r>
      <w:r>
        <w:rPr>
          <w:szCs w:val="24"/>
          <w:lang w:val="ro-RO"/>
        </w:rPr>
        <w:t xml:space="preserve"> </w:t>
      </w:r>
      <w:r w:rsidRPr="005C398C">
        <w:t>Lucrare prezentată la</w:t>
      </w:r>
      <w:r>
        <w:t xml:space="preserve"> </w:t>
      </w:r>
      <w:r>
        <w:rPr>
          <w:i/>
          <w:szCs w:val="24"/>
        </w:rPr>
        <w:t xml:space="preserve">Conferința </w:t>
      </w:r>
      <w:r w:rsidRPr="00F60DEE">
        <w:rPr>
          <w:szCs w:val="24"/>
        </w:rPr>
        <w:t>“</w:t>
      </w:r>
      <w:r>
        <w:rPr>
          <w:i/>
          <w:szCs w:val="24"/>
        </w:rPr>
        <w:t>Copiii și reintegrarea socială a părinților deținuți</w:t>
      </w:r>
      <w:r w:rsidRPr="00F60DEE">
        <w:rPr>
          <w:szCs w:val="24"/>
        </w:rPr>
        <w:t>“</w:t>
      </w:r>
      <w:r>
        <w:rPr>
          <w:szCs w:val="24"/>
        </w:rPr>
        <w:t xml:space="preserve">, 3 decembrie 2024, Iași, </w:t>
      </w:r>
      <w:r>
        <w:t>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sidRPr="001179A7">
        <w:rPr>
          <w:spacing w:val="-2"/>
        </w:rPr>
        <w:t>România</w:t>
      </w:r>
      <w:r>
        <w:rPr>
          <w:spacing w:val="-2"/>
        </w:rPr>
        <w:t xml:space="preserve"> în parteneriat cu Asociația Alternative Sociale și Administrația Națională a Penitenciarelor. </w:t>
      </w:r>
      <w:r w:rsidRPr="00F60DEE">
        <w:rPr>
          <w:szCs w:val="24"/>
        </w:rPr>
        <w:t>Membru și în comitetul organizatoric (dovadă PDF).</w:t>
      </w:r>
    </w:p>
    <w:p w:rsidR="00D82431" w:rsidRDefault="00D82431" w:rsidP="00D82431">
      <w:pPr>
        <w:spacing w:line="360" w:lineRule="auto"/>
        <w:ind w:left="170" w:firstLine="0"/>
        <w:rPr>
          <w:spacing w:val="-2"/>
        </w:rPr>
      </w:pPr>
    </w:p>
    <w:p w:rsidR="00D82431" w:rsidRPr="00AF5FA9" w:rsidRDefault="00D82431" w:rsidP="00D82431">
      <w:pPr>
        <w:spacing w:line="360" w:lineRule="auto"/>
        <w:rPr>
          <w:szCs w:val="24"/>
        </w:rPr>
      </w:pPr>
      <w:r>
        <w:rPr>
          <w:b/>
          <w:szCs w:val="24"/>
        </w:rPr>
        <w:t xml:space="preserve">7. </w:t>
      </w:r>
      <w:r w:rsidRPr="00D10BF6">
        <w:rPr>
          <w:b/>
          <w:szCs w:val="24"/>
        </w:rPr>
        <w:t>Necula, M. R.</w:t>
      </w:r>
      <w:r>
        <w:rPr>
          <w:szCs w:val="24"/>
        </w:rPr>
        <w:t xml:space="preserve"> (2024). </w:t>
      </w:r>
      <w:r w:rsidRPr="00AF5FA9">
        <w:rPr>
          <w:iCs/>
          <w:szCs w:val="24"/>
          <w:lang w:val="ro-RO"/>
        </w:rPr>
        <w:t>Violență intimă, coerciție și control în context familial</w:t>
      </w:r>
      <w:r>
        <w:rPr>
          <w:iCs/>
          <w:szCs w:val="24"/>
          <w:lang w:val="ro-RO"/>
        </w:rPr>
        <w:t xml:space="preserve">. </w:t>
      </w:r>
      <w:r w:rsidRPr="005C398C">
        <w:t>Lucrare prezentată la</w:t>
      </w:r>
      <w:r>
        <w:t xml:space="preserve"> </w:t>
      </w:r>
      <w:r>
        <w:rPr>
          <w:i/>
          <w:szCs w:val="24"/>
        </w:rPr>
        <w:t xml:space="preserve">Workshop-ul regional </w:t>
      </w:r>
      <w:r w:rsidRPr="00F60DEE">
        <w:rPr>
          <w:szCs w:val="24"/>
        </w:rPr>
        <w:t>“</w:t>
      </w:r>
      <w:r>
        <w:rPr>
          <w:i/>
          <w:szCs w:val="24"/>
        </w:rPr>
        <w:t xml:space="preserve">Familia, sistem adaptativ complex în situații de </w:t>
      </w:r>
      <w:r>
        <w:rPr>
          <w:i/>
          <w:szCs w:val="24"/>
        </w:rPr>
        <w:lastRenderedPageBreak/>
        <w:t>criză</w:t>
      </w:r>
      <w:r w:rsidRPr="00F60DEE">
        <w:rPr>
          <w:szCs w:val="24"/>
        </w:rPr>
        <w:t>“</w:t>
      </w:r>
      <w:r>
        <w:rPr>
          <w:szCs w:val="24"/>
        </w:rPr>
        <w:t xml:space="preserve">, 14 noiembrie 2024, Iași, </w:t>
      </w:r>
      <w:r>
        <w:t>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sidRPr="001179A7">
        <w:rPr>
          <w:spacing w:val="-2"/>
        </w:rPr>
        <w:t>România</w:t>
      </w:r>
      <w:r>
        <w:rPr>
          <w:spacing w:val="-2"/>
        </w:rPr>
        <w:t xml:space="preserve"> în parteneriat cu </w:t>
      </w:r>
      <w:r w:rsidRPr="00F60DEE">
        <w:rPr>
          <w:szCs w:val="24"/>
        </w:rPr>
        <w:t>Un</w:t>
      </w:r>
      <w:r>
        <w:rPr>
          <w:szCs w:val="24"/>
        </w:rPr>
        <w:t>iversitatea “Petre Andrei</w:t>
      </w:r>
      <w:r w:rsidRPr="00F60DEE">
        <w:rPr>
          <w:szCs w:val="24"/>
        </w:rPr>
        <w:t>” din Iași,</w:t>
      </w:r>
      <w:r>
        <w:rPr>
          <w:szCs w:val="24"/>
        </w:rPr>
        <w:t xml:space="preserve"> Facultatea de Psihologie, Științele Educației și Asistență Socială. </w:t>
      </w:r>
      <w:r w:rsidRPr="00F60DEE">
        <w:rPr>
          <w:szCs w:val="24"/>
        </w:rPr>
        <w:t>Membru și în comitetul organizatoric (dovadă PDF).</w:t>
      </w:r>
    </w:p>
    <w:p w:rsidR="00D82431" w:rsidRDefault="00D82431" w:rsidP="00D82431">
      <w:pPr>
        <w:spacing w:line="360" w:lineRule="auto"/>
        <w:rPr>
          <w:szCs w:val="24"/>
        </w:rPr>
      </w:pPr>
    </w:p>
    <w:p w:rsidR="00D82431" w:rsidRDefault="00D82431" w:rsidP="00D82431">
      <w:pPr>
        <w:spacing w:line="360" w:lineRule="auto"/>
        <w:rPr>
          <w:szCs w:val="24"/>
        </w:rPr>
      </w:pPr>
      <w:r>
        <w:rPr>
          <w:b/>
          <w:szCs w:val="24"/>
        </w:rPr>
        <w:t xml:space="preserve">8. </w:t>
      </w:r>
      <w:r w:rsidRPr="000D0737">
        <w:rPr>
          <w:b/>
          <w:szCs w:val="24"/>
        </w:rPr>
        <w:t>Necula, M. R.</w:t>
      </w:r>
      <w:r w:rsidRPr="000D0737">
        <w:rPr>
          <w:szCs w:val="24"/>
        </w:rPr>
        <w:t xml:space="preserve"> (2024). </w:t>
      </w:r>
      <w:r>
        <w:rPr>
          <w:szCs w:val="24"/>
        </w:rPr>
        <w:t xml:space="preserve">Victimele tăcerii: impactul violenței domestice asupra diverselor grupuri sociale și mecanismele de suferință. </w:t>
      </w:r>
      <w:r w:rsidRPr="005C398C">
        <w:t>Lucrare prezentată la</w:t>
      </w:r>
      <w:r>
        <w:t xml:space="preserve"> </w:t>
      </w:r>
      <w:r w:rsidRPr="000D0737">
        <w:rPr>
          <w:i/>
          <w:szCs w:val="24"/>
        </w:rPr>
        <w:t>Școala de Vară în Asistență Socială</w:t>
      </w:r>
      <w:r>
        <w:rPr>
          <w:i/>
          <w:szCs w:val="24"/>
        </w:rPr>
        <w:t>.</w:t>
      </w:r>
      <w:r w:rsidRPr="000D0737">
        <w:rPr>
          <w:i/>
          <w:szCs w:val="24"/>
        </w:rPr>
        <w:t xml:space="preserve"> Îngrijirea centrată pe beneficiari. Inovații și provocări în sfera social-filantropică și social-medicală, </w:t>
      </w:r>
      <w:r w:rsidRPr="000D0737">
        <w:rPr>
          <w:szCs w:val="24"/>
        </w:rPr>
        <w:t>ediția a IV-a, 27-28 septembrie 2024,</w:t>
      </w:r>
      <w:r>
        <w:rPr>
          <w:szCs w:val="24"/>
        </w:rPr>
        <w:t xml:space="preserve"> </w:t>
      </w:r>
      <w:r w:rsidRPr="000D0737">
        <w:rPr>
          <w:szCs w:val="24"/>
        </w:rPr>
        <w:t>Universitatea „Alexandru Ioan Cuza” din Iași</w:t>
      </w:r>
      <w:r>
        <w:rPr>
          <w:szCs w:val="24"/>
        </w:rPr>
        <w:t xml:space="preserve">, </w:t>
      </w:r>
      <w:r>
        <w:t>Facultatea</w:t>
      </w:r>
      <w:r w:rsidRPr="000D0737">
        <w:rPr>
          <w:spacing w:val="50"/>
          <w:w w:val="150"/>
        </w:rPr>
        <w:t xml:space="preserve"> </w:t>
      </w:r>
      <w:r>
        <w:t>de</w:t>
      </w:r>
      <w:r w:rsidRPr="000D0737">
        <w:rPr>
          <w:spacing w:val="50"/>
          <w:w w:val="150"/>
        </w:rPr>
        <w:t xml:space="preserve"> </w:t>
      </w:r>
      <w:r>
        <w:t>Teologie</w:t>
      </w:r>
      <w:r w:rsidRPr="000D0737">
        <w:rPr>
          <w:spacing w:val="51"/>
          <w:w w:val="150"/>
        </w:rPr>
        <w:t xml:space="preserve"> </w:t>
      </w:r>
      <w:r w:rsidRPr="000D0737">
        <w:rPr>
          <w:spacing w:val="-2"/>
        </w:rPr>
        <w:t xml:space="preserve">Ortodoxă </w:t>
      </w:r>
      <w:r>
        <w:t>„Dumitru</w:t>
      </w:r>
      <w:r w:rsidRPr="000D0737">
        <w:rPr>
          <w:spacing w:val="-3"/>
        </w:rPr>
        <w:t xml:space="preserve"> </w:t>
      </w:r>
      <w:r>
        <w:t xml:space="preserve">Stăniloae” </w:t>
      </w:r>
      <w:r>
        <w:rPr>
          <w:spacing w:val="-4"/>
        </w:rPr>
        <w:t xml:space="preserve">Iaşi în parteneriat cu </w:t>
      </w:r>
      <w:r>
        <w:t>Sucursala</w:t>
      </w:r>
      <w:r w:rsidRPr="000D0737">
        <w:rPr>
          <w:spacing w:val="-4"/>
        </w:rPr>
        <w:t xml:space="preserve"> </w:t>
      </w:r>
      <w:r>
        <w:t>Teritorială</w:t>
      </w:r>
      <w:r w:rsidRPr="000D0737">
        <w:rPr>
          <w:spacing w:val="-1"/>
        </w:rPr>
        <w:t xml:space="preserve"> </w:t>
      </w:r>
      <w:r>
        <w:t>Iași</w:t>
      </w:r>
      <w:r w:rsidRPr="000D0737">
        <w:rPr>
          <w:spacing w:val="1"/>
        </w:rPr>
        <w:t xml:space="preserve"> </w:t>
      </w:r>
      <w:r>
        <w:t>a</w:t>
      </w:r>
      <w:r w:rsidRPr="000D0737">
        <w:rPr>
          <w:spacing w:val="-3"/>
        </w:rPr>
        <w:t xml:space="preserve"> </w:t>
      </w:r>
      <w:r>
        <w:t>Colegiului</w:t>
      </w:r>
      <w:r w:rsidRPr="000D0737">
        <w:rPr>
          <w:spacing w:val="-1"/>
        </w:rPr>
        <w:t xml:space="preserve"> </w:t>
      </w:r>
      <w:r>
        <w:t>Național</w:t>
      </w:r>
      <w:r w:rsidRPr="000D0737">
        <w:rPr>
          <w:spacing w:val="-2"/>
        </w:rPr>
        <w:t xml:space="preserve"> </w:t>
      </w:r>
      <w:r>
        <w:t>al Asistenților</w:t>
      </w:r>
      <w:r w:rsidRPr="000D0737">
        <w:rPr>
          <w:spacing w:val="-1"/>
        </w:rPr>
        <w:t xml:space="preserve"> </w:t>
      </w:r>
      <w:r>
        <w:t>Sociali</w:t>
      </w:r>
      <w:r w:rsidRPr="000D0737">
        <w:rPr>
          <w:spacing w:val="-2"/>
        </w:rPr>
        <w:t xml:space="preserve"> </w:t>
      </w:r>
      <w:r>
        <w:t>din</w:t>
      </w:r>
      <w:r w:rsidRPr="000D0737">
        <w:rPr>
          <w:spacing w:val="-1"/>
        </w:rPr>
        <w:t xml:space="preserve"> </w:t>
      </w:r>
      <w:r w:rsidRPr="000D0737">
        <w:rPr>
          <w:spacing w:val="-2"/>
        </w:rPr>
        <w:t>România</w:t>
      </w:r>
      <w:r>
        <w:rPr>
          <w:spacing w:val="-2"/>
        </w:rPr>
        <w:t xml:space="preserve">. </w:t>
      </w:r>
      <w:r w:rsidRPr="00F60DEE">
        <w:rPr>
          <w:szCs w:val="24"/>
        </w:rPr>
        <w:t>Membru și în comitetul organizatoric (dovadă PDF).</w:t>
      </w:r>
    </w:p>
    <w:p w:rsidR="00D82431" w:rsidRDefault="00D82431" w:rsidP="00D82431">
      <w:pPr>
        <w:spacing w:line="360" w:lineRule="auto"/>
        <w:ind w:left="170" w:firstLine="0"/>
        <w:rPr>
          <w:szCs w:val="24"/>
        </w:rPr>
      </w:pPr>
    </w:p>
    <w:p w:rsidR="00D82431" w:rsidRPr="00AF5FA9" w:rsidRDefault="00D82431" w:rsidP="00D82431">
      <w:pPr>
        <w:spacing w:line="360" w:lineRule="auto"/>
        <w:rPr>
          <w:szCs w:val="24"/>
        </w:rPr>
      </w:pPr>
      <w:r>
        <w:rPr>
          <w:b/>
          <w:szCs w:val="24"/>
        </w:rPr>
        <w:t xml:space="preserve">9. </w:t>
      </w:r>
      <w:r w:rsidRPr="000D0737">
        <w:rPr>
          <w:b/>
          <w:szCs w:val="24"/>
        </w:rPr>
        <w:t>Necula, M. R.</w:t>
      </w:r>
      <w:r>
        <w:rPr>
          <w:szCs w:val="24"/>
        </w:rPr>
        <w:t xml:space="preserve"> (2023</w:t>
      </w:r>
      <w:r w:rsidRPr="000D0737">
        <w:rPr>
          <w:szCs w:val="24"/>
        </w:rPr>
        <w:t xml:space="preserve">). </w:t>
      </w:r>
      <w:r>
        <w:rPr>
          <w:szCs w:val="24"/>
        </w:rPr>
        <w:t xml:space="preserve">Definirea obiectivelor workshopului. Scurtă prezentare a strategiilor europene cu privire la rolul asistenței sociale în domeniul demenței. Modelul norvegian al îngrijirii persoanelor cu demențe. </w:t>
      </w:r>
      <w:r w:rsidRPr="005C398C">
        <w:t>Lucrare prezentată la</w:t>
      </w:r>
      <w:r>
        <w:t xml:space="preserve"> </w:t>
      </w:r>
      <w:r w:rsidRPr="009A3984">
        <w:rPr>
          <w:bCs/>
          <w:i/>
          <w:iCs/>
          <w:szCs w:val="24"/>
          <w:lang w:val="ro-RO"/>
        </w:rPr>
        <w:t>Workshop</w:t>
      </w:r>
      <w:r>
        <w:rPr>
          <w:bCs/>
          <w:i/>
          <w:iCs/>
          <w:szCs w:val="24"/>
          <w:lang w:val="ro-RO"/>
        </w:rPr>
        <w:t>-ul</w:t>
      </w:r>
      <w:r w:rsidRPr="009A3984">
        <w:rPr>
          <w:bCs/>
          <w:i/>
          <w:iCs/>
          <w:szCs w:val="24"/>
          <w:lang w:val="ro-RO"/>
        </w:rPr>
        <w:t xml:space="preserve"> Internațional Lucrătorii De Suport În Asistență Socială</w:t>
      </w:r>
      <w:r w:rsidRPr="009A3984">
        <w:rPr>
          <w:bCs/>
          <w:i/>
          <w:iCs/>
          <w:szCs w:val="24"/>
        </w:rPr>
        <w:t>:</w:t>
      </w:r>
      <w:r>
        <w:rPr>
          <w:bCs/>
          <w:i/>
          <w:iCs/>
          <w:szCs w:val="24"/>
          <w:lang w:val="ro-RO"/>
        </w:rPr>
        <w:t xml:space="preserve"> </w:t>
      </w:r>
      <w:r w:rsidRPr="009A3984">
        <w:rPr>
          <w:bCs/>
          <w:i/>
          <w:iCs/>
          <w:szCs w:val="24"/>
          <w:lang w:val="ro-RO"/>
        </w:rPr>
        <w:t xml:space="preserve">Abordări Inovatoare În Promovarea Îngrijirii Persoanelor Cu Demențe/ Peer Support Workers in Social Work: Innovative Approaches In Promoting Dementia Care, </w:t>
      </w:r>
      <w:r w:rsidRPr="009A3984">
        <w:rPr>
          <w:bCs/>
          <w:iCs/>
          <w:szCs w:val="24"/>
          <w:lang w:val="ro-RO"/>
        </w:rPr>
        <w:t xml:space="preserve">27 noiembrie 2023, Iași, </w:t>
      </w:r>
      <w:r w:rsidRPr="009A3984">
        <w:rPr>
          <w:szCs w:val="24"/>
          <w:lang w:val="ro-RO"/>
        </w:rPr>
        <w:t>Sucursala Teritorială Iaşi a Colegiului Naţional al A</w:t>
      </w:r>
      <w:r>
        <w:rPr>
          <w:szCs w:val="24"/>
          <w:lang w:val="ro-RO"/>
        </w:rPr>
        <w:t xml:space="preserve">sistenţilor Sociali din România în parteneriat cu Asociaţia AFECT. </w:t>
      </w:r>
      <w:r w:rsidRPr="00F60DEE">
        <w:rPr>
          <w:szCs w:val="24"/>
        </w:rPr>
        <w:t>Membru și în comitetul organizatoric (dovadă PDF).</w:t>
      </w:r>
    </w:p>
    <w:p w:rsidR="00D82431" w:rsidRDefault="00D82431" w:rsidP="00D82431">
      <w:pPr>
        <w:spacing w:line="360" w:lineRule="auto"/>
        <w:ind w:left="0" w:firstLine="0"/>
        <w:rPr>
          <w:szCs w:val="24"/>
        </w:rPr>
      </w:pPr>
    </w:p>
    <w:p w:rsidR="00D82431" w:rsidRPr="007A08C7" w:rsidRDefault="00D82431" w:rsidP="00D82431">
      <w:pPr>
        <w:spacing w:line="360" w:lineRule="auto"/>
        <w:ind w:left="170" w:firstLine="0"/>
        <w:rPr>
          <w:spacing w:val="-2"/>
        </w:rPr>
      </w:pPr>
      <w:r>
        <w:rPr>
          <w:b/>
          <w:szCs w:val="24"/>
        </w:rPr>
        <w:t xml:space="preserve">10. </w:t>
      </w:r>
      <w:r w:rsidRPr="000D0737">
        <w:rPr>
          <w:b/>
          <w:szCs w:val="24"/>
        </w:rPr>
        <w:t>Necula, M. R.</w:t>
      </w:r>
      <w:r>
        <w:rPr>
          <w:szCs w:val="24"/>
        </w:rPr>
        <w:t xml:space="preserve"> (2023</w:t>
      </w:r>
      <w:r w:rsidRPr="000D0737">
        <w:rPr>
          <w:szCs w:val="24"/>
        </w:rPr>
        <w:t>).</w:t>
      </w:r>
      <w:r>
        <w:rPr>
          <w:szCs w:val="24"/>
        </w:rPr>
        <w:t xml:space="preserve"> </w:t>
      </w:r>
      <w:r>
        <w:rPr>
          <w:bCs/>
          <w:lang w:val="ro-RO"/>
        </w:rPr>
        <w:t>Proiect VENUS -</w:t>
      </w:r>
      <w:r w:rsidRPr="00C12046">
        <w:rPr>
          <w:bCs/>
          <w:lang w:val="ro-RO"/>
        </w:rPr>
        <w:t xml:space="preserve"> ÎMPREU</w:t>
      </w:r>
      <w:r>
        <w:rPr>
          <w:bCs/>
          <w:lang w:val="ro-RO"/>
        </w:rPr>
        <w:t>NĂ PENTRU O VIAȚĂ ÎN SIGURANȚĂ -</w:t>
      </w:r>
      <w:r w:rsidRPr="00C12046">
        <w:rPr>
          <w:bCs/>
          <w:lang w:val="ro-RO"/>
        </w:rPr>
        <w:t xml:space="preserve"> servicii integrate pentru victimele violenței domestice</w:t>
      </w:r>
      <w:r>
        <w:rPr>
          <w:bCs/>
          <w:lang w:val="ro-RO"/>
        </w:rPr>
        <w:t xml:space="preserve">. Lucrare prezentată la </w:t>
      </w:r>
      <w:r w:rsidRPr="009A3984">
        <w:rPr>
          <w:bCs/>
          <w:i/>
          <w:iCs/>
          <w:szCs w:val="24"/>
          <w:lang w:val="ro-RO"/>
        </w:rPr>
        <w:t>Workshop</w:t>
      </w:r>
      <w:r>
        <w:rPr>
          <w:bCs/>
          <w:i/>
          <w:iCs/>
          <w:szCs w:val="24"/>
          <w:lang w:val="ro-RO"/>
        </w:rPr>
        <w:t>-ul</w:t>
      </w:r>
      <w:r>
        <w:rPr>
          <w:bCs/>
          <w:lang w:val="ro-RO"/>
        </w:rPr>
        <w:t xml:space="preserve"> </w:t>
      </w:r>
      <w:r w:rsidRPr="00F60DEE">
        <w:rPr>
          <w:szCs w:val="24"/>
        </w:rPr>
        <w:t>“</w:t>
      </w:r>
      <w:r>
        <w:rPr>
          <w:i/>
          <w:szCs w:val="24"/>
        </w:rPr>
        <w:t>Relații sănătoase versus capcana relațiilor toxice</w:t>
      </w:r>
      <w:r w:rsidRPr="00F60DEE">
        <w:rPr>
          <w:szCs w:val="24"/>
        </w:rPr>
        <w:t>“</w:t>
      </w:r>
      <w:r>
        <w:rPr>
          <w:szCs w:val="24"/>
        </w:rPr>
        <w:t xml:space="preserve">, 26 mai 2023, Iași, </w:t>
      </w:r>
      <w:r>
        <w:t>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sidRPr="001179A7">
        <w:rPr>
          <w:spacing w:val="-2"/>
        </w:rPr>
        <w:t>Români</w:t>
      </w:r>
      <w:r>
        <w:rPr>
          <w:spacing w:val="-2"/>
        </w:rPr>
        <w:t xml:space="preserve">a în parteneriat cu </w:t>
      </w:r>
      <w:r w:rsidRPr="000D0737">
        <w:rPr>
          <w:szCs w:val="24"/>
        </w:rPr>
        <w:t>Universitatea „Alexandru Ioan Cuza” din Iași</w:t>
      </w:r>
      <w:r>
        <w:t xml:space="preserve">, Facultatea de Teologie Romano-Catolică, </w:t>
      </w:r>
      <w:r>
        <w:rPr>
          <w:spacing w:val="-2"/>
        </w:rPr>
        <w:t xml:space="preserve">Inspectoratul de Poliției Județean Iași, Agenția Națională Împotriva Traficului de Persoane - Centrul Regional Iași și Asociația ROR. </w:t>
      </w:r>
      <w:r w:rsidRPr="00F60DEE">
        <w:rPr>
          <w:szCs w:val="24"/>
        </w:rPr>
        <w:t>Membru și în comitetul organizatoric (dovadă PDF).</w:t>
      </w:r>
    </w:p>
    <w:p w:rsidR="00D82431" w:rsidRDefault="00D82431" w:rsidP="00D82431">
      <w:pPr>
        <w:spacing w:line="360" w:lineRule="auto"/>
        <w:rPr>
          <w:szCs w:val="24"/>
        </w:rPr>
      </w:pPr>
    </w:p>
    <w:p w:rsidR="00D82431" w:rsidRDefault="00D82431" w:rsidP="00D82431">
      <w:pPr>
        <w:spacing w:line="360" w:lineRule="auto"/>
        <w:ind w:left="170" w:firstLine="0"/>
        <w:rPr>
          <w:szCs w:val="24"/>
        </w:rPr>
      </w:pPr>
      <w:r>
        <w:rPr>
          <w:b/>
          <w:szCs w:val="24"/>
        </w:rPr>
        <w:t xml:space="preserve">11. </w:t>
      </w:r>
      <w:r w:rsidRPr="00F25DA3">
        <w:rPr>
          <w:b/>
          <w:szCs w:val="24"/>
        </w:rPr>
        <w:t>Necula, M. R.</w:t>
      </w:r>
      <w:r>
        <w:rPr>
          <w:szCs w:val="24"/>
        </w:rPr>
        <w:t xml:space="preserve"> (2023</w:t>
      </w:r>
      <w:r w:rsidRPr="00F25DA3">
        <w:rPr>
          <w:szCs w:val="24"/>
        </w:rPr>
        <w:t xml:space="preserve">). </w:t>
      </w:r>
      <w:r>
        <w:rPr>
          <w:szCs w:val="24"/>
        </w:rPr>
        <w:t xml:space="preserve">Importanța spiritualității versus importanța legislativă privind bunăstarea familiilor. Lucrare prezentată la </w:t>
      </w:r>
      <w:r w:rsidRPr="00F25DA3">
        <w:rPr>
          <w:i/>
          <w:szCs w:val="24"/>
        </w:rPr>
        <w:t>Conferința</w:t>
      </w:r>
      <w:r>
        <w:rPr>
          <w:i/>
          <w:szCs w:val="24"/>
        </w:rPr>
        <w:t xml:space="preserve"> Națională </w:t>
      </w:r>
      <w:r w:rsidRPr="00F60DEE">
        <w:rPr>
          <w:szCs w:val="24"/>
        </w:rPr>
        <w:t>“</w:t>
      </w:r>
      <w:r>
        <w:rPr>
          <w:i/>
          <w:szCs w:val="24"/>
        </w:rPr>
        <w:t>Familia în Societatea Contemporană</w:t>
      </w:r>
      <w:r w:rsidRPr="00F60DEE">
        <w:rPr>
          <w:szCs w:val="24"/>
        </w:rPr>
        <w:t>“</w:t>
      </w:r>
      <w:r w:rsidRPr="002D63D9">
        <w:rPr>
          <w:szCs w:val="24"/>
        </w:rPr>
        <w:t xml:space="preserve">, ediția a IX-a, </w:t>
      </w:r>
      <w:r>
        <w:rPr>
          <w:szCs w:val="24"/>
        </w:rPr>
        <w:t xml:space="preserve">13 mai 2023, Iași, </w:t>
      </w:r>
      <w:r>
        <w:rPr>
          <w:sz w:val="23"/>
          <w:szCs w:val="23"/>
        </w:rPr>
        <w:t xml:space="preserve">Sucursala Teritorială Iaşi a Colegiului </w:t>
      </w:r>
      <w:r>
        <w:rPr>
          <w:sz w:val="23"/>
          <w:szCs w:val="23"/>
        </w:rPr>
        <w:lastRenderedPageBreak/>
        <w:t xml:space="preserve">Naţional al Asistenţilor Sociali din România în parteneriat cu Universitatea “Alexandru Ioan Cuza” din Iași, Facultatea de Teologie Ortodoxă „Dumitru Stăniloae” Iași, Direcția Generală de Asistență Socială și Protecția Copilului Iași. </w:t>
      </w:r>
      <w:r w:rsidRPr="00F60DEE">
        <w:rPr>
          <w:szCs w:val="24"/>
        </w:rPr>
        <w:t>Membru și în comitetul organizatoric (dovadă PDF).</w:t>
      </w:r>
    </w:p>
    <w:p w:rsidR="00D82431" w:rsidRPr="007D6DA2" w:rsidRDefault="00D82431" w:rsidP="00D82431">
      <w:pPr>
        <w:spacing w:line="360" w:lineRule="auto"/>
        <w:ind w:left="170" w:firstLine="0"/>
        <w:rPr>
          <w:spacing w:val="-2"/>
        </w:rPr>
      </w:pPr>
    </w:p>
    <w:p w:rsidR="00D82431" w:rsidRPr="009D29B4" w:rsidRDefault="00D82431" w:rsidP="00D82431">
      <w:pPr>
        <w:spacing w:line="360" w:lineRule="auto"/>
        <w:ind w:left="170" w:firstLine="0"/>
        <w:rPr>
          <w:spacing w:val="-2"/>
        </w:rPr>
      </w:pPr>
      <w:r>
        <w:rPr>
          <w:b/>
          <w:szCs w:val="24"/>
        </w:rPr>
        <w:t xml:space="preserve">12. </w:t>
      </w:r>
      <w:r w:rsidRPr="00F25DA3">
        <w:rPr>
          <w:b/>
          <w:szCs w:val="24"/>
        </w:rPr>
        <w:t>Necula, M. R.</w:t>
      </w:r>
      <w:r w:rsidRPr="00F25DA3">
        <w:rPr>
          <w:szCs w:val="24"/>
        </w:rPr>
        <w:t xml:space="preserve"> (2022). </w:t>
      </w:r>
      <w:r>
        <w:rPr>
          <w:szCs w:val="24"/>
        </w:rPr>
        <w:t xml:space="preserve">Valoarea eticii în munca vocațională. </w:t>
      </w:r>
      <w:r>
        <w:rPr>
          <w:bCs/>
          <w:iCs/>
          <w:szCs w:val="24"/>
          <w:lang w:val="ro-RO"/>
        </w:rPr>
        <w:t xml:space="preserve">Lucrare </w:t>
      </w:r>
      <w:r w:rsidRPr="00FC6010">
        <w:rPr>
          <w:szCs w:val="24"/>
        </w:rPr>
        <w:t>prezentat</w:t>
      </w:r>
      <w:r>
        <w:rPr>
          <w:szCs w:val="24"/>
        </w:rPr>
        <w:t>ă la</w:t>
      </w:r>
      <w:r w:rsidRPr="00FC6010">
        <w:rPr>
          <w:szCs w:val="24"/>
        </w:rPr>
        <w:t xml:space="preserve"> </w:t>
      </w:r>
      <w:r>
        <w:rPr>
          <w:i/>
          <w:szCs w:val="24"/>
        </w:rPr>
        <w:t>Conferința R</w:t>
      </w:r>
      <w:r w:rsidRPr="00F25DA3">
        <w:rPr>
          <w:i/>
          <w:szCs w:val="24"/>
        </w:rPr>
        <w:t xml:space="preserve">egională </w:t>
      </w:r>
      <w:r w:rsidRPr="00F60DEE">
        <w:rPr>
          <w:szCs w:val="24"/>
        </w:rPr>
        <w:t>“</w:t>
      </w:r>
      <w:r w:rsidRPr="00F25DA3">
        <w:rPr>
          <w:i/>
          <w:szCs w:val="24"/>
        </w:rPr>
        <w:t>Etică și Responsabilitate în activitatea de voluntariat</w:t>
      </w:r>
      <w:r w:rsidRPr="00F60DEE">
        <w:rPr>
          <w:szCs w:val="24"/>
        </w:rPr>
        <w:t>“</w:t>
      </w:r>
      <w:r w:rsidRPr="00F25DA3">
        <w:rPr>
          <w:i/>
          <w:szCs w:val="24"/>
        </w:rPr>
        <w:t xml:space="preserve">, </w:t>
      </w:r>
      <w:r w:rsidRPr="00F25DA3">
        <w:rPr>
          <w:szCs w:val="24"/>
        </w:rPr>
        <w:t xml:space="preserve">ediția a II-a, 9 decembrie 2022, Iași, </w:t>
      </w:r>
      <w:r w:rsidRPr="00F25DA3">
        <w:rPr>
          <w:szCs w:val="24"/>
          <w:lang w:val="ro-RO"/>
        </w:rPr>
        <w:t>Episco</w:t>
      </w:r>
      <w:r>
        <w:rPr>
          <w:szCs w:val="24"/>
          <w:lang w:val="ro-RO"/>
        </w:rPr>
        <w:t xml:space="preserve">pia Romano-Catolică de Iași în parteneriat cu </w:t>
      </w:r>
      <w:r>
        <w:t>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sidRPr="001179A7">
        <w:rPr>
          <w:spacing w:val="-2"/>
        </w:rPr>
        <w:t>România</w:t>
      </w:r>
      <w:r>
        <w:rPr>
          <w:spacing w:val="-2"/>
        </w:rPr>
        <w:t xml:space="preserve"> în parteneriat cu </w:t>
      </w:r>
      <w:r w:rsidRPr="001179A7">
        <w:rPr>
          <w:szCs w:val="24"/>
        </w:rPr>
        <w:t>Universitatea</w:t>
      </w:r>
      <w:r>
        <w:rPr>
          <w:szCs w:val="24"/>
        </w:rPr>
        <w:t xml:space="preserve"> „Alexandru Ioan Cuza” din Iași, </w:t>
      </w:r>
      <w:r w:rsidRPr="00F25DA3">
        <w:rPr>
          <w:szCs w:val="24"/>
          <w:lang w:val="ro-RO"/>
        </w:rPr>
        <w:t>Facultatea de Teologie Romano-Catolică și Facultatea de Filos</w:t>
      </w:r>
      <w:r>
        <w:rPr>
          <w:szCs w:val="24"/>
          <w:lang w:val="ro-RO"/>
        </w:rPr>
        <w:t xml:space="preserve">ofie și Științe Social-Politice. </w:t>
      </w:r>
      <w:r w:rsidRPr="00F60DEE">
        <w:rPr>
          <w:szCs w:val="24"/>
        </w:rPr>
        <w:t>Membru și în comitetul organizatoric (dovadă PDF).</w:t>
      </w:r>
    </w:p>
    <w:p w:rsidR="00D82431" w:rsidRDefault="00D82431" w:rsidP="00D82431">
      <w:pPr>
        <w:widowControl w:val="0"/>
        <w:tabs>
          <w:tab w:val="left" w:pos="2048"/>
        </w:tabs>
        <w:autoSpaceDE w:val="0"/>
        <w:autoSpaceDN w:val="0"/>
        <w:spacing w:line="360" w:lineRule="auto"/>
        <w:ind w:left="170" w:firstLine="0"/>
        <w:rPr>
          <w:szCs w:val="24"/>
        </w:rPr>
      </w:pPr>
    </w:p>
    <w:p w:rsidR="00D82431" w:rsidRPr="005510EE" w:rsidRDefault="00D82431" w:rsidP="00D82431">
      <w:pPr>
        <w:spacing w:line="360" w:lineRule="auto"/>
        <w:ind w:left="170" w:firstLine="0"/>
        <w:rPr>
          <w:spacing w:val="-2"/>
        </w:rPr>
      </w:pPr>
      <w:r>
        <w:rPr>
          <w:b/>
          <w:szCs w:val="24"/>
        </w:rPr>
        <w:t xml:space="preserve">13. </w:t>
      </w:r>
      <w:r w:rsidRPr="00D10BF6">
        <w:rPr>
          <w:b/>
          <w:szCs w:val="24"/>
        </w:rPr>
        <w:t>Necula, M. R.</w:t>
      </w:r>
      <w:r>
        <w:rPr>
          <w:szCs w:val="24"/>
        </w:rPr>
        <w:t xml:space="preserve"> (2022</w:t>
      </w:r>
      <w:r w:rsidRPr="00D10BF6">
        <w:rPr>
          <w:szCs w:val="24"/>
        </w:rPr>
        <w:t xml:space="preserve">). </w:t>
      </w:r>
      <w:r w:rsidRPr="00D10BF6">
        <w:rPr>
          <w:bCs/>
          <w:iCs/>
          <w:szCs w:val="24"/>
          <w:lang w:val="ro-RO"/>
        </w:rPr>
        <w:t>Violența domestică. Forme, particularități și măsuri actuale de combatere a fenomenului</w:t>
      </w:r>
      <w:r>
        <w:rPr>
          <w:bCs/>
          <w:szCs w:val="24"/>
          <w:lang w:val="ro-RO"/>
        </w:rPr>
        <w:t xml:space="preserve">. </w:t>
      </w:r>
      <w:r>
        <w:rPr>
          <w:bCs/>
          <w:iCs/>
          <w:szCs w:val="24"/>
          <w:lang w:val="ro-RO"/>
        </w:rPr>
        <w:t>Studiu de caz. Proiect “Venus -</w:t>
      </w:r>
      <w:r w:rsidRPr="00D10BF6">
        <w:rPr>
          <w:bCs/>
          <w:iCs/>
          <w:szCs w:val="24"/>
          <w:lang w:val="ro-RO"/>
        </w:rPr>
        <w:t xml:space="preserve"> Împreună pentru o viață în siguranță!”</w:t>
      </w:r>
      <w:r>
        <w:rPr>
          <w:bCs/>
          <w:iCs/>
          <w:szCs w:val="24"/>
          <w:lang w:val="ro-RO"/>
        </w:rPr>
        <w:t xml:space="preserve">. Lucrare </w:t>
      </w:r>
      <w:r w:rsidRPr="00FC6010">
        <w:rPr>
          <w:szCs w:val="24"/>
        </w:rPr>
        <w:t>prezentat</w:t>
      </w:r>
      <w:r>
        <w:rPr>
          <w:szCs w:val="24"/>
        </w:rPr>
        <w:t>ă la</w:t>
      </w:r>
      <w:r w:rsidRPr="00FC6010">
        <w:rPr>
          <w:szCs w:val="24"/>
        </w:rPr>
        <w:t xml:space="preserve"> </w:t>
      </w:r>
      <w:r>
        <w:rPr>
          <w:i/>
          <w:szCs w:val="24"/>
        </w:rPr>
        <w:t xml:space="preserve">Conferința Regională </w:t>
      </w:r>
      <w:r>
        <w:rPr>
          <w:bCs/>
          <w:iCs/>
          <w:szCs w:val="24"/>
          <w:lang w:val="ro-RO"/>
        </w:rPr>
        <w:t>“</w:t>
      </w:r>
      <w:r w:rsidRPr="00FC6010">
        <w:rPr>
          <w:i/>
          <w:szCs w:val="24"/>
        </w:rPr>
        <w:t>Violența</w:t>
      </w:r>
      <w:r>
        <w:rPr>
          <w:i/>
          <w:szCs w:val="24"/>
        </w:rPr>
        <w:t xml:space="preserve"> domestică - Conștientizare, impact și soluții</w:t>
      </w:r>
      <w:r>
        <w:rPr>
          <w:bCs/>
          <w:iCs/>
          <w:szCs w:val="24"/>
          <w:lang w:val="ro-RO"/>
        </w:rPr>
        <w:t>“</w:t>
      </w:r>
      <w:r>
        <w:rPr>
          <w:i/>
          <w:szCs w:val="24"/>
        </w:rPr>
        <w:t xml:space="preserve">, </w:t>
      </w:r>
      <w:r>
        <w:rPr>
          <w:szCs w:val="24"/>
        </w:rPr>
        <w:t xml:space="preserve">25 noiembrie 2022, Iași, </w:t>
      </w:r>
      <w:r w:rsidRPr="001179A7">
        <w:rPr>
          <w:szCs w:val="24"/>
        </w:rPr>
        <w:t>Universitatea „Alexandru Ioan Cuza” din Iași</w:t>
      </w:r>
      <w:r>
        <w:rPr>
          <w:szCs w:val="24"/>
        </w:rPr>
        <w:t>,</w:t>
      </w:r>
      <w:r w:rsidRPr="001179A7">
        <w:rPr>
          <w:szCs w:val="24"/>
        </w:rPr>
        <w:t xml:space="preserve"> Facultat</w:t>
      </w:r>
      <w:r>
        <w:rPr>
          <w:szCs w:val="24"/>
        </w:rPr>
        <w:t xml:space="preserve">ea de Teologie Romano-Catolică </w:t>
      </w:r>
      <w:r>
        <w:t>în parteneriat cu Sucursala</w:t>
      </w:r>
      <w:r w:rsidRPr="001179A7">
        <w:rPr>
          <w:spacing w:val="-4"/>
        </w:rPr>
        <w:t xml:space="preserve"> </w:t>
      </w:r>
      <w:r>
        <w:t>Teritorială</w:t>
      </w:r>
      <w:r w:rsidRPr="001179A7">
        <w:rPr>
          <w:spacing w:val="-1"/>
        </w:rPr>
        <w:t xml:space="preserve"> </w:t>
      </w:r>
      <w:r>
        <w:t>Iași</w:t>
      </w:r>
      <w:r w:rsidRPr="001179A7">
        <w:rPr>
          <w:spacing w:val="1"/>
        </w:rPr>
        <w:t xml:space="preserve"> </w:t>
      </w:r>
      <w:r>
        <w:t>a</w:t>
      </w:r>
      <w:r w:rsidRPr="001179A7">
        <w:rPr>
          <w:spacing w:val="-3"/>
        </w:rPr>
        <w:t xml:space="preserve"> </w:t>
      </w:r>
      <w:r>
        <w:t>Colegiului</w:t>
      </w:r>
      <w:r w:rsidRPr="001179A7">
        <w:rPr>
          <w:spacing w:val="-1"/>
        </w:rPr>
        <w:t xml:space="preserve"> </w:t>
      </w:r>
      <w:r>
        <w:t>Național</w:t>
      </w:r>
      <w:r w:rsidRPr="001179A7">
        <w:rPr>
          <w:spacing w:val="-2"/>
        </w:rPr>
        <w:t xml:space="preserve"> </w:t>
      </w:r>
      <w:r>
        <w:t>al Asistenților</w:t>
      </w:r>
      <w:r w:rsidRPr="001179A7">
        <w:rPr>
          <w:spacing w:val="-1"/>
        </w:rPr>
        <w:t xml:space="preserve"> </w:t>
      </w:r>
      <w:r>
        <w:t>Sociali</w:t>
      </w:r>
      <w:r w:rsidRPr="001179A7">
        <w:rPr>
          <w:spacing w:val="-2"/>
        </w:rPr>
        <w:t xml:space="preserve"> </w:t>
      </w:r>
      <w:r>
        <w:t>din</w:t>
      </w:r>
      <w:r w:rsidRPr="001179A7">
        <w:rPr>
          <w:spacing w:val="-1"/>
        </w:rPr>
        <w:t xml:space="preserve"> </w:t>
      </w:r>
      <w:r>
        <w:rPr>
          <w:spacing w:val="-2"/>
        </w:rPr>
        <w:t xml:space="preserve">România. </w:t>
      </w:r>
      <w:r w:rsidRPr="00F60DEE">
        <w:rPr>
          <w:szCs w:val="24"/>
        </w:rPr>
        <w:t>Membru și în comitetul organizatoric (dovadă PDF).</w:t>
      </w:r>
    </w:p>
    <w:p w:rsidR="00D82431" w:rsidRDefault="00D82431" w:rsidP="00D82431">
      <w:pPr>
        <w:widowControl w:val="0"/>
        <w:tabs>
          <w:tab w:val="left" w:pos="2048"/>
        </w:tabs>
        <w:autoSpaceDE w:val="0"/>
        <w:autoSpaceDN w:val="0"/>
        <w:spacing w:line="360" w:lineRule="auto"/>
        <w:ind w:left="170" w:firstLine="0"/>
        <w:rPr>
          <w:szCs w:val="24"/>
        </w:rPr>
      </w:pPr>
    </w:p>
    <w:p w:rsidR="00D82431" w:rsidRPr="00C12046" w:rsidRDefault="00D82431" w:rsidP="00D82431">
      <w:pPr>
        <w:spacing w:line="360" w:lineRule="auto"/>
        <w:rPr>
          <w:szCs w:val="24"/>
        </w:rPr>
      </w:pPr>
    </w:p>
    <w:p w:rsidR="00D82431" w:rsidRDefault="00D82431" w:rsidP="00D82431">
      <w:pPr>
        <w:spacing w:line="360" w:lineRule="auto"/>
        <w:rPr>
          <w:szCs w:val="24"/>
        </w:rPr>
      </w:pPr>
    </w:p>
    <w:p w:rsidR="00D82431" w:rsidRPr="000B3ED9" w:rsidRDefault="00D82431" w:rsidP="00D82431">
      <w:pPr>
        <w:spacing w:line="360" w:lineRule="auto"/>
        <w:rPr>
          <w:szCs w:val="24"/>
        </w:rPr>
      </w:pPr>
    </w:p>
    <w:p w:rsidR="00D82431" w:rsidRPr="00483184" w:rsidRDefault="00D82431" w:rsidP="00D82431">
      <w:pPr>
        <w:spacing w:line="360" w:lineRule="auto"/>
        <w:rPr>
          <w:iCs/>
          <w:color w:val="0000CC"/>
          <w:szCs w:val="24"/>
          <w:lang w:val="ro-RO"/>
        </w:rPr>
      </w:pPr>
    </w:p>
    <w:p w:rsidR="00D82431" w:rsidRDefault="00D82431" w:rsidP="00D82431">
      <w:pPr>
        <w:spacing w:line="360" w:lineRule="auto"/>
        <w:ind w:left="170" w:firstLine="0"/>
        <w:rPr>
          <w:szCs w:val="24"/>
        </w:rPr>
      </w:pPr>
    </w:p>
    <w:p w:rsidR="00D82431" w:rsidRDefault="00D82431" w:rsidP="00D82431">
      <w:pPr>
        <w:spacing w:line="360" w:lineRule="auto"/>
        <w:ind w:left="170" w:firstLine="0"/>
        <w:rPr>
          <w:szCs w:val="24"/>
          <w:lang w:val="ro-RO"/>
        </w:rPr>
      </w:pPr>
    </w:p>
    <w:p w:rsidR="00D82431" w:rsidRPr="00F25DA3" w:rsidRDefault="00D82431" w:rsidP="00D82431">
      <w:pPr>
        <w:widowControl w:val="0"/>
        <w:tabs>
          <w:tab w:val="left" w:pos="2048"/>
        </w:tabs>
        <w:autoSpaceDE w:val="0"/>
        <w:autoSpaceDN w:val="0"/>
        <w:spacing w:line="360" w:lineRule="auto"/>
        <w:rPr>
          <w:szCs w:val="24"/>
        </w:rPr>
      </w:pPr>
    </w:p>
    <w:p w:rsidR="00D82431" w:rsidRDefault="00D82431" w:rsidP="00D82431">
      <w:pPr>
        <w:ind w:left="0" w:firstLine="0"/>
        <w:jc w:val="center"/>
        <w:rPr>
          <w:b/>
          <w:szCs w:val="24"/>
          <w:lang w:val="fr-CA"/>
        </w:rPr>
      </w:pPr>
    </w:p>
    <w:p w:rsidR="00D82431" w:rsidRDefault="00D82431" w:rsidP="00D82431">
      <w:pPr>
        <w:widowControl w:val="0"/>
        <w:tabs>
          <w:tab w:val="left" w:pos="2048"/>
        </w:tabs>
        <w:autoSpaceDE w:val="0"/>
        <w:autoSpaceDN w:val="0"/>
        <w:spacing w:line="360" w:lineRule="auto"/>
        <w:ind w:left="170" w:firstLine="0"/>
        <w:rPr>
          <w:b/>
          <w:szCs w:val="24"/>
        </w:rPr>
      </w:pPr>
    </w:p>
    <w:p w:rsidR="00D82431" w:rsidRDefault="00D82431" w:rsidP="00D82431">
      <w:pPr>
        <w:ind w:left="0" w:firstLine="0"/>
        <w:rPr>
          <w:b/>
          <w:szCs w:val="24"/>
          <w:lang w:val="fr-CA"/>
        </w:rPr>
      </w:pPr>
    </w:p>
    <w:p w:rsidR="00D82431" w:rsidRDefault="00D82431" w:rsidP="00D82431">
      <w:pPr>
        <w:ind w:left="0" w:firstLine="0"/>
        <w:jc w:val="center"/>
        <w:rPr>
          <w:b/>
          <w:szCs w:val="24"/>
          <w:lang w:val="fr-CA"/>
        </w:rPr>
      </w:pPr>
    </w:p>
    <w:p w:rsidR="00D82431" w:rsidRPr="0068631F" w:rsidRDefault="00D82431" w:rsidP="00D82431">
      <w:pPr>
        <w:tabs>
          <w:tab w:val="left" w:pos="284"/>
        </w:tabs>
        <w:ind w:left="170" w:firstLine="0"/>
        <w:contextualSpacing/>
        <w:jc w:val="left"/>
        <w:rPr>
          <w:b/>
          <w:szCs w:val="24"/>
        </w:rPr>
      </w:pPr>
    </w:p>
    <w:p w:rsidR="00E96F58" w:rsidRDefault="00E96F58" w:rsidP="00240A63">
      <w:pPr>
        <w:widowControl w:val="0"/>
        <w:tabs>
          <w:tab w:val="left" w:pos="2048"/>
        </w:tabs>
        <w:autoSpaceDE w:val="0"/>
        <w:autoSpaceDN w:val="0"/>
        <w:spacing w:line="360" w:lineRule="auto"/>
        <w:ind w:left="0" w:firstLine="0"/>
        <w:rPr>
          <w:szCs w:val="24"/>
        </w:rPr>
      </w:pPr>
    </w:p>
    <w:sectPr w:rsidR="00E96F58" w:rsidSect="00EE0F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F0591"/>
    <w:multiLevelType w:val="multilevel"/>
    <w:tmpl w:val="8C365AF2"/>
    <w:lvl w:ilvl="0">
      <w:start w:val="1"/>
      <w:numFmt w:val="decimal"/>
      <w:lvlText w:val="%1."/>
      <w:lvlJc w:val="left"/>
      <w:pPr>
        <w:ind w:left="530" w:hanging="360"/>
      </w:pPr>
      <w:rPr>
        <w:rFonts w:ascii="Times New Roman" w:hAnsi="Times New Roman" w:hint="default"/>
        <w:b/>
        <w:i w:val="0"/>
      </w:r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1">
    <w:nsid w:val="2CE517D7"/>
    <w:multiLevelType w:val="hybridMultilevel"/>
    <w:tmpl w:val="B3601EAA"/>
    <w:lvl w:ilvl="0" w:tplc="A110953E">
      <w:numFmt w:val="bullet"/>
      <w:lvlText w:val=""/>
      <w:lvlJc w:val="left"/>
      <w:pPr>
        <w:ind w:left="2049" w:hanging="348"/>
      </w:pPr>
      <w:rPr>
        <w:rFonts w:ascii="Wingdings" w:eastAsia="Wingdings" w:hAnsi="Wingdings" w:cs="Wingdings" w:hint="default"/>
        <w:b w:val="0"/>
        <w:bCs w:val="0"/>
        <w:i w:val="0"/>
        <w:iCs w:val="0"/>
        <w:spacing w:val="0"/>
        <w:w w:val="100"/>
        <w:sz w:val="24"/>
        <w:szCs w:val="24"/>
        <w:lang w:val="ro-RO" w:eastAsia="en-US" w:bidi="ar-SA"/>
      </w:rPr>
    </w:lvl>
    <w:lvl w:ilvl="1" w:tplc="0A3E4A82">
      <w:numFmt w:val="bullet"/>
      <w:lvlText w:val="•"/>
      <w:lvlJc w:val="left"/>
      <w:pPr>
        <w:ind w:left="2899" w:hanging="348"/>
      </w:pPr>
      <w:rPr>
        <w:rFonts w:hint="default"/>
        <w:lang w:val="ro-RO" w:eastAsia="en-US" w:bidi="ar-SA"/>
      </w:rPr>
    </w:lvl>
    <w:lvl w:ilvl="2" w:tplc="F61414A8">
      <w:numFmt w:val="bullet"/>
      <w:lvlText w:val="•"/>
      <w:lvlJc w:val="left"/>
      <w:pPr>
        <w:ind w:left="3758" w:hanging="348"/>
      </w:pPr>
      <w:rPr>
        <w:rFonts w:hint="default"/>
        <w:lang w:val="ro-RO" w:eastAsia="en-US" w:bidi="ar-SA"/>
      </w:rPr>
    </w:lvl>
    <w:lvl w:ilvl="3" w:tplc="BA34DAEA">
      <w:numFmt w:val="bullet"/>
      <w:lvlText w:val="•"/>
      <w:lvlJc w:val="left"/>
      <w:pPr>
        <w:ind w:left="4617" w:hanging="348"/>
      </w:pPr>
      <w:rPr>
        <w:rFonts w:hint="default"/>
        <w:lang w:val="ro-RO" w:eastAsia="en-US" w:bidi="ar-SA"/>
      </w:rPr>
    </w:lvl>
    <w:lvl w:ilvl="4" w:tplc="F31AE74E">
      <w:numFmt w:val="bullet"/>
      <w:lvlText w:val="•"/>
      <w:lvlJc w:val="left"/>
      <w:pPr>
        <w:ind w:left="5476" w:hanging="348"/>
      </w:pPr>
      <w:rPr>
        <w:rFonts w:hint="default"/>
        <w:lang w:val="ro-RO" w:eastAsia="en-US" w:bidi="ar-SA"/>
      </w:rPr>
    </w:lvl>
    <w:lvl w:ilvl="5" w:tplc="549A0D44">
      <w:numFmt w:val="bullet"/>
      <w:lvlText w:val="•"/>
      <w:lvlJc w:val="left"/>
      <w:pPr>
        <w:ind w:left="6335" w:hanging="348"/>
      </w:pPr>
      <w:rPr>
        <w:rFonts w:hint="default"/>
        <w:lang w:val="ro-RO" w:eastAsia="en-US" w:bidi="ar-SA"/>
      </w:rPr>
    </w:lvl>
    <w:lvl w:ilvl="6" w:tplc="691CEA12">
      <w:numFmt w:val="bullet"/>
      <w:lvlText w:val="•"/>
      <w:lvlJc w:val="left"/>
      <w:pPr>
        <w:ind w:left="7194" w:hanging="348"/>
      </w:pPr>
      <w:rPr>
        <w:rFonts w:hint="default"/>
        <w:lang w:val="ro-RO" w:eastAsia="en-US" w:bidi="ar-SA"/>
      </w:rPr>
    </w:lvl>
    <w:lvl w:ilvl="7" w:tplc="41CE00EE">
      <w:numFmt w:val="bullet"/>
      <w:lvlText w:val="•"/>
      <w:lvlJc w:val="left"/>
      <w:pPr>
        <w:ind w:left="8053" w:hanging="348"/>
      </w:pPr>
      <w:rPr>
        <w:rFonts w:hint="default"/>
        <w:lang w:val="ro-RO" w:eastAsia="en-US" w:bidi="ar-SA"/>
      </w:rPr>
    </w:lvl>
    <w:lvl w:ilvl="8" w:tplc="F620B346">
      <w:numFmt w:val="bullet"/>
      <w:lvlText w:val="•"/>
      <w:lvlJc w:val="left"/>
      <w:pPr>
        <w:ind w:left="8913" w:hanging="348"/>
      </w:pPr>
      <w:rPr>
        <w:rFonts w:hint="default"/>
        <w:lang w:val="ro-RO" w:eastAsia="en-US" w:bidi="ar-SA"/>
      </w:rPr>
    </w:lvl>
  </w:abstractNum>
  <w:abstractNum w:abstractNumId="2">
    <w:nsid w:val="373D540C"/>
    <w:multiLevelType w:val="hybridMultilevel"/>
    <w:tmpl w:val="E7F423C6"/>
    <w:lvl w:ilvl="0" w:tplc="9D9CD668">
      <w:start w:val="1"/>
      <w:numFmt w:val="decimal"/>
      <w:lvlText w:val="%1."/>
      <w:lvlJc w:val="left"/>
      <w:pPr>
        <w:ind w:left="530" w:hanging="360"/>
      </w:pPr>
      <w:rPr>
        <w:rFonts w:hint="default"/>
        <w:b/>
      </w:rPr>
    </w:lvl>
    <w:lvl w:ilvl="1" w:tplc="04180019" w:tentative="1">
      <w:start w:val="1"/>
      <w:numFmt w:val="lowerLetter"/>
      <w:lvlText w:val="%2."/>
      <w:lvlJc w:val="left"/>
      <w:pPr>
        <w:ind w:left="1250" w:hanging="360"/>
      </w:pPr>
    </w:lvl>
    <w:lvl w:ilvl="2" w:tplc="0418001B" w:tentative="1">
      <w:start w:val="1"/>
      <w:numFmt w:val="lowerRoman"/>
      <w:lvlText w:val="%3."/>
      <w:lvlJc w:val="right"/>
      <w:pPr>
        <w:ind w:left="1970" w:hanging="180"/>
      </w:pPr>
    </w:lvl>
    <w:lvl w:ilvl="3" w:tplc="0418000F" w:tentative="1">
      <w:start w:val="1"/>
      <w:numFmt w:val="decimal"/>
      <w:lvlText w:val="%4."/>
      <w:lvlJc w:val="left"/>
      <w:pPr>
        <w:ind w:left="2690" w:hanging="360"/>
      </w:pPr>
    </w:lvl>
    <w:lvl w:ilvl="4" w:tplc="04180019" w:tentative="1">
      <w:start w:val="1"/>
      <w:numFmt w:val="lowerLetter"/>
      <w:lvlText w:val="%5."/>
      <w:lvlJc w:val="left"/>
      <w:pPr>
        <w:ind w:left="3410" w:hanging="360"/>
      </w:pPr>
    </w:lvl>
    <w:lvl w:ilvl="5" w:tplc="0418001B" w:tentative="1">
      <w:start w:val="1"/>
      <w:numFmt w:val="lowerRoman"/>
      <w:lvlText w:val="%6."/>
      <w:lvlJc w:val="right"/>
      <w:pPr>
        <w:ind w:left="4130" w:hanging="180"/>
      </w:pPr>
    </w:lvl>
    <w:lvl w:ilvl="6" w:tplc="0418000F" w:tentative="1">
      <w:start w:val="1"/>
      <w:numFmt w:val="decimal"/>
      <w:lvlText w:val="%7."/>
      <w:lvlJc w:val="left"/>
      <w:pPr>
        <w:ind w:left="4850" w:hanging="360"/>
      </w:pPr>
    </w:lvl>
    <w:lvl w:ilvl="7" w:tplc="04180019" w:tentative="1">
      <w:start w:val="1"/>
      <w:numFmt w:val="lowerLetter"/>
      <w:lvlText w:val="%8."/>
      <w:lvlJc w:val="left"/>
      <w:pPr>
        <w:ind w:left="5570" w:hanging="360"/>
      </w:pPr>
    </w:lvl>
    <w:lvl w:ilvl="8" w:tplc="0418001B" w:tentative="1">
      <w:start w:val="1"/>
      <w:numFmt w:val="lowerRoman"/>
      <w:lvlText w:val="%9."/>
      <w:lvlJc w:val="right"/>
      <w:pPr>
        <w:ind w:left="6290" w:hanging="180"/>
      </w:pPr>
    </w:lvl>
  </w:abstractNum>
  <w:abstractNum w:abstractNumId="3">
    <w:nsid w:val="54F91BE5"/>
    <w:multiLevelType w:val="hybridMultilevel"/>
    <w:tmpl w:val="97FC14A6"/>
    <w:lvl w:ilvl="0" w:tplc="7E447234">
      <w:start w:val="8"/>
      <w:numFmt w:val="decimal"/>
      <w:lvlText w:val="%1"/>
      <w:lvlJc w:val="left"/>
      <w:pPr>
        <w:ind w:left="890" w:hanging="360"/>
      </w:pPr>
      <w:rPr>
        <w:rFonts w:hint="default"/>
        <w:b/>
      </w:rPr>
    </w:lvl>
    <w:lvl w:ilvl="1" w:tplc="04180019" w:tentative="1">
      <w:start w:val="1"/>
      <w:numFmt w:val="lowerLetter"/>
      <w:lvlText w:val="%2."/>
      <w:lvlJc w:val="left"/>
      <w:pPr>
        <w:ind w:left="1610" w:hanging="360"/>
      </w:pPr>
    </w:lvl>
    <w:lvl w:ilvl="2" w:tplc="0418001B" w:tentative="1">
      <w:start w:val="1"/>
      <w:numFmt w:val="lowerRoman"/>
      <w:lvlText w:val="%3."/>
      <w:lvlJc w:val="right"/>
      <w:pPr>
        <w:ind w:left="2330" w:hanging="180"/>
      </w:pPr>
    </w:lvl>
    <w:lvl w:ilvl="3" w:tplc="0418000F" w:tentative="1">
      <w:start w:val="1"/>
      <w:numFmt w:val="decimal"/>
      <w:lvlText w:val="%4."/>
      <w:lvlJc w:val="left"/>
      <w:pPr>
        <w:ind w:left="3050" w:hanging="360"/>
      </w:pPr>
    </w:lvl>
    <w:lvl w:ilvl="4" w:tplc="04180019" w:tentative="1">
      <w:start w:val="1"/>
      <w:numFmt w:val="lowerLetter"/>
      <w:lvlText w:val="%5."/>
      <w:lvlJc w:val="left"/>
      <w:pPr>
        <w:ind w:left="3770" w:hanging="360"/>
      </w:pPr>
    </w:lvl>
    <w:lvl w:ilvl="5" w:tplc="0418001B" w:tentative="1">
      <w:start w:val="1"/>
      <w:numFmt w:val="lowerRoman"/>
      <w:lvlText w:val="%6."/>
      <w:lvlJc w:val="right"/>
      <w:pPr>
        <w:ind w:left="4490" w:hanging="180"/>
      </w:pPr>
    </w:lvl>
    <w:lvl w:ilvl="6" w:tplc="0418000F" w:tentative="1">
      <w:start w:val="1"/>
      <w:numFmt w:val="decimal"/>
      <w:lvlText w:val="%7."/>
      <w:lvlJc w:val="left"/>
      <w:pPr>
        <w:ind w:left="5210" w:hanging="360"/>
      </w:pPr>
    </w:lvl>
    <w:lvl w:ilvl="7" w:tplc="04180019" w:tentative="1">
      <w:start w:val="1"/>
      <w:numFmt w:val="lowerLetter"/>
      <w:lvlText w:val="%8."/>
      <w:lvlJc w:val="left"/>
      <w:pPr>
        <w:ind w:left="5930" w:hanging="360"/>
      </w:pPr>
    </w:lvl>
    <w:lvl w:ilvl="8" w:tplc="0418001B" w:tentative="1">
      <w:start w:val="1"/>
      <w:numFmt w:val="lowerRoman"/>
      <w:lvlText w:val="%9."/>
      <w:lvlJc w:val="right"/>
      <w:pPr>
        <w:ind w:left="6650" w:hanging="180"/>
      </w:pPr>
    </w:lvl>
  </w:abstractNum>
  <w:abstractNum w:abstractNumId="4">
    <w:nsid w:val="5CC40CF5"/>
    <w:multiLevelType w:val="hybridMultilevel"/>
    <w:tmpl w:val="123A8996"/>
    <w:lvl w:ilvl="0" w:tplc="9ECEEB28">
      <w:start w:val="1"/>
      <w:numFmt w:val="decimal"/>
      <w:lvlText w:val="%1."/>
      <w:lvlJc w:val="left"/>
      <w:pPr>
        <w:ind w:left="530" w:hanging="360"/>
      </w:pPr>
      <w:rPr>
        <w:rFonts w:hint="default"/>
        <w:b/>
        <w:i w:val="0"/>
      </w:rPr>
    </w:lvl>
    <w:lvl w:ilvl="1" w:tplc="04180019" w:tentative="1">
      <w:start w:val="1"/>
      <w:numFmt w:val="lowerLetter"/>
      <w:lvlText w:val="%2."/>
      <w:lvlJc w:val="left"/>
      <w:pPr>
        <w:ind w:left="1250" w:hanging="360"/>
      </w:pPr>
    </w:lvl>
    <w:lvl w:ilvl="2" w:tplc="0418001B" w:tentative="1">
      <w:start w:val="1"/>
      <w:numFmt w:val="lowerRoman"/>
      <w:lvlText w:val="%3."/>
      <w:lvlJc w:val="right"/>
      <w:pPr>
        <w:ind w:left="1970" w:hanging="180"/>
      </w:pPr>
    </w:lvl>
    <w:lvl w:ilvl="3" w:tplc="0418000F" w:tentative="1">
      <w:start w:val="1"/>
      <w:numFmt w:val="decimal"/>
      <w:lvlText w:val="%4."/>
      <w:lvlJc w:val="left"/>
      <w:pPr>
        <w:ind w:left="2690" w:hanging="360"/>
      </w:pPr>
    </w:lvl>
    <w:lvl w:ilvl="4" w:tplc="04180019" w:tentative="1">
      <w:start w:val="1"/>
      <w:numFmt w:val="lowerLetter"/>
      <w:lvlText w:val="%5."/>
      <w:lvlJc w:val="left"/>
      <w:pPr>
        <w:ind w:left="3410" w:hanging="360"/>
      </w:pPr>
    </w:lvl>
    <w:lvl w:ilvl="5" w:tplc="0418001B" w:tentative="1">
      <w:start w:val="1"/>
      <w:numFmt w:val="lowerRoman"/>
      <w:lvlText w:val="%6."/>
      <w:lvlJc w:val="right"/>
      <w:pPr>
        <w:ind w:left="4130" w:hanging="180"/>
      </w:pPr>
    </w:lvl>
    <w:lvl w:ilvl="6" w:tplc="0418000F" w:tentative="1">
      <w:start w:val="1"/>
      <w:numFmt w:val="decimal"/>
      <w:lvlText w:val="%7."/>
      <w:lvlJc w:val="left"/>
      <w:pPr>
        <w:ind w:left="4850" w:hanging="360"/>
      </w:pPr>
    </w:lvl>
    <w:lvl w:ilvl="7" w:tplc="04180019" w:tentative="1">
      <w:start w:val="1"/>
      <w:numFmt w:val="lowerLetter"/>
      <w:lvlText w:val="%8."/>
      <w:lvlJc w:val="left"/>
      <w:pPr>
        <w:ind w:left="5570" w:hanging="360"/>
      </w:pPr>
    </w:lvl>
    <w:lvl w:ilvl="8" w:tplc="0418001B" w:tentative="1">
      <w:start w:val="1"/>
      <w:numFmt w:val="lowerRoman"/>
      <w:lvlText w:val="%9."/>
      <w:lvlJc w:val="right"/>
      <w:pPr>
        <w:ind w:left="6290" w:hanging="180"/>
      </w:pPr>
    </w:lvl>
  </w:abstractNum>
  <w:abstractNum w:abstractNumId="5">
    <w:nsid w:val="730565C1"/>
    <w:multiLevelType w:val="hybridMultilevel"/>
    <w:tmpl w:val="B5E0D3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6C35F58"/>
    <w:multiLevelType w:val="hybridMultilevel"/>
    <w:tmpl w:val="DA7C4BEC"/>
    <w:lvl w:ilvl="0" w:tplc="0418000F">
      <w:start w:val="1"/>
      <w:numFmt w:val="decimal"/>
      <w:lvlText w:val="%1."/>
      <w:lvlJc w:val="left"/>
      <w:pPr>
        <w:ind w:left="890" w:hanging="360"/>
      </w:pPr>
    </w:lvl>
    <w:lvl w:ilvl="1" w:tplc="04180019" w:tentative="1">
      <w:start w:val="1"/>
      <w:numFmt w:val="lowerLetter"/>
      <w:lvlText w:val="%2."/>
      <w:lvlJc w:val="left"/>
      <w:pPr>
        <w:ind w:left="1610" w:hanging="360"/>
      </w:pPr>
    </w:lvl>
    <w:lvl w:ilvl="2" w:tplc="0418001B" w:tentative="1">
      <w:start w:val="1"/>
      <w:numFmt w:val="lowerRoman"/>
      <w:lvlText w:val="%3."/>
      <w:lvlJc w:val="right"/>
      <w:pPr>
        <w:ind w:left="2330" w:hanging="180"/>
      </w:pPr>
    </w:lvl>
    <w:lvl w:ilvl="3" w:tplc="0418000F" w:tentative="1">
      <w:start w:val="1"/>
      <w:numFmt w:val="decimal"/>
      <w:lvlText w:val="%4."/>
      <w:lvlJc w:val="left"/>
      <w:pPr>
        <w:ind w:left="3050" w:hanging="360"/>
      </w:pPr>
    </w:lvl>
    <w:lvl w:ilvl="4" w:tplc="04180019" w:tentative="1">
      <w:start w:val="1"/>
      <w:numFmt w:val="lowerLetter"/>
      <w:lvlText w:val="%5."/>
      <w:lvlJc w:val="left"/>
      <w:pPr>
        <w:ind w:left="3770" w:hanging="360"/>
      </w:pPr>
    </w:lvl>
    <w:lvl w:ilvl="5" w:tplc="0418001B" w:tentative="1">
      <w:start w:val="1"/>
      <w:numFmt w:val="lowerRoman"/>
      <w:lvlText w:val="%6."/>
      <w:lvlJc w:val="right"/>
      <w:pPr>
        <w:ind w:left="4490" w:hanging="180"/>
      </w:pPr>
    </w:lvl>
    <w:lvl w:ilvl="6" w:tplc="0418000F" w:tentative="1">
      <w:start w:val="1"/>
      <w:numFmt w:val="decimal"/>
      <w:lvlText w:val="%7."/>
      <w:lvlJc w:val="left"/>
      <w:pPr>
        <w:ind w:left="5210" w:hanging="360"/>
      </w:pPr>
    </w:lvl>
    <w:lvl w:ilvl="7" w:tplc="04180019" w:tentative="1">
      <w:start w:val="1"/>
      <w:numFmt w:val="lowerLetter"/>
      <w:lvlText w:val="%8."/>
      <w:lvlJc w:val="left"/>
      <w:pPr>
        <w:ind w:left="5930" w:hanging="360"/>
      </w:pPr>
    </w:lvl>
    <w:lvl w:ilvl="8" w:tplc="0418001B" w:tentative="1">
      <w:start w:val="1"/>
      <w:numFmt w:val="lowerRoman"/>
      <w:lvlText w:val="%9."/>
      <w:lvlJc w:val="right"/>
      <w:pPr>
        <w:ind w:left="6650" w:hanging="180"/>
      </w:pPr>
    </w:lvl>
  </w:abstractNum>
  <w:abstractNum w:abstractNumId="7">
    <w:nsid w:val="7BE25E95"/>
    <w:multiLevelType w:val="hybridMultilevel"/>
    <w:tmpl w:val="24924F68"/>
    <w:lvl w:ilvl="0" w:tplc="77A67C26">
      <w:start w:val="1"/>
      <w:numFmt w:val="decimal"/>
      <w:lvlText w:val="%1."/>
      <w:lvlJc w:val="left"/>
      <w:pPr>
        <w:ind w:left="530" w:hanging="360"/>
      </w:pPr>
      <w:rPr>
        <w:rFonts w:hint="default"/>
        <w:b/>
      </w:rPr>
    </w:lvl>
    <w:lvl w:ilvl="1" w:tplc="04180019" w:tentative="1">
      <w:start w:val="1"/>
      <w:numFmt w:val="lowerLetter"/>
      <w:lvlText w:val="%2."/>
      <w:lvlJc w:val="left"/>
      <w:pPr>
        <w:ind w:left="1250" w:hanging="360"/>
      </w:pPr>
    </w:lvl>
    <w:lvl w:ilvl="2" w:tplc="0418001B" w:tentative="1">
      <w:start w:val="1"/>
      <w:numFmt w:val="lowerRoman"/>
      <w:lvlText w:val="%3."/>
      <w:lvlJc w:val="right"/>
      <w:pPr>
        <w:ind w:left="1970" w:hanging="180"/>
      </w:pPr>
    </w:lvl>
    <w:lvl w:ilvl="3" w:tplc="0418000F" w:tentative="1">
      <w:start w:val="1"/>
      <w:numFmt w:val="decimal"/>
      <w:lvlText w:val="%4."/>
      <w:lvlJc w:val="left"/>
      <w:pPr>
        <w:ind w:left="2690" w:hanging="360"/>
      </w:pPr>
    </w:lvl>
    <w:lvl w:ilvl="4" w:tplc="04180019" w:tentative="1">
      <w:start w:val="1"/>
      <w:numFmt w:val="lowerLetter"/>
      <w:lvlText w:val="%5."/>
      <w:lvlJc w:val="left"/>
      <w:pPr>
        <w:ind w:left="3410" w:hanging="360"/>
      </w:pPr>
    </w:lvl>
    <w:lvl w:ilvl="5" w:tplc="0418001B" w:tentative="1">
      <w:start w:val="1"/>
      <w:numFmt w:val="lowerRoman"/>
      <w:lvlText w:val="%6."/>
      <w:lvlJc w:val="right"/>
      <w:pPr>
        <w:ind w:left="4130" w:hanging="180"/>
      </w:pPr>
    </w:lvl>
    <w:lvl w:ilvl="6" w:tplc="0418000F" w:tentative="1">
      <w:start w:val="1"/>
      <w:numFmt w:val="decimal"/>
      <w:lvlText w:val="%7."/>
      <w:lvlJc w:val="left"/>
      <w:pPr>
        <w:ind w:left="4850" w:hanging="360"/>
      </w:pPr>
    </w:lvl>
    <w:lvl w:ilvl="7" w:tplc="04180019" w:tentative="1">
      <w:start w:val="1"/>
      <w:numFmt w:val="lowerLetter"/>
      <w:lvlText w:val="%8."/>
      <w:lvlJc w:val="left"/>
      <w:pPr>
        <w:ind w:left="5570" w:hanging="360"/>
      </w:pPr>
    </w:lvl>
    <w:lvl w:ilvl="8" w:tplc="0418001B" w:tentative="1">
      <w:start w:val="1"/>
      <w:numFmt w:val="lowerRoman"/>
      <w:lvlText w:val="%9."/>
      <w:lvlJc w:val="right"/>
      <w:pPr>
        <w:ind w:left="6290" w:hanging="180"/>
      </w:pPr>
    </w:lvl>
  </w:abstractNum>
  <w:num w:numId="1">
    <w:abstractNumId w:val="5"/>
  </w:num>
  <w:num w:numId="2">
    <w:abstractNumId w:val="0"/>
  </w:num>
  <w:num w:numId="3">
    <w:abstractNumId w:val="6"/>
  </w:num>
  <w:num w:numId="4">
    <w:abstractNumId w:val="1"/>
  </w:num>
  <w:num w:numId="5">
    <w:abstractNumId w:val="7"/>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C6010"/>
    <w:rsid w:val="00032F24"/>
    <w:rsid w:val="00035743"/>
    <w:rsid w:val="00041A78"/>
    <w:rsid w:val="00056666"/>
    <w:rsid w:val="000A066E"/>
    <w:rsid w:val="000D0737"/>
    <w:rsid w:val="001179A7"/>
    <w:rsid w:val="0016626E"/>
    <w:rsid w:val="00171616"/>
    <w:rsid w:val="0017181F"/>
    <w:rsid w:val="00180484"/>
    <w:rsid w:val="00200C2E"/>
    <w:rsid w:val="00213AAF"/>
    <w:rsid w:val="00240A63"/>
    <w:rsid w:val="0029108D"/>
    <w:rsid w:val="002A09C6"/>
    <w:rsid w:val="002A2740"/>
    <w:rsid w:val="002A5B3A"/>
    <w:rsid w:val="002D17B8"/>
    <w:rsid w:val="002D29CA"/>
    <w:rsid w:val="002D63D9"/>
    <w:rsid w:val="002E010D"/>
    <w:rsid w:val="002E210D"/>
    <w:rsid w:val="002E2574"/>
    <w:rsid w:val="002E3DE3"/>
    <w:rsid w:val="00305AF6"/>
    <w:rsid w:val="00324BAB"/>
    <w:rsid w:val="00331978"/>
    <w:rsid w:val="00371F3A"/>
    <w:rsid w:val="003756FD"/>
    <w:rsid w:val="00380CFA"/>
    <w:rsid w:val="00394351"/>
    <w:rsid w:val="003D6028"/>
    <w:rsid w:val="003F0844"/>
    <w:rsid w:val="003F54B2"/>
    <w:rsid w:val="00421591"/>
    <w:rsid w:val="004B14D6"/>
    <w:rsid w:val="004D5FF3"/>
    <w:rsid w:val="00510FD2"/>
    <w:rsid w:val="005145C3"/>
    <w:rsid w:val="00522E6E"/>
    <w:rsid w:val="00531AAF"/>
    <w:rsid w:val="00541434"/>
    <w:rsid w:val="005725EB"/>
    <w:rsid w:val="0057372B"/>
    <w:rsid w:val="005A3BFB"/>
    <w:rsid w:val="005B0011"/>
    <w:rsid w:val="005C05B4"/>
    <w:rsid w:val="005C08E1"/>
    <w:rsid w:val="005C398C"/>
    <w:rsid w:val="005D371C"/>
    <w:rsid w:val="005F1E97"/>
    <w:rsid w:val="005F2EE7"/>
    <w:rsid w:val="0068631F"/>
    <w:rsid w:val="0069222D"/>
    <w:rsid w:val="006B0C6A"/>
    <w:rsid w:val="007023BD"/>
    <w:rsid w:val="00703BD1"/>
    <w:rsid w:val="00705E69"/>
    <w:rsid w:val="00737F56"/>
    <w:rsid w:val="0074057F"/>
    <w:rsid w:val="007A26A8"/>
    <w:rsid w:val="00800509"/>
    <w:rsid w:val="00832884"/>
    <w:rsid w:val="008A2EE0"/>
    <w:rsid w:val="008C1D43"/>
    <w:rsid w:val="008D4149"/>
    <w:rsid w:val="00945B89"/>
    <w:rsid w:val="009461C8"/>
    <w:rsid w:val="00946A5A"/>
    <w:rsid w:val="00955F66"/>
    <w:rsid w:val="00970F78"/>
    <w:rsid w:val="009941DB"/>
    <w:rsid w:val="009A3984"/>
    <w:rsid w:val="00A07F80"/>
    <w:rsid w:val="00A70DDB"/>
    <w:rsid w:val="00A80D26"/>
    <w:rsid w:val="00AB5632"/>
    <w:rsid w:val="00AF5442"/>
    <w:rsid w:val="00B17B28"/>
    <w:rsid w:val="00B35AAA"/>
    <w:rsid w:val="00B63CA1"/>
    <w:rsid w:val="00BA62FB"/>
    <w:rsid w:val="00BC6E00"/>
    <w:rsid w:val="00BE7DC8"/>
    <w:rsid w:val="00BF59D2"/>
    <w:rsid w:val="00C0349B"/>
    <w:rsid w:val="00C55779"/>
    <w:rsid w:val="00C655C5"/>
    <w:rsid w:val="00C66FB5"/>
    <w:rsid w:val="00C74850"/>
    <w:rsid w:val="00CD4796"/>
    <w:rsid w:val="00D10BF6"/>
    <w:rsid w:val="00D228BF"/>
    <w:rsid w:val="00D82431"/>
    <w:rsid w:val="00DD1695"/>
    <w:rsid w:val="00DE6428"/>
    <w:rsid w:val="00E000B0"/>
    <w:rsid w:val="00E062C7"/>
    <w:rsid w:val="00E1559D"/>
    <w:rsid w:val="00E35BAF"/>
    <w:rsid w:val="00E96F58"/>
    <w:rsid w:val="00EA5734"/>
    <w:rsid w:val="00EE0F39"/>
    <w:rsid w:val="00EE7BCA"/>
    <w:rsid w:val="00F002F7"/>
    <w:rsid w:val="00F25DA3"/>
    <w:rsid w:val="00F33B8E"/>
    <w:rsid w:val="00F60339"/>
    <w:rsid w:val="00FA5F12"/>
    <w:rsid w:val="00FC6010"/>
    <w:rsid w:val="00FD00B8"/>
    <w:rsid w:val="00FD1E80"/>
    <w:rsid w:val="00FE6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10"/>
    <w:pPr>
      <w:spacing w:after="0" w:line="240" w:lineRule="auto"/>
      <w:ind w:left="340" w:hanging="170"/>
      <w:jc w:val="both"/>
    </w:pPr>
    <w:rPr>
      <w:rFonts w:ascii="Times New Roman" w:eastAsia="Times New Roman" w:hAnsi="Times New Roman" w:cs="Times New Roman"/>
      <w:sz w:val="24"/>
      <w:szCs w:val="20"/>
      <w:lang w:val="fr-FR"/>
    </w:rPr>
  </w:style>
  <w:style w:type="paragraph" w:styleId="Heading1">
    <w:name w:val="heading 1"/>
    <w:basedOn w:val="Normal"/>
    <w:next w:val="Normal"/>
    <w:link w:val="Heading1Char"/>
    <w:uiPriority w:val="9"/>
    <w:qFormat/>
    <w:rsid w:val="00FC6010"/>
    <w:pPr>
      <w:keepNext/>
      <w:spacing w:before="240" w:after="60"/>
      <w:ind w:left="0" w:firstLine="0"/>
      <w:jc w:val="center"/>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010"/>
    <w:pPr>
      <w:ind w:left="708"/>
    </w:pPr>
  </w:style>
  <w:style w:type="character" w:styleId="Hyperlink">
    <w:name w:val="Hyperlink"/>
    <w:rsid w:val="00FC6010"/>
    <w:rPr>
      <w:color w:val="0000FF"/>
      <w:u w:val="single"/>
    </w:rPr>
  </w:style>
  <w:style w:type="paragraph" w:customStyle="1" w:styleId="Aaoeeu">
    <w:name w:val="Aaoeeu"/>
    <w:rsid w:val="00FC6010"/>
    <w:pPr>
      <w:widowControl w:val="0"/>
      <w:spacing w:after="0" w:line="240" w:lineRule="auto"/>
      <w:ind w:left="340" w:hanging="170"/>
      <w:jc w:val="both"/>
    </w:pPr>
    <w:rPr>
      <w:rFonts w:ascii="Times New Roman" w:eastAsia="Times New Roman" w:hAnsi="Times New Roman" w:cs="Times New Roman"/>
      <w:sz w:val="20"/>
      <w:szCs w:val="20"/>
      <w:lang w:val="en-US"/>
    </w:rPr>
  </w:style>
  <w:style w:type="character" w:customStyle="1" w:styleId="apple-style-span">
    <w:name w:val="apple-style-span"/>
    <w:rsid w:val="00FC6010"/>
  </w:style>
  <w:style w:type="character" w:customStyle="1" w:styleId="Heading1Char">
    <w:name w:val="Heading 1 Char"/>
    <w:basedOn w:val="DefaultParagraphFont"/>
    <w:link w:val="Heading1"/>
    <w:uiPriority w:val="9"/>
    <w:rsid w:val="00FC6010"/>
    <w:rPr>
      <w:rFonts w:ascii="Times New Roman" w:eastAsia="Times New Roman" w:hAnsi="Times New Roman" w:cs="Times New Roman"/>
      <w:b/>
      <w:bCs/>
      <w:kern w:val="32"/>
      <w:sz w:val="32"/>
      <w:szCs w:val="32"/>
      <w:lang w:val="fr-FR"/>
    </w:rPr>
  </w:style>
  <w:style w:type="character" w:styleId="CommentReference">
    <w:name w:val="annotation reference"/>
    <w:rsid w:val="00FC6010"/>
    <w:rPr>
      <w:sz w:val="16"/>
      <w:szCs w:val="16"/>
    </w:rPr>
  </w:style>
  <w:style w:type="paragraph" w:styleId="CommentText">
    <w:name w:val="annotation text"/>
    <w:basedOn w:val="Normal"/>
    <w:link w:val="CommentTextChar"/>
    <w:rsid w:val="00FC6010"/>
    <w:pPr>
      <w:ind w:left="0" w:firstLine="0"/>
      <w:jc w:val="left"/>
    </w:pPr>
    <w:rPr>
      <w:sz w:val="20"/>
    </w:rPr>
  </w:style>
  <w:style w:type="character" w:customStyle="1" w:styleId="CommentTextChar">
    <w:name w:val="Comment Text Char"/>
    <w:basedOn w:val="DefaultParagraphFont"/>
    <w:link w:val="CommentText"/>
    <w:rsid w:val="00FC6010"/>
    <w:rPr>
      <w:rFonts w:ascii="Times New Roman" w:eastAsia="Times New Roman" w:hAnsi="Times New Roman" w:cs="Times New Roman"/>
      <w:sz w:val="20"/>
      <w:szCs w:val="20"/>
      <w:lang w:val="fr-FR"/>
    </w:rPr>
  </w:style>
  <w:style w:type="paragraph" w:styleId="BalloonText">
    <w:name w:val="Balloon Text"/>
    <w:basedOn w:val="Normal"/>
    <w:link w:val="BalloonTextChar"/>
    <w:uiPriority w:val="99"/>
    <w:semiHidden/>
    <w:unhideWhenUsed/>
    <w:rsid w:val="00FC6010"/>
    <w:rPr>
      <w:rFonts w:ascii="Tahoma" w:hAnsi="Tahoma" w:cs="Tahoma"/>
      <w:sz w:val="16"/>
      <w:szCs w:val="16"/>
    </w:rPr>
  </w:style>
  <w:style w:type="character" w:customStyle="1" w:styleId="BalloonTextChar">
    <w:name w:val="Balloon Text Char"/>
    <w:basedOn w:val="DefaultParagraphFont"/>
    <w:link w:val="BalloonText"/>
    <w:uiPriority w:val="99"/>
    <w:semiHidden/>
    <w:rsid w:val="00FC6010"/>
    <w:rPr>
      <w:rFonts w:ascii="Tahoma" w:eastAsia="Times New Roman" w:hAnsi="Tahoma" w:cs="Tahoma"/>
      <w:sz w:val="16"/>
      <w:szCs w:val="16"/>
      <w:lang w:val="fr-FR"/>
    </w:rPr>
  </w:style>
  <w:style w:type="paragraph" w:customStyle="1" w:styleId="Default">
    <w:name w:val="Default"/>
    <w:rsid w:val="00FC6010"/>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gstkn">
    <w:name w:val="gs_tkn"/>
    <w:basedOn w:val="DefaultParagraphFont"/>
    <w:rsid w:val="00EE7BCA"/>
  </w:style>
  <w:style w:type="paragraph" w:styleId="BodyText">
    <w:name w:val="Body Text"/>
    <w:basedOn w:val="Normal"/>
    <w:link w:val="BodyTextChar"/>
    <w:uiPriority w:val="1"/>
    <w:qFormat/>
    <w:rsid w:val="00421591"/>
    <w:pPr>
      <w:widowControl w:val="0"/>
      <w:autoSpaceDE w:val="0"/>
      <w:autoSpaceDN w:val="0"/>
      <w:ind w:left="0" w:firstLine="0"/>
      <w:jc w:val="left"/>
    </w:pPr>
    <w:rPr>
      <w:szCs w:val="24"/>
      <w:lang w:val="ro-RO"/>
    </w:rPr>
  </w:style>
  <w:style w:type="character" w:customStyle="1" w:styleId="BodyTextChar">
    <w:name w:val="Body Text Char"/>
    <w:basedOn w:val="DefaultParagraphFont"/>
    <w:link w:val="BodyText"/>
    <w:uiPriority w:val="1"/>
    <w:rsid w:val="00421591"/>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5C39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3F0844"/>
    <w:pPr>
      <w:widowControl w:val="0"/>
      <w:tabs>
        <w:tab w:val="center" w:pos="4703"/>
        <w:tab w:val="right" w:pos="9406"/>
      </w:tabs>
      <w:suppressAutoHyphens/>
      <w:overflowPunct w:val="0"/>
      <w:autoSpaceDE w:val="0"/>
      <w:autoSpaceDN w:val="0"/>
      <w:ind w:left="0" w:firstLine="0"/>
      <w:jc w:val="left"/>
      <w:textAlignment w:val="baseline"/>
    </w:pPr>
    <w:rPr>
      <w:rFonts w:ascii="Calibri" w:hAnsi="Calibri"/>
      <w:kern w:val="3"/>
      <w:sz w:val="22"/>
      <w:szCs w:val="22"/>
      <w:lang/>
    </w:rPr>
  </w:style>
  <w:style w:type="character" w:customStyle="1" w:styleId="HeaderChar">
    <w:name w:val="Header Char"/>
    <w:basedOn w:val="DefaultParagraphFont"/>
    <w:link w:val="Header"/>
    <w:uiPriority w:val="99"/>
    <w:rsid w:val="003F0844"/>
    <w:rPr>
      <w:rFonts w:ascii="Calibri" w:eastAsia="Times New Roman" w:hAnsi="Calibri" w:cs="Times New Roman"/>
      <w:kern w:val="3"/>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rl.ebsco.com/EPDB%3Agcd%3A2%3A18749122/detailv2?sid=ebsco%3Aebsco.com%3Asearch&amp;id=ebsco%3Agcd%3A179265037&amp;bquery=Family%20Violence%20in%20a%20Society%20of%20Contrasts%20%E2%80%93%20from%20Religious%20Traditionalism%20to%20Postmodern%20Reaction&amp;page=1&amp;link_origin=www.ebsco.com" TargetMode="External"/><Relationship Id="rId13" Type="http://schemas.openxmlformats.org/officeDocument/2006/relationships/hyperlink" Target="https://www.ceeol.com/search/article-detail?id=1258450" TargetMode="External"/><Relationship Id="rId18" Type="http://schemas.openxmlformats.org/officeDocument/2006/relationships/hyperlink" Target="https://kanalregister.hkdir.no/publiseringskanaler/erihplus/periodical/info.action?id=491253" TargetMode="External"/><Relationship Id="rId3" Type="http://schemas.openxmlformats.org/officeDocument/2006/relationships/styles" Target="styles.xml"/><Relationship Id="rId21" Type="http://schemas.openxmlformats.org/officeDocument/2006/relationships/hyperlink" Target="https://swicub.files.wordpress.com/2023/10/swic-2023-programme-v2.pdf" TargetMode="External"/><Relationship Id="rId7" Type="http://schemas.openxmlformats.org/officeDocument/2006/relationships/hyperlink" Target="http://www.swreview.ro/index.pl/family_violence_in_a_society_of_contrasts__from_religious_traditionalism_to_postmodern_reaction" TargetMode="External"/><Relationship Id="rId12" Type="http://schemas.openxmlformats.org/officeDocument/2006/relationships/hyperlink" Target="https://openurl.ebsco.com/EPDB%3Agcd%3A5%3A10620661/detailv2?sid=ebsco%3Aplink%3Aresult-item&amp;id=ebsco%3Adoi%3A10.18662%2Flumenss%2F12.1%2F75&amp;bquery=Social%20Prejudices%20and%20Empowerment%20in%20Cases%20of%20Domestic%20Violence%20on%20Women%20%E2%80%93%20A%20Social%20Work%20Perspective&amp;page=1&amp;link_origin=none&amp;crl=f" TargetMode="External"/><Relationship Id="rId17" Type="http://schemas.openxmlformats.org/officeDocument/2006/relationships/hyperlink" Target="https://www.ceeol.com/search/article-detail?id=1258555" TargetMode="External"/><Relationship Id="rId2" Type="http://schemas.openxmlformats.org/officeDocument/2006/relationships/numbering" Target="numbering.xml"/><Relationship Id="rId16" Type="http://schemas.openxmlformats.org/officeDocument/2006/relationships/hyperlink" Target="https://openurl.ebsco.com/EPDB%3Agcd%3A4%3A10620660/detailv2?sid=ebsco%3Aplink%3Aresult-item&amp;id=ebsco%3Adoi%3A10.18662%2Flumenss%2F12.1%2F77&amp;bquery=Aspects%20of%20Research%20Ethics%20in%20Studies%20Involving%20Women%20Who%20Are%20Victims%20of%20Domestic%20Violence&amp;page=1&amp;link_origin=none&amp;crl=f" TargetMode="External"/><Relationship Id="rId20" Type="http://schemas.openxmlformats.org/officeDocument/2006/relationships/hyperlink" Target="https://victimologie.ro/wp-content/uploads/Program-final-Conferinta-SRV-2025.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8662/lumenss/12.1/7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662/lumenss/12.1/77" TargetMode="External"/><Relationship Id="rId23" Type="http://schemas.openxmlformats.org/officeDocument/2006/relationships/fontTable" Target="fontTable.xml"/><Relationship Id="rId10" Type="http://schemas.openxmlformats.org/officeDocument/2006/relationships/hyperlink" Target="https://www.ceeol.com/search/journal-detail?id=460" TargetMode="External"/><Relationship Id="rId19" Type="http://schemas.openxmlformats.org/officeDocument/2006/relationships/hyperlink" Target="https://eu-central-1.linodeobjects.com/evt4-media/documents/Com._Schedule_ECSWE_20Jun.pdf" TargetMode="External"/><Relationship Id="rId4" Type="http://schemas.openxmlformats.org/officeDocument/2006/relationships/settings" Target="settings.xml"/><Relationship Id="rId9" Type="http://schemas.openxmlformats.org/officeDocument/2006/relationships/hyperlink" Target="https://kanalregister.hkdir.no/publiseringskanaler/erihplus/periodical/info.action?id=480422" TargetMode="External"/><Relationship Id="rId14" Type="http://schemas.openxmlformats.org/officeDocument/2006/relationships/hyperlink" Target="https://kanalregister.hkdir.no/publiseringskanaler/erihplus/periodical/info.action?id=491253" TargetMode="External"/><Relationship Id="rId22" Type="http://schemas.openxmlformats.org/officeDocument/2006/relationships/hyperlink" Target="https://education.lumenconference.com/wp-content/uploads/2022/11/Program_WELCOME22_22_11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601A-EBDF-464B-9633-42C10D31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2442</Words>
  <Characters>13923</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Dana</cp:lastModifiedBy>
  <cp:revision>2</cp:revision>
  <dcterms:created xsi:type="dcterms:W3CDTF">2026-06-04T10:49:00Z</dcterms:created>
  <dcterms:modified xsi:type="dcterms:W3CDTF">2026-06-04T10:49:00Z</dcterms:modified>
</cp:coreProperties>
</file>