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BEF" w:rsidRPr="00E61BEF" w:rsidRDefault="00FE495A" w:rsidP="00E61B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BEF">
        <w:rPr>
          <w:rFonts w:ascii="Times New Roman" w:hAnsi="Times New Roman" w:cs="Times New Roman"/>
          <w:b/>
          <w:sz w:val="24"/>
          <w:szCs w:val="24"/>
        </w:rPr>
        <w:t>MONICA ELENA NEAGOE,</w:t>
      </w:r>
    </w:p>
    <w:p w:rsidR="00BF398C" w:rsidRPr="00E61BEF" w:rsidRDefault="00FE495A" w:rsidP="00E61B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1BEF">
        <w:rPr>
          <w:rFonts w:ascii="Times New Roman" w:hAnsi="Times New Roman" w:cs="Times New Roman"/>
          <w:b/>
          <w:sz w:val="24"/>
          <w:szCs w:val="24"/>
        </w:rPr>
        <w:t>LIST</w:t>
      </w:r>
      <w:r w:rsidRPr="00E61BEF">
        <w:rPr>
          <w:rFonts w:ascii="Times New Roman" w:hAnsi="Times New Roman" w:cs="Times New Roman"/>
          <w:b/>
          <w:sz w:val="24"/>
          <w:szCs w:val="24"/>
          <w:lang w:val="ro-RO"/>
        </w:rPr>
        <w:t>Ă DE LUCRĂRI ȘI MEMORIU DE ACTIVITATE</w:t>
      </w:r>
    </w:p>
    <w:p w:rsidR="00FE495A" w:rsidRPr="00E61BEF" w:rsidRDefault="00FE495A" w:rsidP="00E61B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E495A" w:rsidRPr="00E61BEF" w:rsidRDefault="00FE495A" w:rsidP="00E61B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E61BEF">
        <w:rPr>
          <w:rFonts w:ascii="Times New Roman" w:hAnsi="Times New Roman" w:cs="Times New Roman"/>
          <w:b/>
          <w:i/>
          <w:sz w:val="24"/>
          <w:szCs w:val="24"/>
          <w:lang w:val="ro-RO"/>
        </w:rPr>
        <w:t>Publicații:</w:t>
      </w:r>
    </w:p>
    <w:p w:rsidR="00FE495A" w:rsidRPr="00E61BEF" w:rsidRDefault="00FE495A" w:rsidP="00E61B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1BEF">
        <w:rPr>
          <w:rFonts w:ascii="Times New Roman" w:hAnsi="Times New Roman" w:cs="Times New Roman"/>
          <w:sz w:val="24"/>
          <w:szCs w:val="24"/>
          <w:lang w:val="ro-RO"/>
        </w:rPr>
        <w:t xml:space="preserve">Monica Elena Neagoe, „Testul eticii virtuții în etica afacerilor. O provocare a postmodernității ca </w:t>
      </w:r>
      <w:proofErr w:type="spellStart"/>
      <w:r w:rsidRPr="00E61BEF">
        <w:rPr>
          <w:rFonts w:ascii="Times New Roman" w:hAnsi="Times New Roman" w:cs="Times New Roman"/>
          <w:sz w:val="24"/>
          <w:szCs w:val="24"/>
          <w:lang w:val="ro-RO"/>
        </w:rPr>
        <w:t>postmoralitate</w:t>
      </w:r>
      <w:proofErr w:type="spellEnd"/>
      <w:r w:rsidRPr="00E61BEF">
        <w:rPr>
          <w:rFonts w:ascii="Times New Roman" w:hAnsi="Times New Roman" w:cs="Times New Roman"/>
          <w:sz w:val="24"/>
          <w:szCs w:val="24"/>
          <w:lang w:val="ro-RO"/>
        </w:rPr>
        <w:t xml:space="preserve">,” </w:t>
      </w:r>
      <w:r w:rsidRPr="00E61BEF">
        <w:rPr>
          <w:rFonts w:ascii="Times New Roman" w:hAnsi="Times New Roman" w:cs="Times New Roman"/>
          <w:i/>
          <w:sz w:val="24"/>
          <w:szCs w:val="24"/>
          <w:lang w:val="ro-RO"/>
        </w:rPr>
        <w:t>Revista de Filosofie</w:t>
      </w:r>
      <w:r w:rsidRPr="00E61BEF">
        <w:rPr>
          <w:rFonts w:ascii="Times New Roman" w:hAnsi="Times New Roman" w:cs="Times New Roman"/>
          <w:sz w:val="24"/>
          <w:szCs w:val="24"/>
          <w:lang w:val="ro-RO"/>
        </w:rPr>
        <w:t>, Ed. Academiei Române, LXXI, 4, pp. 553-576, DOI: 10.59277/RF.2024.71.4.06</w:t>
      </w:r>
    </w:p>
    <w:p w:rsidR="00FE495A" w:rsidRPr="00E61BEF" w:rsidRDefault="00FE495A" w:rsidP="00E61B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1BEF">
        <w:rPr>
          <w:rFonts w:ascii="Times New Roman" w:hAnsi="Times New Roman" w:cs="Times New Roman"/>
          <w:sz w:val="24"/>
          <w:szCs w:val="24"/>
          <w:lang w:val="ro-RO"/>
        </w:rPr>
        <w:t xml:space="preserve">Monica Elena Neagoe, „Argumente pentru reconstrucția metodologică a teoriei alegerii raționale din perspectiva guvernării corporative,” în </w:t>
      </w:r>
      <w:r w:rsidR="00E61BEF">
        <w:rPr>
          <w:rFonts w:ascii="Times New Roman" w:hAnsi="Times New Roman" w:cs="Times New Roman"/>
          <w:i/>
          <w:sz w:val="24"/>
          <w:szCs w:val="24"/>
          <w:lang w:val="ro-RO"/>
        </w:rPr>
        <w:t>50 de ani în Facultatea de Filosofie. P</w:t>
      </w:r>
      <w:r w:rsidR="00E61BEF" w:rsidRPr="00E61BEF">
        <w:rPr>
          <w:rFonts w:ascii="Times New Roman" w:hAnsi="Times New Roman" w:cs="Times New Roman"/>
          <w:i/>
          <w:sz w:val="24"/>
          <w:szCs w:val="24"/>
          <w:lang w:val="ro-RO"/>
        </w:rPr>
        <w:t>e calea moralei elementare</w:t>
      </w:r>
      <w:r w:rsidR="00E61BEF" w:rsidRPr="00E61BEF">
        <w:rPr>
          <w:rFonts w:ascii="Times New Roman" w:hAnsi="Times New Roman" w:cs="Times New Roman"/>
          <w:sz w:val="24"/>
          <w:szCs w:val="24"/>
          <w:lang w:val="ro-RO"/>
        </w:rPr>
        <w:t>, ed. Mihaela Pop, Oana Șerban, Editura Universității din București, pp. 115-132.</w:t>
      </w:r>
    </w:p>
    <w:p w:rsidR="00E61BEF" w:rsidRPr="00E61BEF" w:rsidRDefault="00E61BEF" w:rsidP="00E61B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1BEF">
        <w:rPr>
          <w:rFonts w:ascii="Times New Roman" w:hAnsi="Times New Roman" w:cs="Times New Roman"/>
          <w:sz w:val="24"/>
          <w:szCs w:val="24"/>
          <w:lang w:val="ro-RO"/>
        </w:rPr>
        <w:t xml:space="preserve">Monica Elena Neagoe, </w:t>
      </w:r>
      <w:r w:rsidRPr="00E61BEF">
        <w:rPr>
          <w:rFonts w:ascii="Times New Roman" w:hAnsi="Times New Roman" w:cs="Times New Roman"/>
          <w:sz w:val="24"/>
          <w:szCs w:val="24"/>
        </w:rPr>
        <w:t xml:space="preserve">“How Rational is Rational Choice?,” </w:t>
      </w:r>
      <w:r w:rsidRPr="00E61BEF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E61BEF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</w:t>
      </w:r>
      <w:proofErr w:type="spellStart"/>
      <w:r w:rsidRPr="00E61BEF">
        <w:rPr>
          <w:rFonts w:ascii="Times New Roman" w:hAnsi="Times New Roman" w:cs="Times New Roman"/>
          <w:i/>
          <w:sz w:val="24"/>
          <w:szCs w:val="24"/>
          <w:lang w:val="ro-RO"/>
        </w:rPr>
        <w:t>Annals</w:t>
      </w:r>
      <w:proofErr w:type="spellEnd"/>
      <w:r w:rsidRPr="00E61BE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E61BEF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E61BE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E61BEF">
        <w:rPr>
          <w:rFonts w:ascii="Times New Roman" w:hAnsi="Times New Roman" w:cs="Times New Roman"/>
          <w:i/>
          <w:sz w:val="24"/>
          <w:szCs w:val="24"/>
          <w:lang w:val="ro-RO"/>
        </w:rPr>
        <w:t>Bucharest</w:t>
      </w:r>
      <w:proofErr w:type="spellEnd"/>
      <w:r w:rsidRPr="00E61BE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E61BEF">
        <w:rPr>
          <w:rFonts w:ascii="Times New Roman" w:hAnsi="Times New Roman" w:cs="Times New Roman"/>
          <w:sz w:val="24"/>
          <w:szCs w:val="24"/>
          <w:lang w:val="ro-RO"/>
        </w:rPr>
        <w:t>Philosophy</w:t>
      </w:r>
      <w:proofErr w:type="spellEnd"/>
      <w:r w:rsidRPr="00E61B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61BEF">
        <w:rPr>
          <w:rFonts w:ascii="Times New Roman" w:hAnsi="Times New Roman" w:cs="Times New Roman"/>
          <w:sz w:val="24"/>
          <w:szCs w:val="24"/>
          <w:lang w:val="ro-RO"/>
        </w:rPr>
        <w:t>Series</w:t>
      </w:r>
      <w:proofErr w:type="spellEnd"/>
      <w:r w:rsidRPr="00E61BE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E61BEF">
        <w:rPr>
          <w:rFonts w:ascii="Times New Roman" w:hAnsi="Times New Roman" w:cs="Times New Roman"/>
          <w:sz w:val="24"/>
          <w:szCs w:val="24"/>
          <w:lang w:val="ro-RO"/>
        </w:rPr>
        <w:t>forthcoming</w:t>
      </w:r>
      <w:proofErr w:type="spellEnd"/>
      <w:r w:rsidRPr="00E61BEF">
        <w:rPr>
          <w:rFonts w:ascii="Times New Roman" w:hAnsi="Times New Roman" w:cs="Times New Roman"/>
          <w:sz w:val="24"/>
          <w:szCs w:val="24"/>
          <w:lang w:val="ro-RO"/>
        </w:rPr>
        <w:t xml:space="preserve">, nr. 2, 2024. </w:t>
      </w:r>
    </w:p>
    <w:p w:rsidR="00E61BEF" w:rsidRPr="00E61BEF" w:rsidRDefault="00E61BEF" w:rsidP="00E61B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1BEF" w:rsidRPr="00E61BEF" w:rsidRDefault="00E61BEF" w:rsidP="00E61B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E61BEF">
        <w:rPr>
          <w:rFonts w:ascii="Times New Roman" w:hAnsi="Times New Roman" w:cs="Times New Roman"/>
          <w:b/>
          <w:i/>
          <w:sz w:val="24"/>
          <w:szCs w:val="24"/>
          <w:lang w:val="ro-RO"/>
        </w:rPr>
        <w:t>Memoriu de activitate:</w:t>
      </w:r>
    </w:p>
    <w:p w:rsidR="00E61BEF" w:rsidRDefault="00E61BEF" w:rsidP="00E6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- participant Austria &amp; CEE Private Equity Breakfast,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Viena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Aprilie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2024 / May 2022 /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Noiembrie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2021,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organizat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de Pedersen &amp; Partners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î</w:t>
      </w: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n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parteneriat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cu CMS</w:t>
      </w:r>
    </w:p>
    <w:p w:rsidR="00E61BEF" w:rsidRPr="00E61BEF" w:rsidRDefault="00E61BEF" w:rsidP="00E61B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participare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 </w:t>
      </w:r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Brand </w:t>
      </w:r>
      <w:proofErr w:type="spellStart"/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Minds</w:t>
      </w:r>
      <w:proofErr w:type="spellEnd"/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, The </w:t>
      </w:r>
      <w:proofErr w:type="spellStart"/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Biggest</w:t>
      </w:r>
      <w:proofErr w:type="spellEnd"/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Business Event in Central și </w:t>
      </w:r>
      <w:proofErr w:type="spellStart"/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Eastern</w:t>
      </w:r>
      <w:proofErr w:type="spellEnd"/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Europe</w:t>
      </w:r>
      <w:proofErr w:type="gramStart"/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”,  </w:t>
      </w:r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Fourth</w:t>
      </w:r>
      <w:proofErr w:type="gramEnd"/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Romanian Business </w:t>
      </w:r>
      <w:proofErr w:type="spellStart"/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și</w:t>
      </w:r>
      <w:proofErr w:type="spellEnd"/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Investment Roundtable (2024). </w:t>
      </w:r>
    </w:p>
    <w:p w:rsidR="00E61BEF" w:rsidRPr="00E61BEF" w:rsidRDefault="00E61BEF" w:rsidP="00E6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- participant German Private Equity &amp; Venture Capital Breakfast, Frankfurt,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Octombrie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2019,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organizat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de Pedersen &amp; Partners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î</w:t>
      </w: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n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parteneriat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cu CMS</w:t>
      </w:r>
    </w:p>
    <w:p w:rsidR="00E61BEF" w:rsidRPr="00E61BEF" w:rsidRDefault="00E61BEF" w:rsidP="00E6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- moderator South East Europe Private Equity Breakfast,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Bucuresti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Noiembrie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2017,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organizat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de Pedersen &amp; Partners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î</w:t>
      </w: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n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partneriat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cu CMS</w:t>
      </w:r>
    </w:p>
    <w:p w:rsidR="00E61BEF" w:rsidRDefault="00E61BEF" w:rsidP="00E6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- moderator Conference Emerging Funding for the Real Economy 2016,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Bucuresti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organizat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de The Associates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</w:t>
      </w: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Investors’ Voice </w:t>
      </w:r>
    </w:p>
    <w:p w:rsidR="00E61BEF" w:rsidRPr="00E61BEF" w:rsidRDefault="00E61BEF" w:rsidP="00E61BE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“Emerging Funding for the Real Economy”, cu </w:t>
      </w:r>
      <w:proofErr w:type="spellStart"/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participarea</w:t>
      </w:r>
      <w:proofErr w:type="spellEnd"/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lui</w:t>
      </w:r>
      <w:proofErr w:type="spellEnd"/>
      <w:r w:rsidRPr="00E61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George Friedman (2016)</w:t>
      </w:r>
    </w:p>
    <w:p w:rsidR="00E61BEF" w:rsidRPr="00E61BEF" w:rsidRDefault="00E61BEF" w:rsidP="00E6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- </w:t>
      </w: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Annual Investment Forum, Riga,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Octombrie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2015, 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organizat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de Pedersen &amp; Partners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î</w:t>
      </w: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n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parteneriat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cu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Klavins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Ellex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ș</w:t>
      </w: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i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FICIL</w:t>
      </w:r>
    </w:p>
    <w:p w:rsidR="00E61BEF" w:rsidRPr="00E61BEF" w:rsidRDefault="00E61BEF" w:rsidP="00E6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lastRenderedPageBreak/>
        <w:t xml:space="preserve">- moderator panel Emerging Funding for the Real Economy 2015,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Bucure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ș</w:t>
      </w: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ti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Aprilie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2015,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organizat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de Pedersen &amp; Partners</w:t>
      </w:r>
    </w:p>
    <w:p w:rsidR="00E61BEF" w:rsidRPr="00E61BEF" w:rsidRDefault="00E61BEF" w:rsidP="00E6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- moderator event Bucharest Private Equity Breakfast,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Noiembrie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2014,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organizat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de Pedersen &amp; Partners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î</w:t>
      </w: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n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parteneriat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cu CMS</w:t>
      </w:r>
    </w:p>
    <w:p w:rsidR="00E61BEF" w:rsidRPr="00E61BEF" w:rsidRDefault="00E61BEF" w:rsidP="00E6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-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organizator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si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moderator MBI &amp; MBO Club,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Septembrie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2013,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organizat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de Pedersen &amp; Partners in </w:t>
      </w:r>
      <w:proofErr w:type="spellStart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parteneriat</w:t>
      </w:r>
      <w:proofErr w:type="spellEnd"/>
      <w:r w:rsidRPr="00E61BE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cu Enterprise Investors</w:t>
      </w:r>
    </w:p>
    <w:p w:rsidR="00E61BEF" w:rsidRDefault="00E61BEF" w:rsidP="00E61B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1BEF" w:rsidRDefault="00E61BEF" w:rsidP="00E61B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E61BEF">
        <w:rPr>
          <w:rFonts w:ascii="Times New Roman" w:hAnsi="Times New Roman" w:cs="Times New Roman"/>
          <w:b/>
          <w:i/>
          <w:sz w:val="24"/>
          <w:szCs w:val="24"/>
          <w:lang w:val="ro-RO"/>
        </w:rPr>
        <w:t>Premii obținute:</w:t>
      </w:r>
    </w:p>
    <w:p w:rsidR="00E61BEF" w:rsidRPr="00337EEA" w:rsidRDefault="00337EEA" w:rsidP="00337E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IEDC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Bled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of Management, Alumni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Achievement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Award, 2023.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E61BEF" w:rsidRPr="00337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47165"/>
    <w:multiLevelType w:val="hybridMultilevel"/>
    <w:tmpl w:val="F056C2C4"/>
    <w:lvl w:ilvl="0" w:tplc="FC9EEB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E5CD7"/>
    <w:multiLevelType w:val="hybridMultilevel"/>
    <w:tmpl w:val="007E3AF0"/>
    <w:lvl w:ilvl="0" w:tplc="659C7D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5A"/>
    <w:rsid w:val="00337EEA"/>
    <w:rsid w:val="00BF398C"/>
    <w:rsid w:val="00E61BEF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A7395"/>
  <w15:chartTrackingRefBased/>
  <w15:docId w15:val="{DE5949CC-A1D0-41D1-827F-C2BDDC79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Serban</dc:creator>
  <cp:keywords/>
  <dc:description/>
  <cp:lastModifiedBy>Oana Serban</cp:lastModifiedBy>
  <cp:revision>1</cp:revision>
  <dcterms:created xsi:type="dcterms:W3CDTF">2024-10-12T08:03:00Z</dcterms:created>
  <dcterms:modified xsi:type="dcterms:W3CDTF">2024-10-12T08:25:00Z</dcterms:modified>
</cp:coreProperties>
</file>