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3A" w:rsidRDefault="00063191" w:rsidP="00063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Memoriu activitate</w:t>
      </w:r>
    </w:p>
    <w:p w:rsidR="00063191" w:rsidRDefault="00063191" w:rsidP="00063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A29" w:rsidRPr="00463A29" w:rsidRDefault="00463A29" w:rsidP="00463A29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A29">
        <w:rPr>
          <w:rFonts w:ascii="Times New Roman" w:hAnsi="Times New Roman" w:cs="Times New Roman"/>
          <w:b/>
          <w:sz w:val="24"/>
          <w:szCs w:val="24"/>
        </w:rPr>
        <w:t xml:space="preserve">Explicitez mai jos dovada îndeplinirii standardelor minimale necesare pentru acordarea diplomei de doctor în domeniul  Sociologie : </w:t>
      </w:r>
    </w:p>
    <w:p w:rsidR="00463A29" w:rsidRPr="00463A29" w:rsidRDefault="00463A29" w:rsidP="00463A29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A29">
        <w:rPr>
          <w:rFonts w:ascii="Times New Roman" w:hAnsi="Times New Roman" w:cs="Times New Roman"/>
          <w:b/>
          <w:sz w:val="24"/>
          <w:szCs w:val="24"/>
        </w:rPr>
        <w:t xml:space="preserve">Publicații acceptate: </w:t>
      </w:r>
    </w:p>
    <w:p w:rsidR="00463A29" w:rsidRPr="00463A29" w:rsidRDefault="00463A29" w:rsidP="00463A2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A29">
        <w:rPr>
          <w:rFonts w:ascii="Times New Roman" w:eastAsia="Times New Roman" w:hAnsi="Times New Roman" w:cs="Times New Roman"/>
          <w:sz w:val="24"/>
          <w:szCs w:val="24"/>
        </w:rPr>
        <w:t xml:space="preserve">Enoiu, Cătălina (2025). „When the Cards Don’t Add Up: Vocabularies of Motive,  Boundary-Work,  and  Rationalization  in  Spiritual  Online  Discourse” – în apariție în Compaso, Journal of Comparative Research in Anthropology and Sociology, revistă indexată BDI. </w:t>
      </w:r>
    </w:p>
    <w:p w:rsidR="00463A29" w:rsidRPr="00463A29" w:rsidRDefault="00463A29" w:rsidP="00463A2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A29">
        <w:rPr>
          <w:rFonts w:ascii="Times New Roman" w:eastAsia="Times New Roman" w:hAnsi="Times New Roman" w:cs="Times New Roman"/>
          <w:sz w:val="24"/>
          <w:szCs w:val="24"/>
        </w:rPr>
        <w:t>Enoiu, Cătălina (2025). „Tarot  as  a  symbolic  refuge  in the  digital  age. Forming interpretative communities and managing uncertainty in the context of  online social  platforms” – în apariție în Compaso, Journal of Comparative Research in Anthropology and Sociology, revistă indexată BDI.</w:t>
      </w:r>
    </w:p>
    <w:p w:rsidR="00463A29" w:rsidRPr="00463A29" w:rsidRDefault="00463A29" w:rsidP="00463A29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A29">
        <w:rPr>
          <w:rFonts w:ascii="Times New Roman" w:hAnsi="Times New Roman" w:cs="Times New Roman"/>
          <w:b/>
          <w:sz w:val="24"/>
          <w:szCs w:val="24"/>
        </w:rPr>
        <w:t xml:space="preserve">Alte activități relevante: </w:t>
      </w:r>
    </w:p>
    <w:p w:rsidR="00463A29" w:rsidRPr="00463A29" w:rsidRDefault="00463A29" w:rsidP="00463A29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A29">
        <w:rPr>
          <w:rFonts w:ascii="Times New Roman" w:hAnsi="Times New Roman" w:cs="Times New Roman"/>
          <w:b/>
          <w:sz w:val="24"/>
          <w:szCs w:val="24"/>
        </w:rPr>
        <w:t xml:space="preserve">Participare, în calitate de doctorand, la susțineri publice de teze de doctorat: Luiza Nistor, Teodora Popescu, Alina Păun, Anamaria Năstasă, Simona Vulpe, Alexandra Hosszu și Maria Valentina Stoicescu. </w:t>
      </w:r>
    </w:p>
    <w:p w:rsidR="00463A29" w:rsidRPr="00463A29" w:rsidRDefault="00463A29" w:rsidP="00463A29">
      <w:pPr>
        <w:pStyle w:val="ListParagraph"/>
        <w:numPr>
          <w:ilvl w:val="0"/>
          <w:numId w:val="1"/>
        </w:numPr>
        <w:spacing w:after="100" w:afterAutospacing="1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A29">
        <w:rPr>
          <w:rFonts w:ascii="Times New Roman" w:hAnsi="Times New Roman" w:cs="Times New Roman"/>
          <w:b/>
          <w:sz w:val="24"/>
          <w:szCs w:val="24"/>
        </w:rPr>
        <w:t xml:space="preserve">Contribuție anuală, pe toată durata studiilor doctorale, la supravegherea examenelor pentru coordonatorul de doctorat. </w:t>
      </w:r>
    </w:p>
    <w:p w:rsidR="00063191" w:rsidRPr="00063191" w:rsidRDefault="00063191" w:rsidP="00063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3191" w:rsidRPr="00063191" w:rsidSect="006B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9CB"/>
    <w:multiLevelType w:val="hybridMultilevel"/>
    <w:tmpl w:val="B240D37E"/>
    <w:lvl w:ilvl="0" w:tplc="10DC1B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DD7737"/>
    <w:multiLevelType w:val="hybridMultilevel"/>
    <w:tmpl w:val="A01A871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6B86"/>
    <w:rsid w:val="00063191"/>
    <w:rsid w:val="00146EE9"/>
    <w:rsid w:val="002115DE"/>
    <w:rsid w:val="00463A29"/>
    <w:rsid w:val="005C113A"/>
    <w:rsid w:val="006B713E"/>
    <w:rsid w:val="00816B86"/>
    <w:rsid w:val="00A2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3E"/>
  </w:style>
  <w:style w:type="paragraph" w:styleId="Heading1">
    <w:name w:val="heading 1"/>
    <w:basedOn w:val="Normal"/>
    <w:next w:val="Normal"/>
    <w:link w:val="Heading1Char"/>
    <w:uiPriority w:val="9"/>
    <w:qFormat/>
    <w:rsid w:val="00816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Enoiu</dc:creator>
  <cp:lastModifiedBy>Dana</cp:lastModifiedBy>
  <cp:revision>2</cp:revision>
  <dcterms:created xsi:type="dcterms:W3CDTF">2026-01-13T09:55:00Z</dcterms:created>
  <dcterms:modified xsi:type="dcterms:W3CDTF">2026-01-13T09:55:00Z</dcterms:modified>
</cp:coreProperties>
</file>