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64F2" w14:textId="467B68BF" w:rsidR="00CB56E2" w:rsidRDefault="00CB56E2" w:rsidP="00CB56E2">
      <w:pPr>
        <w:jc w:val="center"/>
        <w:rPr>
          <w:b/>
          <w:bCs/>
          <w:sz w:val="28"/>
          <w:szCs w:val="28"/>
        </w:rPr>
      </w:pPr>
      <w:r w:rsidRPr="00CB56E2">
        <w:rPr>
          <w:b/>
          <w:bCs/>
          <w:sz w:val="40"/>
          <w:szCs w:val="40"/>
        </w:rPr>
        <w:t>Memoriu de activitat</w:t>
      </w:r>
      <w:r>
        <w:rPr>
          <w:b/>
          <w:bCs/>
          <w:sz w:val="40"/>
          <w:szCs w:val="40"/>
        </w:rPr>
        <w:t>e științifică</w:t>
      </w:r>
    </w:p>
    <w:p w14:paraId="0E0B0EAB" w14:textId="492AFA4E" w:rsidR="00CB56E2" w:rsidRPr="00CB56E2" w:rsidRDefault="00CB56E2" w:rsidP="00CB56E2">
      <w:pPr>
        <w:jc w:val="center"/>
        <w:rPr>
          <w:sz w:val="28"/>
          <w:szCs w:val="28"/>
        </w:rPr>
      </w:pPr>
      <w:r w:rsidRPr="00CB56E2">
        <w:rPr>
          <w:sz w:val="28"/>
          <w:szCs w:val="28"/>
        </w:rPr>
        <w:t>Ștefania Chihaia</w:t>
      </w:r>
    </w:p>
    <w:p w14:paraId="486E572E" w14:textId="77777777" w:rsidR="00CB56E2" w:rsidRPr="00CB56E2" w:rsidRDefault="00CB56E2" w:rsidP="00CB56E2">
      <w:pPr>
        <w:rPr>
          <w:b/>
          <w:bCs/>
          <w:sz w:val="28"/>
          <w:szCs w:val="28"/>
        </w:rPr>
      </w:pPr>
    </w:p>
    <w:p w14:paraId="5626742D" w14:textId="1C43D49E" w:rsidR="00CB56E2" w:rsidRPr="00CB56E2" w:rsidRDefault="00CB56E2" w:rsidP="00CB56E2">
      <w:pPr>
        <w:rPr>
          <w:b/>
          <w:bCs/>
        </w:rPr>
      </w:pPr>
      <w:r w:rsidRPr="00CB56E2">
        <w:rPr>
          <w:b/>
          <w:bCs/>
        </w:rPr>
        <w:t>RO</w:t>
      </w:r>
    </w:p>
    <w:p w14:paraId="153642F5" w14:textId="4DE3655B" w:rsidR="00831AD7" w:rsidRPr="00CB56E2" w:rsidRDefault="00831AD7" w:rsidP="00CB56E2">
      <w:r w:rsidRPr="00831AD7">
        <w:t xml:space="preserve">În cadrul cercetării mele doctorale, m-am concentrat pe aplicarea cadrelor teoretice ale noilor materialisme feministe în sociologie, cu accent pe relațiile uman–non-uman și provocările onto-epistemologice generate de dualismele tradiționale ale sistemului de cunoaștere occidental. Lucrările mele au fost publicate în reviste naționale și internaționale, precum </w:t>
      </w:r>
      <w:r w:rsidRPr="00831AD7">
        <w:rPr>
          <w:i/>
          <w:iCs/>
        </w:rPr>
        <w:t>The Journal of International Women’s Studies</w:t>
      </w:r>
      <w:r w:rsidRPr="00831AD7">
        <w:t xml:space="preserve"> (2023) și </w:t>
      </w:r>
      <w:r w:rsidRPr="00831AD7">
        <w:rPr>
          <w:i/>
          <w:iCs/>
        </w:rPr>
        <w:t>Revista Română de Sociologie</w:t>
      </w:r>
      <w:r w:rsidRPr="00831AD7">
        <w:t xml:space="preserve"> (2021), unde am argumentat pentru utilizarea noilor materialisme feministe ca instrumente de depășire a dualismelor </w:t>
      </w:r>
      <w:r>
        <w:t>onto-epistemologice</w:t>
      </w:r>
      <w:r w:rsidRPr="00831AD7">
        <w:t>. De asemenea, am contribuit la comunicarea publică printr-un articol despre abordările latouriene în situații de criză (</w:t>
      </w:r>
      <w:r w:rsidRPr="00831AD7">
        <w:rPr>
          <w:i/>
          <w:iCs/>
        </w:rPr>
        <w:t>Contributors.ro</w:t>
      </w:r>
      <w:r w:rsidRPr="00831AD7">
        <w:t>, 2020) și am dezvoltat reflecții metodologice asupra unei tehnici neconvenționale utilizate în cercetarea mea doctorală: interviul de tip plimbare cu abordare fenomenologică (</w:t>
      </w:r>
      <w:r w:rsidRPr="00831AD7">
        <w:rPr>
          <w:i/>
          <w:iCs/>
        </w:rPr>
        <w:t>SAGE Research Methods Cases</w:t>
      </w:r>
      <w:r w:rsidRPr="00831AD7">
        <w:t>, 2024).</w:t>
      </w:r>
    </w:p>
    <w:p w14:paraId="657D0D9A" w14:textId="21376E53" w:rsidR="00CB56E2" w:rsidRDefault="00CB56E2">
      <w:r w:rsidRPr="00CB56E2">
        <w:t>Cercetarea mea a fost prezentată și la conferințe internaționale, printre care</w:t>
      </w:r>
      <w:r w:rsidRPr="00CB56E2">
        <w:rPr>
          <w:i/>
          <w:iCs/>
        </w:rPr>
        <w:t xml:space="preserve"> European Sociological Association</w:t>
      </w:r>
      <w:r w:rsidR="003464DB" w:rsidRPr="00220B0A">
        <w:rPr>
          <w:i/>
          <w:iCs/>
        </w:rPr>
        <w:t xml:space="preserve"> 2021 Conference</w:t>
      </w:r>
      <w:r w:rsidRPr="00CB56E2">
        <w:t xml:space="preserve">, </w:t>
      </w:r>
      <w:r w:rsidR="003464DB" w:rsidRPr="00CB56E2">
        <w:rPr>
          <w:i/>
          <w:iCs/>
        </w:rPr>
        <w:t>International Conference on Gender Studies and Sexuality</w:t>
      </w:r>
      <w:r w:rsidR="003464DB" w:rsidRPr="00CB56E2">
        <w:t xml:space="preserve"> (2022)</w:t>
      </w:r>
      <w:r w:rsidR="003464DB">
        <w:t xml:space="preserve"> și</w:t>
      </w:r>
      <w:r w:rsidR="003464DB" w:rsidRPr="00CB56E2">
        <w:t xml:space="preserve"> </w:t>
      </w:r>
      <w:r w:rsidRPr="00CB56E2">
        <w:rPr>
          <w:i/>
          <w:iCs/>
        </w:rPr>
        <w:t>World Conference on Gender Equality</w:t>
      </w:r>
      <w:r w:rsidRPr="00CB56E2">
        <w:t xml:space="preserve"> (2023)</w:t>
      </w:r>
      <w:r w:rsidR="003464DB">
        <w:t xml:space="preserve">, </w:t>
      </w:r>
      <w:r w:rsidRPr="00CB56E2">
        <w:t xml:space="preserve">cu lucrări originale privind </w:t>
      </w:r>
      <w:r w:rsidR="002C2B4C">
        <w:t xml:space="preserve">atât </w:t>
      </w:r>
      <w:r w:rsidRPr="00CB56E2">
        <w:t xml:space="preserve">dimensiunile </w:t>
      </w:r>
      <w:r w:rsidR="00F45B5B">
        <w:t>etice</w:t>
      </w:r>
      <w:r w:rsidRPr="00CB56E2">
        <w:t xml:space="preserve"> și </w:t>
      </w:r>
      <w:r w:rsidR="00F45B5B">
        <w:t>metodologice</w:t>
      </w:r>
      <w:r w:rsidRPr="00CB56E2">
        <w:t xml:space="preserve"> ale </w:t>
      </w:r>
      <w:r w:rsidR="00F45B5B">
        <w:t>relațiilor</w:t>
      </w:r>
      <w:r w:rsidRPr="00CB56E2">
        <w:t xml:space="preserve"> </w:t>
      </w:r>
      <w:r w:rsidR="00784B67">
        <w:t>uman</w:t>
      </w:r>
      <w:r w:rsidRPr="00CB56E2">
        <w:t>–non-uma</w:t>
      </w:r>
      <w:r w:rsidR="002C2B4C">
        <w:t xml:space="preserve">n, cât și </w:t>
      </w:r>
      <w:r w:rsidR="00784B67">
        <w:t>avantajel</w:t>
      </w:r>
      <w:r w:rsidR="002C2B4C">
        <w:t>e</w:t>
      </w:r>
      <w:r w:rsidR="00784B67">
        <w:t xml:space="preserve"> </w:t>
      </w:r>
      <w:r w:rsidRPr="00CB56E2">
        <w:t xml:space="preserve">cercetării într-un </w:t>
      </w:r>
      <w:r w:rsidR="00784B67">
        <w:t>cadru întrupat și încorporat (</w:t>
      </w:r>
      <w:r w:rsidR="00784B67">
        <w:rPr>
          <w:i/>
          <w:iCs/>
        </w:rPr>
        <w:t>embodied &amp; embedded</w:t>
      </w:r>
      <w:r w:rsidR="00784B67">
        <w:t>)</w:t>
      </w:r>
      <w:r w:rsidRPr="00CB56E2">
        <w:t xml:space="preserve">. Aceste activități reflectă integrarea </w:t>
      </w:r>
      <w:r w:rsidR="006511A4">
        <w:t xml:space="preserve">interdisciplinară a </w:t>
      </w:r>
      <w:r w:rsidRPr="00CB56E2">
        <w:t>contribuțiilor teoretice, metodologice și empirice</w:t>
      </w:r>
      <w:r w:rsidR="00713713">
        <w:t xml:space="preserve"> ale lucrării mele doctorale</w:t>
      </w:r>
      <w:r w:rsidR="006044C6">
        <w:t xml:space="preserve"> </w:t>
      </w:r>
      <w:r w:rsidR="00713713">
        <w:t>—</w:t>
      </w:r>
      <w:r w:rsidR="006044C6">
        <w:t xml:space="preserve"> </w:t>
      </w:r>
      <w:r w:rsidRPr="00CB56E2">
        <w:t>fiecare fiind legată direct de capitolele principale ale tezei mele și avansând înțelegerea materialității, responsabilității și relaționalității în</w:t>
      </w:r>
      <w:r w:rsidR="00607923">
        <w:t xml:space="preserve">tr-un cadru non-antropocentric, </w:t>
      </w:r>
      <w:r w:rsidR="00607923">
        <w:t>postumanist</w:t>
      </w:r>
      <w:r w:rsidR="00607923">
        <w:t xml:space="preserve"> în</w:t>
      </w:r>
      <w:r w:rsidRPr="00CB56E2">
        <w:t xml:space="preserve"> cercetarea sociologică contemporană.</w:t>
      </w:r>
    </w:p>
    <w:p w14:paraId="05E86840" w14:textId="77777777" w:rsidR="00CB56E2" w:rsidRDefault="00CB56E2"/>
    <w:p w14:paraId="10236AE5" w14:textId="0910D460" w:rsidR="00CB56E2" w:rsidRPr="00CB56E2" w:rsidRDefault="00CB56E2">
      <w:pPr>
        <w:rPr>
          <w:b/>
          <w:bCs/>
        </w:rPr>
      </w:pPr>
      <w:r>
        <w:rPr>
          <w:b/>
          <w:bCs/>
        </w:rPr>
        <w:t>EN</w:t>
      </w:r>
    </w:p>
    <w:p w14:paraId="01915C8F" w14:textId="77777777" w:rsidR="00220B0A" w:rsidRPr="00220B0A" w:rsidRDefault="00220B0A" w:rsidP="00220B0A">
      <w:r w:rsidRPr="00220B0A">
        <w:t xml:space="preserve">During my doctoral research, I have focused on the application of feminist new materialist frameworks to sociological inquiry, with a particular emphasis on human–nonhuman relations and the onto-epistemological challenges posed by dualisms in traditional scientific thought. My work has been published in both national and international journals, including </w:t>
      </w:r>
      <w:r w:rsidRPr="00220B0A">
        <w:rPr>
          <w:i/>
          <w:iCs/>
        </w:rPr>
        <w:t>The Romanian Journal of Sociology</w:t>
      </w:r>
      <w:r w:rsidRPr="00220B0A">
        <w:t xml:space="preserve"> (2021) and </w:t>
      </w:r>
      <w:r w:rsidRPr="00220B0A">
        <w:rPr>
          <w:i/>
          <w:iCs/>
        </w:rPr>
        <w:t>The Journal of International Women’s Studies</w:t>
      </w:r>
      <w:r w:rsidRPr="00220B0A">
        <w:t xml:space="preserve"> (2023), where I advocated for feminist new materialisms as tools to overcome divisive dualisms in both theory and practice. Additionally, I have contributed to public scholarship, co-authoring a piece on Latourian approaches to crisis (</w:t>
      </w:r>
      <w:r w:rsidRPr="00220B0A">
        <w:rPr>
          <w:i/>
          <w:iCs/>
        </w:rPr>
        <w:t>Contributors.ro</w:t>
      </w:r>
      <w:r w:rsidRPr="00220B0A">
        <w:t>, 2020), and developed methodological reflections on a nonconventional research instrument used in my doctoral project: the phenomenologically-oriented walking interview (</w:t>
      </w:r>
      <w:r w:rsidRPr="00220B0A">
        <w:rPr>
          <w:i/>
          <w:iCs/>
        </w:rPr>
        <w:t>SAGE Research Methods Cases</w:t>
      </w:r>
      <w:r w:rsidRPr="00220B0A">
        <w:t>, 2024).</w:t>
      </w:r>
    </w:p>
    <w:p w14:paraId="5CCF00B2" w14:textId="06CB9C67" w:rsidR="00CB56E2" w:rsidRDefault="00220B0A">
      <w:r w:rsidRPr="00220B0A">
        <w:t xml:space="preserve">My research has also been disseminated at several international conferences, including the </w:t>
      </w:r>
      <w:r w:rsidRPr="00220B0A">
        <w:rPr>
          <w:i/>
          <w:iCs/>
        </w:rPr>
        <w:t>European Sociological Association 2021 Conference</w:t>
      </w:r>
      <w:r w:rsidRPr="00220B0A">
        <w:t xml:space="preserve">, the </w:t>
      </w:r>
      <w:r w:rsidRPr="00220B0A">
        <w:rPr>
          <w:i/>
          <w:iCs/>
        </w:rPr>
        <w:t>International Conference on Gender Studies and Sexuality</w:t>
      </w:r>
      <w:r w:rsidRPr="00220B0A">
        <w:t xml:space="preserve"> (2022), and the </w:t>
      </w:r>
      <w:r w:rsidRPr="00220B0A">
        <w:rPr>
          <w:i/>
          <w:iCs/>
        </w:rPr>
        <w:t>World Conference on Gender Equality</w:t>
      </w:r>
      <w:r w:rsidRPr="00220B0A">
        <w:t xml:space="preserve"> (2023), where I presented original work on both the ethical and methodological dimensions of human–nonhuman engagements, as well as the advantages of conducting research in an embodied and embedded framework. These activities reflect the interdisciplinary integration of the </w:t>
      </w:r>
      <w:r w:rsidRPr="00220B0A">
        <w:lastRenderedPageBreak/>
        <w:t>theoretical, methodological, and empirical contributions of my doctoral work — each directly connected to the core chapters of my thesis and collectively advancing a posthumanist, non-anthropocentric understanding of materiality, responsibility, and relationality in contemporary sociological research.</w:t>
      </w:r>
    </w:p>
    <w:sectPr w:rsidR="00CB5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Headings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E2"/>
    <w:rsid w:val="00070219"/>
    <w:rsid w:val="00220B0A"/>
    <w:rsid w:val="002C2B4C"/>
    <w:rsid w:val="002C6166"/>
    <w:rsid w:val="002D2EAA"/>
    <w:rsid w:val="00314AAE"/>
    <w:rsid w:val="00315600"/>
    <w:rsid w:val="003464DB"/>
    <w:rsid w:val="003F571A"/>
    <w:rsid w:val="00537E32"/>
    <w:rsid w:val="006044C6"/>
    <w:rsid w:val="00607923"/>
    <w:rsid w:val="00630BD6"/>
    <w:rsid w:val="006441AC"/>
    <w:rsid w:val="006511A4"/>
    <w:rsid w:val="006A1C73"/>
    <w:rsid w:val="00713713"/>
    <w:rsid w:val="00767A17"/>
    <w:rsid w:val="00784B67"/>
    <w:rsid w:val="007C70E6"/>
    <w:rsid w:val="00831AD7"/>
    <w:rsid w:val="00845852"/>
    <w:rsid w:val="00A14AE5"/>
    <w:rsid w:val="00A20D5B"/>
    <w:rsid w:val="00A92B6D"/>
    <w:rsid w:val="00B51B16"/>
    <w:rsid w:val="00B60E92"/>
    <w:rsid w:val="00BB1BE7"/>
    <w:rsid w:val="00BE3E38"/>
    <w:rsid w:val="00CB56E2"/>
    <w:rsid w:val="00CD6DDD"/>
    <w:rsid w:val="00DF09B2"/>
    <w:rsid w:val="00E47270"/>
    <w:rsid w:val="00EB6F0B"/>
    <w:rsid w:val="00EC1EF9"/>
    <w:rsid w:val="00F45B5B"/>
    <w:rsid w:val="00F97FE0"/>
    <w:rsid w:val="00FA2FF5"/>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591E"/>
  <w15:chartTrackingRefBased/>
  <w15:docId w15:val="{F05B5E02-0BC0-304A-8983-5F7ADA2A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F0B"/>
    <w:pPr>
      <w:spacing w:after="180" w:line="274" w:lineRule="auto"/>
    </w:pPr>
    <w:rPr>
      <w:rFonts w:ascii="Palatino" w:hAnsi="Palatino"/>
      <w:kern w:val="0"/>
      <w:sz w:val="22"/>
      <w:szCs w:val="22"/>
      <w14:ligatures w14:val="none"/>
    </w:rPr>
  </w:style>
  <w:style w:type="paragraph" w:styleId="Heading1">
    <w:name w:val="heading 1"/>
    <w:aliases w:val="Chapter"/>
    <w:basedOn w:val="Normal"/>
    <w:next w:val="Normal"/>
    <w:link w:val="Heading1Char"/>
    <w:uiPriority w:val="9"/>
    <w:qFormat/>
    <w:rsid w:val="00EB6F0B"/>
    <w:pPr>
      <w:keepNext/>
      <w:keepLines/>
      <w:spacing w:before="360" w:after="0" w:line="240" w:lineRule="auto"/>
      <w:jc w:val="center"/>
      <w:outlineLvl w:val="0"/>
    </w:pPr>
    <w:rPr>
      <w:rFonts w:eastAsiaTheme="majorEastAsia" w:cs="Times New Roman (Headings CS)"/>
      <w:b/>
      <w:bCs/>
      <w:color w:val="0E2841" w:themeColor="text2"/>
      <w:w w:val="110"/>
      <w:kern w:val="2"/>
      <w:sz w:val="36"/>
      <w:szCs w:val="28"/>
      <w14:ligatures w14:val="standardContextual"/>
    </w:rPr>
  </w:style>
  <w:style w:type="paragraph" w:styleId="Heading2">
    <w:name w:val="heading 2"/>
    <w:basedOn w:val="Normal"/>
    <w:next w:val="Normal"/>
    <w:link w:val="Heading2Char"/>
    <w:uiPriority w:val="9"/>
    <w:semiHidden/>
    <w:unhideWhenUsed/>
    <w:qFormat/>
    <w:rsid w:val="00EB6F0B"/>
    <w:pPr>
      <w:keepNext/>
      <w:keepLines/>
      <w:spacing w:before="120" w:after="0" w:line="360" w:lineRule="auto"/>
      <w:jc w:val="center"/>
      <w:outlineLvl w:val="1"/>
    </w:pPr>
    <w:rPr>
      <w:rFonts w:eastAsiaTheme="majorEastAsia" w:cs="Times New Roman (Headings CS)"/>
      <w:b/>
      <w:bCs/>
      <w:color w:val="000000" w:themeColor="text1"/>
      <w:kern w:val="2"/>
      <w:sz w:val="32"/>
      <w:szCs w:val="26"/>
      <w14:ligatures w14:val="historicalDiscretional"/>
    </w:rPr>
  </w:style>
  <w:style w:type="paragraph" w:styleId="Heading3">
    <w:name w:val="heading 3"/>
    <w:basedOn w:val="Normal"/>
    <w:next w:val="Normal"/>
    <w:link w:val="Heading3Char"/>
    <w:uiPriority w:val="9"/>
    <w:semiHidden/>
    <w:unhideWhenUsed/>
    <w:qFormat/>
    <w:rsid w:val="00CB56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6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56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56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56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56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56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EB6F0B"/>
    <w:pPr>
      <w:pBdr>
        <w:left w:val="single" w:sz="48" w:space="13" w:color="156082" w:themeColor="accent1"/>
      </w:pBdr>
      <w:spacing w:after="0" w:line="360" w:lineRule="auto"/>
      <w:ind w:left="720"/>
    </w:pPr>
    <w:rPr>
      <w:rFonts w:eastAsiaTheme="minorEastAsia"/>
      <w:b/>
      <w:i/>
      <w:iCs/>
      <w:color w:val="156082" w:themeColor="accent1"/>
      <w:kern w:val="2"/>
      <w:sz w:val="24"/>
      <w:szCs w:val="24"/>
      <w14:ligatures w14:val="standardContextual"/>
    </w:rPr>
  </w:style>
  <w:style w:type="character" w:customStyle="1" w:styleId="QuoteChar">
    <w:name w:val="Quote Char"/>
    <w:basedOn w:val="DefaultParagraphFont"/>
    <w:link w:val="Quote"/>
    <w:uiPriority w:val="29"/>
    <w:rsid w:val="00EB6F0B"/>
    <w:rPr>
      <w:rFonts w:ascii="Palatino" w:eastAsiaTheme="minorEastAsia" w:hAnsi="Palatino"/>
      <w:b/>
      <w:i/>
      <w:iCs/>
      <w:color w:val="156082" w:themeColor="accent1"/>
    </w:rPr>
  </w:style>
  <w:style w:type="paragraph" w:styleId="Title">
    <w:name w:val="Title"/>
    <w:basedOn w:val="Normal"/>
    <w:next w:val="Normal"/>
    <w:link w:val="TitleChar"/>
    <w:uiPriority w:val="10"/>
    <w:qFormat/>
    <w:rsid w:val="00EB6F0B"/>
    <w:pPr>
      <w:spacing w:after="120" w:line="240" w:lineRule="auto"/>
      <w:contextualSpacing/>
    </w:pPr>
    <w:rPr>
      <w:rFonts w:eastAsiaTheme="majorEastAsia" w:cstheme="majorBidi"/>
      <w:b/>
      <w:color w:val="0E2841"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EB6F0B"/>
    <w:rPr>
      <w:rFonts w:ascii="Palatino" w:eastAsiaTheme="majorEastAsia" w:hAnsi="Palatino" w:cstheme="majorBidi"/>
      <w:b/>
      <w:color w:val="0E2841" w:themeColor="text2"/>
      <w:spacing w:val="30"/>
      <w:kern w:val="28"/>
      <w:sz w:val="72"/>
      <w:szCs w:val="52"/>
      <w14:ligatures w14:val="standard"/>
      <w14:numForm w14:val="oldStyle"/>
    </w:rPr>
  </w:style>
  <w:style w:type="character" w:customStyle="1" w:styleId="Heading1Char">
    <w:name w:val="Heading 1 Char"/>
    <w:aliases w:val="Chapter Char"/>
    <w:basedOn w:val="DefaultParagraphFont"/>
    <w:link w:val="Heading1"/>
    <w:uiPriority w:val="9"/>
    <w:rsid w:val="00EB6F0B"/>
    <w:rPr>
      <w:rFonts w:ascii="Palatino" w:eastAsiaTheme="majorEastAsia" w:hAnsi="Palatino" w:cs="Times New Roman (Headings CS)"/>
      <w:b/>
      <w:bCs/>
      <w:color w:val="0E2841" w:themeColor="text2"/>
      <w:w w:val="110"/>
      <w:sz w:val="36"/>
      <w:szCs w:val="28"/>
    </w:rPr>
  </w:style>
  <w:style w:type="character" w:customStyle="1" w:styleId="Heading2Char">
    <w:name w:val="Heading 2 Char"/>
    <w:basedOn w:val="DefaultParagraphFont"/>
    <w:link w:val="Heading2"/>
    <w:uiPriority w:val="9"/>
    <w:semiHidden/>
    <w:rsid w:val="00EB6F0B"/>
    <w:rPr>
      <w:rFonts w:ascii="Palatino" w:eastAsiaTheme="majorEastAsia" w:hAnsi="Palatino" w:cs="Times New Roman (Headings CS)"/>
      <w:b/>
      <w:bCs/>
      <w:color w:val="000000" w:themeColor="text1"/>
      <w:sz w:val="32"/>
      <w:szCs w:val="26"/>
      <w14:ligatures w14:val="historicalDiscretional"/>
    </w:rPr>
  </w:style>
  <w:style w:type="paragraph" w:customStyle="1" w:styleId="Sectionepigraphs">
    <w:name w:val="Section epigraphs"/>
    <w:basedOn w:val="Normal"/>
    <w:qFormat/>
    <w:rsid w:val="00EB6F0B"/>
    <w:pPr>
      <w:keepNext/>
      <w:keepLines/>
      <w:spacing w:before="440" w:after="0" w:line="240" w:lineRule="auto"/>
      <w:jc w:val="right"/>
      <w:outlineLvl w:val="1"/>
    </w:pPr>
    <w:rPr>
      <w:rFonts w:eastAsiaTheme="majorEastAsia" w:cs="Times New Roman (Headings CS)"/>
      <w:i/>
      <w:color w:val="000000" w:themeColor="text1"/>
      <w:sz w:val="24"/>
      <w:szCs w:val="26"/>
      <w14:ligatures w14:val="historicalDiscretional"/>
    </w:rPr>
  </w:style>
  <w:style w:type="character" w:customStyle="1" w:styleId="Heading3Char">
    <w:name w:val="Heading 3 Char"/>
    <w:basedOn w:val="DefaultParagraphFont"/>
    <w:link w:val="Heading3"/>
    <w:uiPriority w:val="9"/>
    <w:semiHidden/>
    <w:rsid w:val="00CB56E2"/>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CB56E2"/>
    <w:rPr>
      <w:rFonts w:eastAsiaTheme="majorEastAsia" w:cstheme="majorBidi"/>
      <w:i/>
      <w:iCs/>
      <w:color w:val="0F4761" w:themeColor="accent1" w:themeShade="BF"/>
      <w:kern w:val="0"/>
      <w:sz w:val="22"/>
      <w:szCs w:val="22"/>
      <w14:ligatures w14:val="none"/>
    </w:rPr>
  </w:style>
  <w:style w:type="character" w:customStyle="1" w:styleId="Heading5Char">
    <w:name w:val="Heading 5 Char"/>
    <w:basedOn w:val="DefaultParagraphFont"/>
    <w:link w:val="Heading5"/>
    <w:uiPriority w:val="9"/>
    <w:semiHidden/>
    <w:rsid w:val="00CB56E2"/>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CB56E2"/>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CB56E2"/>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CB56E2"/>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CB56E2"/>
    <w:rPr>
      <w:rFonts w:eastAsiaTheme="majorEastAsia" w:cstheme="majorBidi"/>
      <w:color w:val="272727" w:themeColor="text1" w:themeTint="D8"/>
      <w:kern w:val="0"/>
      <w:sz w:val="22"/>
      <w:szCs w:val="22"/>
      <w14:ligatures w14:val="none"/>
    </w:rPr>
  </w:style>
  <w:style w:type="paragraph" w:styleId="Subtitle">
    <w:name w:val="Subtitle"/>
    <w:basedOn w:val="Normal"/>
    <w:next w:val="Normal"/>
    <w:link w:val="SubtitleChar"/>
    <w:uiPriority w:val="11"/>
    <w:qFormat/>
    <w:rsid w:val="00CB56E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6E2"/>
    <w:rPr>
      <w:rFonts w:eastAsiaTheme="majorEastAsia"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CB56E2"/>
    <w:pPr>
      <w:ind w:left="720"/>
      <w:contextualSpacing/>
    </w:pPr>
  </w:style>
  <w:style w:type="character" w:styleId="IntenseEmphasis">
    <w:name w:val="Intense Emphasis"/>
    <w:basedOn w:val="DefaultParagraphFont"/>
    <w:uiPriority w:val="21"/>
    <w:qFormat/>
    <w:rsid w:val="00CB56E2"/>
    <w:rPr>
      <w:i/>
      <w:iCs/>
      <w:color w:val="0F4761" w:themeColor="accent1" w:themeShade="BF"/>
    </w:rPr>
  </w:style>
  <w:style w:type="paragraph" w:styleId="IntenseQuote">
    <w:name w:val="Intense Quote"/>
    <w:basedOn w:val="Normal"/>
    <w:next w:val="Normal"/>
    <w:link w:val="IntenseQuoteChar"/>
    <w:uiPriority w:val="30"/>
    <w:qFormat/>
    <w:rsid w:val="00CB5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6E2"/>
    <w:rPr>
      <w:rFonts w:ascii="Palatino" w:hAnsi="Palatino"/>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CB56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526</Words>
  <Characters>3001</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Ștefania Chihaia</dc:creator>
  <cp:keywords/>
  <dc:description/>
  <cp:lastModifiedBy>Ștefania Chihaia</cp:lastModifiedBy>
  <cp:revision>35</cp:revision>
  <dcterms:created xsi:type="dcterms:W3CDTF">2025-10-31T07:24:00Z</dcterms:created>
  <dcterms:modified xsi:type="dcterms:W3CDTF">2025-10-31T07:45:00Z</dcterms:modified>
</cp:coreProperties>
</file>