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488E" w14:textId="77777777" w:rsidR="00096270" w:rsidRPr="00314D46" w:rsidRDefault="00096270" w:rsidP="0078698C">
      <w:pPr>
        <w:jc w:val="center"/>
        <w:rPr>
          <w:rFonts w:ascii="Times New Roman" w:hAnsi="Times New Roman" w:cs="Times New Roman"/>
          <w:b/>
          <w:bCs/>
        </w:rPr>
      </w:pPr>
    </w:p>
    <w:p w14:paraId="5A34E7AC" w14:textId="77777777" w:rsidR="00DF32EB" w:rsidRPr="00314D46" w:rsidRDefault="00DF32EB" w:rsidP="0078698C">
      <w:pPr>
        <w:jc w:val="center"/>
        <w:rPr>
          <w:rFonts w:ascii="Times New Roman" w:hAnsi="Times New Roman" w:cs="Times New Roman"/>
          <w:b/>
          <w:bCs/>
        </w:rPr>
      </w:pPr>
    </w:p>
    <w:p w14:paraId="5DA6FFEE" w14:textId="4781D0D2" w:rsidR="00C76437" w:rsidRPr="00314D46" w:rsidRDefault="0078698C" w:rsidP="0078698C">
      <w:pPr>
        <w:jc w:val="center"/>
        <w:rPr>
          <w:rFonts w:ascii="Times New Roman" w:hAnsi="Times New Roman" w:cs="Times New Roman"/>
          <w:b/>
          <w:bCs/>
        </w:rPr>
      </w:pPr>
      <w:r w:rsidRPr="00314D46">
        <w:rPr>
          <w:rFonts w:ascii="Times New Roman" w:hAnsi="Times New Roman" w:cs="Times New Roman"/>
          <w:b/>
          <w:bCs/>
        </w:rPr>
        <w:t>Memoriu de activitate științifică</w:t>
      </w:r>
    </w:p>
    <w:p w14:paraId="67BA1B9F" w14:textId="35FEF009" w:rsidR="00096270" w:rsidRPr="00314D46" w:rsidRDefault="00096270" w:rsidP="00096270">
      <w:pPr>
        <w:jc w:val="center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</w:rPr>
        <w:t>Student doctorand Anjie-Diana Goh</w:t>
      </w:r>
    </w:p>
    <w:p w14:paraId="77E5F21E" w14:textId="77777777" w:rsidR="0078698C" w:rsidRPr="00314D46" w:rsidRDefault="0078698C" w:rsidP="0078698C">
      <w:pPr>
        <w:jc w:val="center"/>
        <w:rPr>
          <w:rFonts w:ascii="Times New Roman" w:hAnsi="Times New Roman" w:cs="Times New Roman"/>
          <w:b/>
          <w:bCs/>
        </w:rPr>
      </w:pPr>
    </w:p>
    <w:p w14:paraId="3801B65F" w14:textId="19D75503" w:rsidR="006623C8" w:rsidRPr="00314D46" w:rsidRDefault="006A2FEC" w:rsidP="008A2A12">
      <w:pPr>
        <w:jc w:val="both"/>
        <w:rPr>
          <w:rFonts w:ascii="Times New Roman" w:hAnsi="Times New Roman" w:cs="Times New Roman"/>
          <w:b/>
          <w:bCs/>
        </w:rPr>
      </w:pPr>
      <w:r w:rsidRPr="00314D46">
        <w:rPr>
          <w:rFonts w:ascii="Times New Roman" w:hAnsi="Times New Roman" w:cs="Times New Roman"/>
          <w:b/>
          <w:bCs/>
        </w:rPr>
        <w:t xml:space="preserve">I. </w:t>
      </w:r>
      <w:r w:rsidR="00C56A12" w:rsidRPr="00314D46">
        <w:rPr>
          <w:rFonts w:ascii="Times New Roman" w:hAnsi="Times New Roman" w:cs="Times New Roman"/>
          <w:b/>
          <w:bCs/>
        </w:rPr>
        <w:t>P</w:t>
      </w:r>
      <w:r w:rsidR="006623C8" w:rsidRPr="00314D46">
        <w:rPr>
          <w:rFonts w:ascii="Times New Roman" w:hAnsi="Times New Roman" w:cs="Times New Roman"/>
          <w:b/>
          <w:bCs/>
        </w:rPr>
        <w:t>rezentarea unor studii și lucrări științifice în cadrul participării la conferințe naționale și internaționale</w:t>
      </w:r>
    </w:p>
    <w:p w14:paraId="0761E89A" w14:textId="51016BD7" w:rsidR="006623C8" w:rsidRPr="00314D46" w:rsidRDefault="006623C8" w:rsidP="006623C8">
      <w:p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b/>
          <w:bCs/>
        </w:rPr>
        <w:t>1</w:t>
      </w:r>
      <w:r w:rsidRPr="00314D46">
        <w:rPr>
          <w:rFonts w:ascii="Times New Roman" w:hAnsi="Times New Roman" w:cs="Times New Roman"/>
        </w:rPr>
        <w:t xml:space="preserve">. Participarea la conferința </w:t>
      </w:r>
      <w:r w:rsidR="00EB00D6" w:rsidRPr="00314D46">
        <w:rPr>
          <w:rFonts w:ascii="Times New Roman" w:hAnsi="Times New Roman" w:cs="Times New Roman"/>
        </w:rPr>
        <w:t>„</w:t>
      </w:r>
      <w:r w:rsidR="00096270" w:rsidRPr="00314D46">
        <w:rPr>
          <w:rFonts w:ascii="Times New Roman" w:hAnsi="Times New Roman" w:cs="Times New Roman"/>
        </w:rPr>
        <w:t xml:space="preserve">Exploration, </w:t>
      </w:r>
      <w:r w:rsidR="00096270" w:rsidRPr="00314D46">
        <w:rPr>
          <w:rFonts w:ascii="Times New Roman" w:hAnsi="Times New Roman" w:cs="Times New Roman"/>
          <w:i/>
          <w:iCs/>
        </w:rPr>
        <w:t>e</w:t>
      </w:r>
      <w:r w:rsidRPr="00314D46">
        <w:rPr>
          <w:rFonts w:ascii="Times New Roman" w:hAnsi="Times New Roman" w:cs="Times New Roman"/>
          <w:i/>
          <w:iCs/>
        </w:rPr>
        <w:t>ducation and progress in the Third Millennium</w:t>
      </w:r>
      <w:r w:rsidR="00EB00D6" w:rsidRPr="00314D46">
        <w:rPr>
          <w:rFonts w:ascii="Times New Roman" w:hAnsi="Times New Roman" w:cs="Times New Roman"/>
        </w:rPr>
        <w:t>”</w:t>
      </w:r>
      <w:r w:rsidRPr="00314D46">
        <w:rPr>
          <w:rFonts w:ascii="Times New Roman" w:hAnsi="Times New Roman" w:cs="Times New Roman"/>
        </w:rPr>
        <w:t>, Ediția XV, Galați</w:t>
      </w:r>
      <w:r w:rsidR="00096270" w:rsidRPr="00314D46">
        <w:rPr>
          <w:rFonts w:ascii="Times New Roman" w:hAnsi="Times New Roman" w:cs="Times New Roman"/>
        </w:rPr>
        <w:t xml:space="preserve"> (</w:t>
      </w:r>
      <w:r w:rsidRPr="00314D46">
        <w:rPr>
          <w:rFonts w:ascii="Times New Roman" w:hAnsi="Times New Roman" w:cs="Times New Roman"/>
        </w:rPr>
        <w:t>12-13 mai 2023</w:t>
      </w:r>
      <w:r w:rsidR="00096270" w:rsidRPr="00314D46">
        <w:rPr>
          <w:rFonts w:ascii="Times New Roman" w:hAnsi="Times New Roman" w:cs="Times New Roman"/>
        </w:rPr>
        <w:t>)</w:t>
      </w:r>
      <w:r w:rsidRPr="00314D46">
        <w:rPr>
          <w:rFonts w:ascii="Times New Roman" w:hAnsi="Times New Roman" w:cs="Times New Roman"/>
        </w:rPr>
        <w:t xml:space="preserve"> organizată de Universitatea Dunărea de Jos Galați, Facultatea de Drept și Științe Administrative, unde am prezentat studiul  </w:t>
      </w:r>
      <w:r w:rsidR="00EB00D6" w:rsidRPr="00314D46">
        <w:rPr>
          <w:rFonts w:ascii="Times New Roman" w:hAnsi="Times New Roman" w:cs="Times New Roman"/>
        </w:rPr>
        <w:t>„</w:t>
      </w:r>
      <w:r w:rsidRPr="00314D46">
        <w:rPr>
          <w:rFonts w:ascii="Times New Roman" w:hAnsi="Times New Roman" w:cs="Times New Roman"/>
          <w:i/>
          <w:iCs/>
        </w:rPr>
        <w:t>Comparative law on the contract of the international sales of goods</w:t>
      </w:r>
      <w:r w:rsidR="00EB00D6" w:rsidRPr="00314D46">
        <w:rPr>
          <w:rFonts w:ascii="Times New Roman" w:hAnsi="Times New Roman" w:cs="Times New Roman"/>
        </w:rPr>
        <w:t>”</w:t>
      </w:r>
      <w:r w:rsidR="00096270" w:rsidRPr="00314D46">
        <w:rPr>
          <w:rFonts w:ascii="Times New Roman" w:hAnsi="Times New Roman" w:cs="Times New Roman"/>
        </w:rPr>
        <w:t xml:space="preserve"> </w:t>
      </w:r>
      <w:r w:rsidRPr="00314D46">
        <w:rPr>
          <w:rFonts w:ascii="Times New Roman" w:hAnsi="Times New Roman" w:cs="Times New Roman"/>
        </w:rPr>
        <w:t xml:space="preserve">publicat în </w:t>
      </w:r>
      <w:r w:rsidRPr="00314D46">
        <w:rPr>
          <w:rFonts w:ascii="Times New Roman" w:hAnsi="Times New Roman" w:cs="Times New Roman"/>
          <w:i/>
          <w:iCs/>
        </w:rPr>
        <w:t>The Annals of “Dunarea de Jos</w:t>
      </w:r>
      <w:r w:rsidRPr="00314D46">
        <w:rPr>
          <w:rFonts w:ascii="Times New Roman" w:hAnsi="Times New Roman" w:cs="Times New Roman"/>
        </w:rPr>
        <w:t xml:space="preserve">” University of Galati. Legal Sciences. Fascicle XXVI (nr/ 6/2023), pp.291-305. </w:t>
      </w:r>
    </w:p>
    <w:p w14:paraId="52250335" w14:textId="21F768FD" w:rsidR="006623C8" w:rsidRPr="00314D46" w:rsidRDefault="006623C8" w:rsidP="006623C8">
      <w:p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b/>
          <w:bCs/>
        </w:rPr>
        <w:t>2.</w:t>
      </w:r>
      <w:r w:rsidRPr="00314D46">
        <w:rPr>
          <w:rFonts w:ascii="Times New Roman" w:hAnsi="Times New Roman" w:cs="Times New Roman"/>
        </w:rPr>
        <w:t xml:space="preserve"> </w:t>
      </w:r>
      <w:r w:rsidR="00EB00D6" w:rsidRPr="00314D46">
        <w:rPr>
          <w:rFonts w:ascii="Times New Roman" w:hAnsi="Times New Roman" w:cs="Times New Roman"/>
        </w:rPr>
        <w:t xml:space="preserve">Participarea la conferința </w:t>
      </w:r>
      <w:r w:rsidR="00EB00D6" w:rsidRPr="00314D46">
        <w:rPr>
          <w:rFonts w:ascii="Times New Roman" w:hAnsi="Times New Roman" w:cs="Times New Roman"/>
          <w:i/>
          <w:iCs/>
        </w:rPr>
        <w:t>„</w:t>
      </w:r>
      <w:r w:rsidRPr="00314D46">
        <w:rPr>
          <w:rFonts w:ascii="Times New Roman" w:hAnsi="Times New Roman" w:cs="Times New Roman"/>
          <w:i/>
          <w:iCs/>
        </w:rPr>
        <w:t>International Conference Knowledge-Based Society</w:t>
      </w:r>
      <w:r w:rsidR="00EB00D6" w:rsidRPr="00314D46">
        <w:rPr>
          <w:rFonts w:ascii="Times New Roman" w:hAnsi="Times New Roman" w:cs="Times New Roman"/>
          <w:i/>
          <w:iCs/>
        </w:rPr>
        <w:t>.</w:t>
      </w:r>
      <w:r w:rsidRPr="00314D46">
        <w:rPr>
          <w:rFonts w:ascii="Times New Roman" w:hAnsi="Times New Roman" w:cs="Times New Roman"/>
          <w:i/>
          <w:iCs/>
        </w:rPr>
        <w:t xml:space="preserve"> Norms, values and contemporany landmarks</w:t>
      </w:r>
      <w:r w:rsidR="00EB00D6" w:rsidRPr="00314D46">
        <w:rPr>
          <w:rFonts w:ascii="Times New Roman" w:hAnsi="Times New Roman" w:cs="Times New Roman"/>
        </w:rPr>
        <w:t>”</w:t>
      </w:r>
      <w:r w:rsidRPr="00314D46">
        <w:rPr>
          <w:rFonts w:ascii="Times New Roman" w:hAnsi="Times New Roman" w:cs="Times New Roman"/>
        </w:rPr>
        <w:t>, Ediția XIX, Târgoviște</w:t>
      </w:r>
      <w:r w:rsidR="00096270" w:rsidRPr="00314D46">
        <w:rPr>
          <w:rFonts w:ascii="Times New Roman" w:hAnsi="Times New Roman" w:cs="Times New Roman"/>
        </w:rPr>
        <w:t xml:space="preserve"> (</w:t>
      </w:r>
      <w:r w:rsidRPr="00314D46">
        <w:rPr>
          <w:rFonts w:ascii="Times New Roman" w:hAnsi="Times New Roman" w:cs="Times New Roman"/>
        </w:rPr>
        <w:t>9-10 iunie 2023</w:t>
      </w:r>
      <w:r w:rsidR="00096270" w:rsidRPr="00314D46">
        <w:rPr>
          <w:rFonts w:ascii="Times New Roman" w:hAnsi="Times New Roman" w:cs="Times New Roman"/>
        </w:rPr>
        <w:t>)</w:t>
      </w:r>
      <w:r w:rsidRPr="00314D46">
        <w:rPr>
          <w:rFonts w:ascii="Times New Roman" w:hAnsi="Times New Roman" w:cs="Times New Roman"/>
        </w:rPr>
        <w:t xml:space="preserve"> organizată de Facultatea de Drept și Științe Administrative, Universitatea Valahia, Târgoviște, unde am prezentat lucrarea </w:t>
      </w:r>
      <w:r w:rsidR="00EB00D6" w:rsidRPr="00314D46">
        <w:rPr>
          <w:rFonts w:ascii="Times New Roman" w:hAnsi="Times New Roman" w:cs="Times New Roman"/>
        </w:rPr>
        <w:t>„</w:t>
      </w:r>
      <w:r w:rsidRPr="00314D46">
        <w:rPr>
          <w:rFonts w:ascii="Times New Roman" w:hAnsi="Times New Roman" w:cs="Times New Roman"/>
          <w:i/>
          <w:iCs/>
        </w:rPr>
        <w:t>Temporal and material scope of the United Nations Convetion on the International Sale of Goods (Vienna, 1980)</w:t>
      </w:r>
      <w:r w:rsidR="00EB00D6" w:rsidRPr="00314D46">
        <w:rPr>
          <w:rFonts w:ascii="Times New Roman" w:hAnsi="Times New Roman" w:cs="Times New Roman"/>
          <w:i/>
          <w:iCs/>
        </w:rPr>
        <w:t>”</w:t>
      </w:r>
      <w:r w:rsidRPr="00314D46">
        <w:rPr>
          <w:rFonts w:ascii="Times New Roman" w:hAnsi="Times New Roman" w:cs="Times New Roman"/>
        </w:rPr>
        <w:t xml:space="preserve"> publicată în </w:t>
      </w:r>
      <w:r w:rsidR="00EB00D6" w:rsidRPr="00314D46">
        <w:rPr>
          <w:rFonts w:ascii="Times New Roman" w:hAnsi="Times New Roman" w:cs="Times New Roman"/>
        </w:rPr>
        <w:t>„</w:t>
      </w:r>
      <w:r w:rsidRPr="00314D46">
        <w:rPr>
          <w:rFonts w:ascii="Times New Roman" w:hAnsi="Times New Roman" w:cs="Times New Roman"/>
          <w:i/>
          <w:iCs/>
        </w:rPr>
        <w:t>Conference Paper – Supplement of Valahia University Study  Law</w:t>
      </w:r>
      <w:r w:rsidR="00EB00D6" w:rsidRPr="00314D46">
        <w:rPr>
          <w:rFonts w:ascii="Times New Roman" w:hAnsi="Times New Roman" w:cs="Times New Roman"/>
          <w:i/>
          <w:iCs/>
        </w:rPr>
        <w:t>”</w:t>
      </w:r>
      <w:r w:rsidRPr="00314D46">
        <w:rPr>
          <w:rFonts w:ascii="Times New Roman" w:hAnsi="Times New Roman" w:cs="Times New Roman"/>
        </w:rPr>
        <w:t xml:space="preserve">, Editura Bibliotheca Târgoviște, Târgoviște, 2023, pp.258-265. </w:t>
      </w:r>
      <w:bookmarkStart w:id="0" w:name="_Hlk200907993"/>
    </w:p>
    <w:bookmarkEnd w:id="0"/>
    <w:p w14:paraId="70F8E8FC" w14:textId="03B24404" w:rsidR="006623C8" w:rsidRPr="00314D46" w:rsidRDefault="006623C8" w:rsidP="006623C8">
      <w:p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b/>
          <w:bCs/>
        </w:rPr>
        <w:t>3.</w:t>
      </w:r>
      <w:r w:rsidR="00EB00D6" w:rsidRPr="00314D46">
        <w:rPr>
          <w:rFonts w:ascii="Times New Roman" w:hAnsi="Times New Roman" w:cs="Times New Roman"/>
        </w:rPr>
        <w:t xml:space="preserve"> Participarea la Conferința națională a doctoranzilor în drept, Ediția a IV-a, Craiova</w:t>
      </w:r>
      <w:r w:rsidR="00096270" w:rsidRPr="00314D46">
        <w:rPr>
          <w:rFonts w:ascii="Times New Roman" w:hAnsi="Times New Roman" w:cs="Times New Roman"/>
        </w:rPr>
        <w:t xml:space="preserve"> (</w:t>
      </w:r>
      <w:r w:rsidR="00EB00D6" w:rsidRPr="00314D46">
        <w:rPr>
          <w:rFonts w:ascii="Times New Roman" w:hAnsi="Times New Roman" w:cs="Times New Roman"/>
        </w:rPr>
        <w:t>11 dec</w:t>
      </w:r>
      <w:r w:rsidR="00096270" w:rsidRPr="00314D46">
        <w:rPr>
          <w:rFonts w:ascii="Times New Roman" w:hAnsi="Times New Roman" w:cs="Times New Roman"/>
        </w:rPr>
        <w:t>embrie</w:t>
      </w:r>
      <w:r w:rsidR="00EB00D6" w:rsidRPr="00314D46">
        <w:rPr>
          <w:rFonts w:ascii="Times New Roman" w:hAnsi="Times New Roman" w:cs="Times New Roman"/>
        </w:rPr>
        <w:t xml:space="preserve"> 2021</w:t>
      </w:r>
      <w:r w:rsidR="00096270" w:rsidRPr="00314D46">
        <w:rPr>
          <w:rFonts w:ascii="Times New Roman" w:hAnsi="Times New Roman" w:cs="Times New Roman"/>
        </w:rPr>
        <w:t xml:space="preserve">) </w:t>
      </w:r>
      <w:r w:rsidR="00EB00D6" w:rsidRPr="00314D46">
        <w:rPr>
          <w:rFonts w:ascii="Times New Roman" w:hAnsi="Times New Roman" w:cs="Times New Roman"/>
        </w:rPr>
        <w:t xml:space="preserve">cu studiul </w:t>
      </w:r>
      <w:r w:rsidR="00EB00D6" w:rsidRPr="00314D46">
        <w:rPr>
          <w:rFonts w:ascii="Times New Roman" w:hAnsi="Times New Roman" w:cs="Times New Roman"/>
          <w:i/>
          <w:iCs/>
        </w:rPr>
        <w:t>“</w:t>
      </w:r>
      <w:r w:rsidRPr="00314D46">
        <w:rPr>
          <w:rFonts w:ascii="Times New Roman" w:hAnsi="Times New Roman" w:cs="Times New Roman"/>
          <w:i/>
          <w:iCs/>
        </w:rPr>
        <w:t>Drepturile omului și mediul de afaceri - studiu asupra principiilor directoare elaborate de Națiunile Unite privind respectarea drepturilor omului în mediul de afaceri cu referiri la jurisprudență</w:t>
      </w:r>
      <w:r w:rsidR="00EB00D6" w:rsidRPr="00314D46">
        <w:rPr>
          <w:rFonts w:ascii="Times New Roman" w:hAnsi="Times New Roman" w:cs="Times New Roman"/>
        </w:rPr>
        <w:t>”</w:t>
      </w:r>
      <w:r w:rsidRPr="00314D46">
        <w:rPr>
          <w:rFonts w:ascii="Times New Roman" w:hAnsi="Times New Roman" w:cs="Times New Roman"/>
        </w:rPr>
        <w:t xml:space="preserve"> publicat în </w:t>
      </w:r>
      <w:r w:rsidR="00EB00D6" w:rsidRPr="00314D46">
        <w:rPr>
          <w:rFonts w:ascii="Times New Roman" w:hAnsi="Times New Roman" w:cs="Times New Roman"/>
        </w:rPr>
        <w:t>„</w:t>
      </w:r>
      <w:r w:rsidRPr="00314D46">
        <w:rPr>
          <w:rFonts w:ascii="Times New Roman" w:hAnsi="Times New Roman" w:cs="Times New Roman"/>
          <w:i/>
          <w:iCs/>
        </w:rPr>
        <w:t>Drepturile omului în dreptul public și privat, studii doctorale</w:t>
      </w:r>
      <w:r w:rsidR="00EB00D6" w:rsidRPr="00314D46">
        <w:rPr>
          <w:rFonts w:ascii="Times New Roman" w:hAnsi="Times New Roman" w:cs="Times New Roman"/>
        </w:rPr>
        <w:t>”</w:t>
      </w:r>
      <w:r w:rsidRPr="00314D46">
        <w:rPr>
          <w:rFonts w:ascii="Times New Roman" w:hAnsi="Times New Roman" w:cs="Times New Roman"/>
        </w:rPr>
        <w:t xml:space="preserve">, vol. IV, Editura Universitaria Craiova, 2022, pp. 140-152. </w:t>
      </w:r>
    </w:p>
    <w:p w14:paraId="1DB2AE8F" w14:textId="427AFFC0" w:rsidR="006623C8" w:rsidRPr="00314D46" w:rsidRDefault="006623C8" w:rsidP="006A2FEC">
      <w:p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b/>
          <w:bCs/>
        </w:rPr>
        <w:t>4</w:t>
      </w:r>
      <w:r w:rsidRPr="00314D46">
        <w:rPr>
          <w:rFonts w:ascii="Times New Roman" w:hAnsi="Times New Roman" w:cs="Times New Roman"/>
        </w:rPr>
        <w:t>.</w:t>
      </w:r>
      <w:r w:rsidR="0056355C" w:rsidRPr="00314D46">
        <w:rPr>
          <w:rFonts w:ascii="Times New Roman" w:hAnsi="Times New Roman" w:cs="Times New Roman"/>
        </w:rPr>
        <w:t xml:space="preserve"> Participarea la conferința „</w:t>
      </w:r>
      <w:r w:rsidR="0056355C" w:rsidRPr="00314D46">
        <w:rPr>
          <w:rFonts w:ascii="Times New Roman" w:hAnsi="Times New Roman" w:cs="Times New Roman"/>
          <w:i/>
          <w:iCs/>
        </w:rPr>
        <w:t xml:space="preserve">International Conference Text, Context and Substext in Law”, </w:t>
      </w:r>
      <w:r w:rsidR="0056355C" w:rsidRPr="00314D46">
        <w:rPr>
          <w:rFonts w:ascii="Times New Roman" w:hAnsi="Times New Roman" w:cs="Times New Roman"/>
        </w:rPr>
        <w:t>Timișoara</w:t>
      </w:r>
      <w:r w:rsidR="00096270" w:rsidRPr="00314D46">
        <w:rPr>
          <w:rFonts w:ascii="Times New Roman" w:hAnsi="Times New Roman" w:cs="Times New Roman"/>
        </w:rPr>
        <w:t xml:space="preserve"> (3</w:t>
      </w:r>
      <w:r w:rsidR="0056355C" w:rsidRPr="00314D46">
        <w:rPr>
          <w:rFonts w:ascii="Times New Roman" w:hAnsi="Times New Roman" w:cs="Times New Roman"/>
        </w:rPr>
        <w:t>0 iulie 2023</w:t>
      </w:r>
      <w:r w:rsidR="00096270" w:rsidRPr="00314D46">
        <w:rPr>
          <w:rFonts w:ascii="Times New Roman" w:hAnsi="Times New Roman" w:cs="Times New Roman"/>
        </w:rPr>
        <w:t>)</w:t>
      </w:r>
      <w:r w:rsidR="0056355C" w:rsidRPr="00314D46">
        <w:rPr>
          <w:rFonts w:ascii="Times New Roman" w:hAnsi="Times New Roman" w:cs="Times New Roman"/>
        </w:rPr>
        <w:t xml:space="preserve"> organizată de Facultatea de Drept, Universitatea de Vest Timișoara  cu studiul „</w:t>
      </w:r>
      <w:r w:rsidRPr="00314D46">
        <w:rPr>
          <w:rFonts w:ascii="Times New Roman" w:hAnsi="Times New Roman" w:cs="Times New Roman"/>
          <w:i/>
          <w:iCs/>
        </w:rPr>
        <w:t>Personal scope of The Vienna Convention on the International Sale of Goods (1980)</w:t>
      </w:r>
      <w:r w:rsidR="0056355C" w:rsidRPr="00314D46">
        <w:rPr>
          <w:rFonts w:ascii="Times New Roman" w:hAnsi="Times New Roman" w:cs="Times New Roman"/>
          <w:i/>
          <w:iCs/>
        </w:rPr>
        <w:t>”</w:t>
      </w:r>
      <w:r w:rsidR="00096270" w:rsidRPr="00314D46">
        <w:rPr>
          <w:rFonts w:ascii="Times New Roman" w:hAnsi="Times New Roman" w:cs="Times New Roman"/>
        </w:rPr>
        <w:t xml:space="preserve"> </w:t>
      </w:r>
      <w:r w:rsidRPr="00314D46">
        <w:rPr>
          <w:rFonts w:ascii="Times New Roman" w:hAnsi="Times New Roman" w:cs="Times New Roman"/>
        </w:rPr>
        <w:t xml:space="preserve">publicat </w:t>
      </w:r>
      <w:r w:rsidRPr="00314D46">
        <w:rPr>
          <w:rFonts w:ascii="Times New Roman" w:hAnsi="Times New Roman" w:cs="Times New Roman"/>
          <w:i/>
          <w:iCs/>
        </w:rPr>
        <w:t xml:space="preserve">în </w:t>
      </w:r>
      <w:r w:rsidR="0056355C" w:rsidRPr="00314D46">
        <w:rPr>
          <w:rFonts w:ascii="Times New Roman" w:hAnsi="Times New Roman" w:cs="Times New Roman"/>
          <w:i/>
          <w:iCs/>
        </w:rPr>
        <w:t>„</w:t>
      </w:r>
      <w:r w:rsidRPr="00314D46">
        <w:rPr>
          <w:rFonts w:ascii="Times New Roman" w:hAnsi="Times New Roman" w:cs="Times New Roman"/>
          <w:i/>
          <w:iCs/>
        </w:rPr>
        <w:t>Text, Context &amp; Subtext</w:t>
      </w:r>
      <w:r w:rsidR="0056355C" w:rsidRPr="00314D46">
        <w:rPr>
          <w:rFonts w:ascii="Times New Roman" w:hAnsi="Times New Roman" w:cs="Times New Roman"/>
        </w:rPr>
        <w:t xml:space="preserve"> </w:t>
      </w:r>
      <w:r w:rsidRPr="00314D46">
        <w:rPr>
          <w:rFonts w:ascii="Times New Roman" w:hAnsi="Times New Roman" w:cs="Times New Roman"/>
          <w:i/>
          <w:iCs/>
        </w:rPr>
        <w:t>in Law</w:t>
      </w:r>
      <w:r w:rsidR="0056355C" w:rsidRPr="00314D46">
        <w:rPr>
          <w:rFonts w:ascii="Times New Roman" w:hAnsi="Times New Roman" w:cs="Times New Roman"/>
        </w:rPr>
        <w:t xml:space="preserve">” </w:t>
      </w:r>
      <w:r w:rsidRPr="00314D46">
        <w:rPr>
          <w:rFonts w:ascii="Times New Roman" w:hAnsi="Times New Roman" w:cs="Times New Roman"/>
        </w:rPr>
        <w:t xml:space="preserve">UVT, Editura Universul Juridic, București, pp.124-132. </w:t>
      </w:r>
    </w:p>
    <w:p w14:paraId="73206557" w14:textId="77777777" w:rsidR="0056355C" w:rsidRPr="00314D46" w:rsidRDefault="0056355C" w:rsidP="006A2FEC">
      <w:pPr>
        <w:jc w:val="both"/>
        <w:rPr>
          <w:rFonts w:ascii="Times New Roman" w:hAnsi="Times New Roman" w:cs="Times New Roman"/>
        </w:rPr>
      </w:pPr>
    </w:p>
    <w:p w14:paraId="0BAE6C33" w14:textId="77777777" w:rsidR="0056355C" w:rsidRPr="00314D46" w:rsidRDefault="0056355C" w:rsidP="0056355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4D46">
        <w:rPr>
          <w:rFonts w:ascii="Times New Roman" w:hAnsi="Times New Roman" w:cs="Times New Roman"/>
          <w:b/>
          <w:sz w:val="24"/>
          <w:szCs w:val="24"/>
          <w:lang w:val="ro-RO"/>
        </w:rPr>
        <w:t>II. Alte studii și articole publicate pe parcursul desfășurării studiilor de doctorat</w:t>
      </w:r>
    </w:p>
    <w:p w14:paraId="3D7985EB" w14:textId="77777777" w:rsidR="0056355C" w:rsidRPr="00314D46" w:rsidRDefault="0056355C" w:rsidP="0056355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430A16" w14:textId="3EC71EBA" w:rsidR="0056355C" w:rsidRPr="00314D46" w:rsidRDefault="0056355C" w:rsidP="0056355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i/>
          <w:iCs/>
        </w:rPr>
        <w:t>Perspectiva asiatică privind Convenția de la Viena asupra contractelor de vânzare internațională de mărfuri (Viena, 1980)</w:t>
      </w:r>
      <w:r w:rsidRPr="00314D46">
        <w:rPr>
          <w:rFonts w:ascii="Times New Roman" w:hAnsi="Times New Roman" w:cs="Times New Roman"/>
        </w:rPr>
        <w:t xml:space="preserve"> publicat în Dreptul nr.8 /2023</w:t>
      </w:r>
    </w:p>
    <w:p w14:paraId="21A535A6" w14:textId="2D4803D0" w:rsidR="0056355C" w:rsidRPr="00314D46" w:rsidRDefault="0056355C" w:rsidP="0056355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i/>
          <w:iCs/>
        </w:rPr>
        <w:t>Clauzele de post-calculare a prețului vs. clauza de revizuire a prețului în contractele de comerț internațional,</w:t>
      </w:r>
      <w:r w:rsidRPr="00314D46">
        <w:rPr>
          <w:rFonts w:ascii="Times New Roman" w:hAnsi="Times New Roman" w:cs="Times New Roman"/>
        </w:rPr>
        <w:t xml:space="preserve"> publicat în Dreptul nr.5/2022</w:t>
      </w:r>
    </w:p>
    <w:p w14:paraId="044E97A1" w14:textId="4080EFFB" w:rsidR="0056355C" w:rsidRPr="00314D46" w:rsidRDefault="0056355C" w:rsidP="0056355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i/>
          <w:iCs/>
        </w:rPr>
        <w:t>Limitele judiciare ale dreptului de proprietate. Considerații asupra interpretării art. 630 din Codul civil,</w:t>
      </w:r>
      <w:r w:rsidRPr="00314D46">
        <w:rPr>
          <w:rFonts w:ascii="Times New Roman" w:hAnsi="Times New Roman" w:cs="Times New Roman"/>
        </w:rPr>
        <w:t xml:space="preserve"> publicat în Dreptul nr.3/2021</w:t>
      </w:r>
    </w:p>
    <w:p w14:paraId="6B57ED5E" w14:textId="0D758705" w:rsidR="0056355C" w:rsidRPr="00314D46" w:rsidRDefault="0056355C" w:rsidP="0056355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i/>
          <w:iCs/>
        </w:rPr>
        <w:t>Impreviziunea și clauzele asigurătorii împotriva riscurilor în comerțul internațional,</w:t>
      </w:r>
      <w:r w:rsidRPr="00314D46">
        <w:rPr>
          <w:rFonts w:ascii="Times New Roman" w:hAnsi="Times New Roman" w:cs="Times New Roman"/>
        </w:rPr>
        <w:t xml:space="preserve"> publicat în Revista Themis a Institutului Național al Magistraturii (2020)</w:t>
      </w:r>
    </w:p>
    <w:p w14:paraId="74E31A1D" w14:textId="1EA511ED" w:rsidR="0056355C" w:rsidRPr="00314D46" w:rsidRDefault="0056355C" w:rsidP="0056355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i/>
          <w:iCs/>
        </w:rPr>
        <w:t>Regimul juridic al investițiilor coreene în România. Evoluția investițiilor coreene în România în ultimii trei ani (2018-2020</w:t>
      </w:r>
      <w:r w:rsidRPr="00314D46">
        <w:rPr>
          <w:rFonts w:ascii="Times New Roman" w:hAnsi="Times New Roman" w:cs="Times New Roman"/>
        </w:rPr>
        <w:t>) publicat în</w:t>
      </w:r>
      <w:r w:rsidRPr="00314D46">
        <w:rPr>
          <w:rFonts w:ascii="Times New Roman" w:hAnsi="Times New Roman" w:cs="Times New Roman"/>
          <w:i/>
          <w:iCs/>
        </w:rPr>
        <w:t xml:space="preserve"> </w:t>
      </w:r>
      <w:r w:rsidRPr="00314D46">
        <w:rPr>
          <w:rFonts w:ascii="Times New Roman" w:hAnsi="Times New Roman" w:cs="Times New Roman"/>
        </w:rPr>
        <w:t xml:space="preserve">Pulsul Geostrategic, 11.08.2020, (disponibil la </w:t>
      </w:r>
      <w:hyperlink r:id="rId5" w:history="1">
        <w:r w:rsidRPr="00314D46">
          <w:rPr>
            <w:rFonts w:ascii="Times New Roman" w:hAnsi="Times New Roman" w:cs="Times New Roman"/>
          </w:rPr>
          <w:t>https://www.pulsulgeostrategic.ro/materiale/material/121</w:t>
        </w:r>
      </w:hyperlink>
      <w:r w:rsidRPr="00314D46">
        <w:rPr>
          <w:rFonts w:ascii="Times New Roman" w:hAnsi="Times New Roman" w:cs="Times New Roman"/>
        </w:rPr>
        <w:t>)</w:t>
      </w:r>
    </w:p>
    <w:p w14:paraId="45877F95" w14:textId="6D4BB69B" w:rsidR="0056355C" w:rsidRPr="00314D46" w:rsidRDefault="0056355C" w:rsidP="0056355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  <w:i/>
          <w:iCs/>
        </w:rPr>
        <w:lastRenderedPageBreak/>
        <w:t xml:space="preserve">Scurte considerații despre etica și integritarea funcționarilor publici </w:t>
      </w:r>
      <w:r w:rsidRPr="00314D46">
        <w:rPr>
          <w:rFonts w:ascii="Times New Roman" w:hAnsi="Times New Roman" w:cs="Times New Roman"/>
        </w:rPr>
        <w:t xml:space="preserve">publicat în Juris Juventue nr.7/2020 </w:t>
      </w:r>
    </w:p>
    <w:p w14:paraId="704611B1" w14:textId="77777777" w:rsidR="00DF32EB" w:rsidRPr="00314D46" w:rsidRDefault="00DF32EB" w:rsidP="00DF32EB">
      <w:pPr>
        <w:pStyle w:val="Listparagraf"/>
        <w:ind w:left="360"/>
        <w:jc w:val="both"/>
        <w:rPr>
          <w:rFonts w:ascii="Times New Roman" w:hAnsi="Times New Roman" w:cs="Times New Roman"/>
        </w:rPr>
      </w:pPr>
    </w:p>
    <w:p w14:paraId="18A1FA4F" w14:textId="292C9A6B" w:rsidR="006623C8" w:rsidRPr="00314D46" w:rsidRDefault="00A010C4" w:rsidP="006A2FEC">
      <w:pPr>
        <w:jc w:val="both"/>
        <w:rPr>
          <w:rFonts w:ascii="Times New Roman" w:hAnsi="Times New Roman" w:cs="Times New Roman"/>
          <w:b/>
          <w:bCs/>
        </w:rPr>
      </w:pPr>
      <w:r w:rsidRPr="00314D46">
        <w:rPr>
          <w:rFonts w:ascii="Times New Roman" w:hAnsi="Times New Roman" w:cs="Times New Roman"/>
          <w:b/>
          <w:bCs/>
        </w:rPr>
        <w:t>III. Participarea la seminare și conferințe internaționale:</w:t>
      </w:r>
    </w:p>
    <w:p w14:paraId="0E1E710E" w14:textId="368F5BED" w:rsidR="00D14161" w:rsidRPr="00314D46" w:rsidRDefault="00D14161" w:rsidP="00D14161">
      <w:pPr>
        <w:pStyle w:val="Default"/>
        <w:numPr>
          <w:ilvl w:val="0"/>
          <w:numId w:val="5"/>
        </w:numPr>
        <w:jc w:val="both"/>
        <w:rPr>
          <w:iCs/>
          <w:lang w:val="ro-RO"/>
        </w:rPr>
      </w:pPr>
      <w:r w:rsidRPr="00314D46">
        <w:rPr>
          <w:iCs/>
          <w:lang w:val="ro-RO"/>
        </w:rPr>
        <w:t xml:space="preserve">Participarea la trainingul “Legal language training in cooperation in civil matters” organizat de European Judicial Training Network’s </w:t>
      </w:r>
      <w:r w:rsidR="002B71AD" w:rsidRPr="00314D46">
        <w:rPr>
          <w:iCs/>
          <w:lang w:val="ro-RO"/>
        </w:rPr>
        <w:t>j</w:t>
      </w:r>
      <w:r w:rsidRPr="00314D46">
        <w:rPr>
          <w:iCs/>
          <w:lang w:val="ro-RO"/>
        </w:rPr>
        <w:t xml:space="preserve">udicial </w:t>
      </w:r>
      <w:r w:rsidR="002B71AD" w:rsidRPr="00314D46">
        <w:rPr>
          <w:iCs/>
          <w:lang w:val="ro-RO"/>
        </w:rPr>
        <w:t>t</w:t>
      </w:r>
      <w:r w:rsidRPr="00314D46">
        <w:rPr>
          <w:iCs/>
          <w:lang w:val="ro-RO"/>
        </w:rPr>
        <w:t xml:space="preserve">raining </w:t>
      </w:r>
      <w:r w:rsidR="002B71AD" w:rsidRPr="00314D46">
        <w:rPr>
          <w:iCs/>
          <w:lang w:val="ro-RO"/>
        </w:rPr>
        <w:t>p</w:t>
      </w:r>
      <w:r w:rsidRPr="00314D46">
        <w:rPr>
          <w:iCs/>
          <w:lang w:val="ro-RO"/>
        </w:rPr>
        <w:t>rogramme (2024)</w:t>
      </w:r>
    </w:p>
    <w:p w14:paraId="2D167342" w14:textId="0EA65506" w:rsidR="00D14161" w:rsidRPr="00314D46" w:rsidRDefault="0093005F" w:rsidP="00D14161">
      <w:pPr>
        <w:pStyle w:val="Default"/>
        <w:numPr>
          <w:ilvl w:val="0"/>
          <w:numId w:val="5"/>
        </w:numPr>
        <w:jc w:val="both"/>
        <w:rPr>
          <w:i/>
          <w:lang w:val="ro-RO"/>
        </w:rPr>
      </w:pPr>
      <w:r w:rsidRPr="00314D46">
        <w:rPr>
          <w:iCs/>
          <w:lang w:val="ro-RO"/>
        </w:rPr>
        <w:t>Participarea la Webinarul “Special type of contract” organizat de European Judicial</w:t>
      </w:r>
      <w:r w:rsidR="00D14161" w:rsidRPr="00314D46">
        <w:rPr>
          <w:iCs/>
          <w:lang w:val="ro-RO"/>
        </w:rPr>
        <w:t xml:space="preserve"> Training Network’s judicial training programme (2023)</w:t>
      </w:r>
      <w:r w:rsidR="002B71AD" w:rsidRPr="00314D46">
        <w:rPr>
          <w:iCs/>
          <w:lang w:val="ro-RO"/>
        </w:rPr>
        <w:t xml:space="preserve"> </w:t>
      </w:r>
    </w:p>
    <w:p w14:paraId="16B0B405" w14:textId="03A5DDAE" w:rsidR="00D14161" w:rsidRPr="00314D46" w:rsidRDefault="00D14161" w:rsidP="00D14161">
      <w:pPr>
        <w:pStyle w:val="Default"/>
        <w:numPr>
          <w:ilvl w:val="0"/>
          <w:numId w:val="5"/>
        </w:numPr>
        <w:jc w:val="both"/>
        <w:rPr>
          <w:i/>
          <w:lang w:val="ro-RO"/>
        </w:rPr>
      </w:pPr>
      <w:r w:rsidRPr="00314D46">
        <w:rPr>
          <w:iCs/>
          <w:lang w:val="ro-RO"/>
        </w:rPr>
        <w:t>Participarea la Webinarul „Credit cost reuduction and primacy of European law: The Lexitor judgement” organizat de European Judicial Training Network’s judicial training programme (2023)</w:t>
      </w:r>
    </w:p>
    <w:p w14:paraId="53BAA75F" w14:textId="24F2EE67" w:rsidR="00F919B1" w:rsidRPr="00314D46" w:rsidRDefault="00F919B1" w:rsidP="00774FE9">
      <w:pPr>
        <w:pStyle w:val="Default"/>
        <w:numPr>
          <w:ilvl w:val="0"/>
          <w:numId w:val="5"/>
        </w:numPr>
        <w:jc w:val="both"/>
        <w:rPr>
          <w:iCs/>
          <w:lang w:val="ro-RO"/>
        </w:rPr>
      </w:pPr>
      <w:r w:rsidRPr="00314D46">
        <w:rPr>
          <w:iCs/>
          <w:lang w:val="ro-RO"/>
        </w:rPr>
        <w:t>Participarea la conferința “</w:t>
      </w:r>
      <w:r w:rsidRPr="00314D46">
        <w:rPr>
          <w:i/>
          <w:lang w:val="ro-RO"/>
        </w:rPr>
        <w:t>Transparența și etica financiară: valori pentru competitivitatea întreprinderilor. Perspective încrucișate Europa-Mediterana</w:t>
      </w:r>
      <w:r w:rsidRPr="00314D46">
        <w:rPr>
          <w:iCs/>
          <w:lang w:val="ro-RO"/>
        </w:rPr>
        <w:t>” organizată de Fondation pour le Droit Continental (2022)</w:t>
      </w:r>
    </w:p>
    <w:p w14:paraId="62CA7249" w14:textId="4A164750" w:rsidR="006A2FEC" w:rsidRPr="00314D46" w:rsidRDefault="00774FE9" w:rsidP="00774FE9">
      <w:pPr>
        <w:pStyle w:val="Default"/>
        <w:numPr>
          <w:ilvl w:val="0"/>
          <w:numId w:val="5"/>
        </w:numPr>
        <w:jc w:val="both"/>
        <w:rPr>
          <w:iCs/>
          <w:lang w:val="ro-RO"/>
        </w:rPr>
      </w:pPr>
      <w:r w:rsidRPr="00314D46">
        <w:rPr>
          <w:lang w:val="ro-RO"/>
        </w:rPr>
        <w:t>Participarea la cursul</w:t>
      </w:r>
      <w:r w:rsidR="006A2FEC" w:rsidRPr="00314D46">
        <w:rPr>
          <w:lang w:val="ro-RO"/>
        </w:rPr>
        <w:t xml:space="preserve"> “</w:t>
      </w:r>
      <w:r w:rsidR="006A2FEC" w:rsidRPr="00314D46">
        <w:rPr>
          <w:i/>
          <w:lang w:val="ro-RO"/>
        </w:rPr>
        <w:t>Analyzing Cryptocurrencies”</w:t>
      </w:r>
      <w:r w:rsidR="006A2FEC" w:rsidRPr="00314D46">
        <w:rPr>
          <w:lang w:val="ro-RO"/>
        </w:rPr>
        <w:t xml:space="preserve"> course within the </w:t>
      </w:r>
      <w:r w:rsidR="006A2FEC" w:rsidRPr="00314D46">
        <w:rPr>
          <w:i/>
          <w:lang w:val="ro-RO"/>
        </w:rPr>
        <w:t>“Strengthen Cybersecurity Education and Research for Preventing Cybercrime</w:t>
      </w:r>
      <w:r w:rsidR="006A2FEC" w:rsidRPr="00314D46">
        <w:rPr>
          <w:lang w:val="ro-RO"/>
        </w:rPr>
        <w:t>”</w:t>
      </w:r>
      <w:r w:rsidR="006A2FEC" w:rsidRPr="00314D46">
        <w:rPr>
          <w:i/>
          <w:lang w:val="ro-RO"/>
        </w:rPr>
        <w:t xml:space="preserve"> </w:t>
      </w:r>
      <w:r w:rsidRPr="00314D46">
        <w:rPr>
          <w:iCs/>
          <w:lang w:val="ro-RO"/>
        </w:rPr>
        <w:t>organizat de</w:t>
      </w:r>
      <w:r w:rsidR="006A2FEC" w:rsidRPr="00314D46">
        <w:rPr>
          <w:iCs/>
          <w:lang w:val="ro-RO"/>
        </w:rPr>
        <w:t xml:space="preserve"> Romanian Association for Information Security Assurance </w:t>
      </w:r>
      <w:r w:rsidRPr="00314D46">
        <w:rPr>
          <w:iCs/>
          <w:lang w:val="ro-RO"/>
        </w:rPr>
        <w:t>(2022)</w:t>
      </w:r>
    </w:p>
    <w:p w14:paraId="01DF18E8" w14:textId="472AE15B" w:rsidR="00774FE9" w:rsidRPr="00314D46" w:rsidRDefault="00774FE9" w:rsidP="006A2FEC">
      <w:pPr>
        <w:pStyle w:val="Default"/>
        <w:numPr>
          <w:ilvl w:val="0"/>
          <w:numId w:val="5"/>
        </w:numPr>
        <w:jc w:val="both"/>
        <w:rPr>
          <w:iCs/>
          <w:lang w:val="ro-RO"/>
        </w:rPr>
      </w:pPr>
      <w:r w:rsidRPr="00314D46">
        <w:rPr>
          <w:iCs/>
          <w:lang w:val="ro-RO"/>
        </w:rPr>
        <w:t>Participarea la conferința internațională</w:t>
      </w:r>
      <w:r w:rsidRPr="00314D46">
        <w:rPr>
          <w:i/>
          <w:lang w:val="ro-RO"/>
        </w:rPr>
        <w:t xml:space="preserve"> “High-level conference on the Brussels IIb Regulation” </w:t>
      </w:r>
      <w:r w:rsidRPr="00314D46">
        <w:rPr>
          <w:iCs/>
          <w:lang w:val="ro-RO"/>
        </w:rPr>
        <w:t>organizată la Parlamentul European din Bruxelles (2022)</w:t>
      </w:r>
    </w:p>
    <w:p w14:paraId="7C193EBB" w14:textId="77777777" w:rsidR="002B71AD" w:rsidRPr="00314D46" w:rsidRDefault="002B71AD" w:rsidP="002B71AD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Cs/>
          <w:color w:val="000000"/>
          <w:kern w:val="0"/>
          <w14:ligatures w14:val="none"/>
        </w:rPr>
      </w:pPr>
      <w:r w:rsidRPr="00314D46">
        <w:rPr>
          <w:rFonts w:ascii="Times New Roman" w:hAnsi="Times New Roman" w:cs="Times New Roman"/>
          <w:iCs/>
          <w:color w:val="000000"/>
          <w:kern w:val="0"/>
          <w14:ligatures w14:val="none"/>
        </w:rPr>
        <w:t>Participarea la seminarul internațional “Freedom of expression of judges and prosecutors, and it’s recent evolutions on social media” organizat de Ecole Nationale de la Magistrature (2022</w:t>
      </w:r>
      <w:r w:rsidRPr="00314D46">
        <w:rPr>
          <w:rFonts w:ascii="Times New Roman" w:hAnsi="Times New Roman" w:cs="Times New Roman"/>
          <w:iCs/>
          <w:color w:val="000000"/>
          <w:kern w:val="0"/>
          <w14:ligatures w14:val="none"/>
        </w:rPr>
        <w:t>)</w:t>
      </w:r>
    </w:p>
    <w:p w14:paraId="2241F7D5" w14:textId="77777777" w:rsidR="002B71AD" w:rsidRPr="00314D46" w:rsidRDefault="00774FE9" w:rsidP="002B71AD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Cs/>
          <w:color w:val="000000"/>
          <w:kern w:val="0"/>
          <w14:ligatures w14:val="none"/>
        </w:rPr>
      </w:pPr>
      <w:r w:rsidRPr="00314D46">
        <w:rPr>
          <w:rFonts w:ascii="Times New Roman" w:hAnsi="Times New Roman" w:cs="Times New Roman"/>
        </w:rPr>
        <w:t>Participarea la conferința “</w:t>
      </w:r>
      <w:r w:rsidR="006A2FEC" w:rsidRPr="00314D46">
        <w:rPr>
          <w:rFonts w:ascii="Times New Roman" w:hAnsi="Times New Roman" w:cs="Times New Roman"/>
          <w:i/>
        </w:rPr>
        <w:t>5 th ICC European Conference on International Arbitration</w:t>
      </w:r>
      <w:r w:rsidRPr="00314D46">
        <w:rPr>
          <w:rFonts w:ascii="Times New Roman" w:hAnsi="Times New Roman" w:cs="Times New Roman"/>
        </w:rPr>
        <w:t xml:space="preserve">” organizată de </w:t>
      </w:r>
      <w:r w:rsidR="006A2FEC" w:rsidRPr="00314D46">
        <w:rPr>
          <w:rFonts w:ascii="Times New Roman" w:hAnsi="Times New Roman" w:cs="Times New Roman"/>
        </w:rPr>
        <w:t>ICC International Chamber of Commerce Global Events</w:t>
      </w:r>
      <w:r w:rsidRPr="00314D46">
        <w:rPr>
          <w:rFonts w:ascii="Times New Roman" w:hAnsi="Times New Roman" w:cs="Times New Roman"/>
        </w:rPr>
        <w:t xml:space="preserve"> (2021)</w:t>
      </w:r>
    </w:p>
    <w:p w14:paraId="17C16293" w14:textId="77777777" w:rsidR="002B71AD" w:rsidRPr="00314D46" w:rsidRDefault="00774FE9" w:rsidP="002B71AD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Cs/>
          <w:color w:val="000000"/>
          <w:kern w:val="0"/>
          <w14:ligatures w14:val="none"/>
        </w:rPr>
      </w:pPr>
      <w:r w:rsidRPr="00314D46">
        <w:rPr>
          <w:rFonts w:ascii="Times New Roman" w:hAnsi="Times New Roman" w:cs="Times New Roman"/>
        </w:rPr>
        <w:t xml:space="preserve">Participarea la conferința </w:t>
      </w:r>
      <w:r w:rsidR="006A2FEC" w:rsidRPr="00314D46">
        <w:rPr>
          <w:rFonts w:ascii="Times New Roman" w:hAnsi="Times New Roman" w:cs="Times New Roman"/>
        </w:rPr>
        <w:t xml:space="preserve"> </w:t>
      </w:r>
      <w:r w:rsidRPr="00314D46">
        <w:rPr>
          <w:rFonts w:ascii="Times New Roman" w:hAnsi="Times New Roman" w:cs="Times New Roman"/>
        </w:rPr>
        <w:t>„</w:t>
      </w:r>
      <w:r w:rsidR="006A2FEC" w:rsidRPr="00314D46">
        <w:rPr>
          <w:rFonts w:ascii="Times New Roman" w:hAnsi="Times New Roman" w:cs="Times New Roman"/>
          <w:i/>
        </w:rPr>
        <w:t>6 th ICC Asia Conference on International Arbitration</w:t>
      </w:r>
      <w:r w:rsidRPr="00314D46">
        <w:rPr>
          <w:rFonts w:ascii="Times New Roman" w:hAnsi="Times New Roman" w:cs="Times New Roman"/>
        </w:rPr>
        <w:t xml:space="preserve">” organizată de </w:t>
      </w:r>
      <w:r w:rsidR="006A2FEC" w:rsidRPr="00314D46">
        <w:rPr>
          <w:rFonts w:ascii="Times New Roman" w:hAnsi="Times New Roman" w:cs="Times New Roman"/>
        </w:rPr>
        <w:t>ICC International Chamber of Commerce Global Events</w:t>
      </w:r>
      <w:r w:rsidR="00FA4D78" w:rsidRPr="00314D46">
        <w:rPr>
          <w:rFonts w:ascii="Times New Roman" w:hAnsi="Times New Roman" w:cs="Times New Roman"/>
        </w:rPr>
        <w:t xml:space="preserve"> (2021)</w:t>
      </w:r>
    </w:p>
    <w:p w14:paraId="258EB81B" w14:textId="77777777" w:rsidR="002B71AD" w:rsidRPr="00314D46" w:rsidRDefault="00FA4D78" w:rsidP="002B71AD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Cs/>
          <w:color w:val="000000"/>
          <w:kern w:val="0"/>
          <w14:ligatures w14:val="none"/>
        </w:rPr>
      </w:pPr>
      <w:r w:rsidRPr="00314D46">
        <w:rPr>
          <w:rFonts w:ascii="Times New Roman" w:hAnsi="Times New Roman" w:cs="Times New Roman"/>
        </w:rPr>
        <w:t>Participarea la conferința  „</w:t>
      </w:r>
      <w:r w:rsidR="006A2FEC" w:rsidRPr="00314D46">
        <w:rPr>
          <w:rFonts w:ascii="Times New Roman" w:hAnsi="Times New Roman" w:cs="Times New Roman"/>
          <w:i/>
        </w:rPr>
        <w:t>ICC Arbitration Webinar in Japan “The 2021 ICC Rules of Arbitration – Most Important Changes”</w:t>
      </w:r>
      <w:r w:rsidR="006A2FEC" w:rsidRPr="00314D46">
        <w:rPr>
          <w:rFonts w:ascii="Times New Roman" w:hAnsi="Times New Roman" w:cs="Times New Roman"/>
        </w:rPr>
        <w:t xml:space="preserve"> </w:t>
      </w:r>
      <w:r w:rsidR="00774FE9" w:rsidRPr="00314D46">
        <w:rPr>
          <w:rFonts w:ascii="Times New Roman" w:hAnsi="Times New Roman" w:cs="Times New Roman"/>
        </w:rPr>
        <w:t>organizată de I</w:t>
      </w:r>
      <w:r w:rsidR="006A2FEC" w:rsidRPr="00314D46">
        <w:rPr>
          <w:rFonts w:ascii="Times New Roman" w:hAnsi="Times New Roman" w:cs="Times New Roman"/>
        </w:rPr>
        <w:t>nternational Chamber of Commerce Japan</w:t>
      </w:r>
      <w:r w:rsidRPr="00314D46">
        <w:rPr>
          <w:rFonts w:ascii="Times New Roman" w:hAnsi="Times New Roman" w:cs="Times New Roman"/>
        </w:rPr>
        <w:t xml:space="preserve"> (2021)</w:t>
      </w:r>
    </w:p>
    <w:p w14:paraId="65BE94B2" w14:textId="77777777" w:rsidR="002B71AD" w:rsidRPr="00314D46" w:rsidRDefault="00FA4D78" w:rsidP="002B71AD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Cs/>
          <w:color w:val="000000"/>
          <w:kern w:val="0"/>
          <w14:ligatures w14:val="none"/>
        </w:rPr>
      </w:pPr>
      <w:r w:rsidRPr="00314D46">
        <w:rPr>
          <w:rFonts w:ascii="Times New Roman" w:hAnsi="Times New Roman" w:cs="Times New Roman"/>
        </w:rPr>
        <w:t>Participarea la conferința  „</w:t>
      </w:r>
      <w:r w:rsidR="006A2FEC" w:rsidRPr="00314D46">
        <w:rPr>
          <w:rFonts w:ascii="Times New Roman" w:hAnsi="Times New Roman" w:cs="Times New Roman"/>
          <w:i/>
        </w:rPr>
        <w:t>Global Launch ICC Commission Report</w:t>
      </w:r>
      <w:r w:rsidRPr="00314D46">
        <w:rPr>
          <w:rFonts w:ascii="Times New Roman" w:hAnsi="Times New Roman" w:cs="Times New Roman"/>
          <w:i/>
        </w:rPr>
        <w:t xml:space="preserve">: </w:t>
      </w:r>
      <w:r w:rsidR="006A2FEC" w:rsidRPr="00314D46">
        <w:rPr>
          <w:rFonts w:ascii="Times New Roman" w:hAnsi="Times New Roman" w:cs="Times New Roman"/>
          <w:i/>
        </w:rPr>
        <w:t>The Accuracy of Fact Witness Memory in International Arbitration: Current Issues and Possible Solutions</w:t>
      </w:r>
      <w:r w:rsidRPr="00314D46">
        <w:rPr>
          <w:rFonts w:ascii="Times New Roman" w:hAnsi="Times New Roman" w:cs="Times New Roman"/>
          <w:i/>
        </w:rPr>
        <w:t xml:space="preserve">” </w:t>
      </w:r>
      <w:r w:rsidR="00774FE9" w:rsidRPr="00314D46">
        <w:rPr>
          <w:rFonts w:ascii="Times New Roman" w:hAnsi="Times New Roman" w:cs="Times New Roman"/>
          <w:iCs/>
        </w:rPr>
        <w:t>organizată de</w:t>
      </w:r>
      <w:r w:rsidR="006A2FEC" w:rsidRPr="00314D46">
        <w:rPr>
          <w:rFonts w:ascii="Times New Roman" w:hAnsi="Times New Roman" w:cs="Times New Roman"/>
          <w:i/>
        </w:rPr>
        <w:t xml:space="preserve"> </w:t>
      </w:r>
      <w:r w:rsidR="006A2FEC" w:rsidRPr="00314D46">
        <w:rPr>
          <w:rFonts w:ascii="Times New Roman" w:hAnsi="Times New Roman" w:cs="Times New Roman"/>
        </w:rPr>
        <w:t>ICC International Chamber of Commerce Global Events</w:t>
      </w:r>
      <w:r w:rsidRPr="00314D46">
        <w:rPr>
          <w:rFonts w:ascii="Times New Roman" w:hAnsi="Times New Roman" w:cs="Times New Roman"/>
        </w:rPr>
        <w:t xml:space="preserve"> (2021)</w:t>
      </w:r>
    </w:p>
    <w:p w14:paraId="6BD070C3" w14:textId="3C1DFEA3" w:rsidR="006A2FEC" w:rsidRPr="00314D46" w:rsidRDefault="00FA4D78" w:rsidP="002B71AD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Cs/>
          <w:color w:val="000000"/>
          <w:kern w:val="0"/>
          <w14:ligatures w14:val="none"/>
        </w:rPr>
      </w:pPr>
      <w:r w:rsidRPr="00314D46">
        <w:rPr>
          <w:rFonts w:ascii="Times New Roman" w:hAnsi="Times New Roman" w:cs="Times New Roman"/>
        </w:rPr>
        <w:t xml:space="preserve">Participarea la conferința  </w:t>
      </w:r>
      <w:r w:rsidR="006A2FEC" w:rsidRPr="00314D46">
        <w:rPr>
          <w:rFonts w:ascii="Times New Roman" w:hAnsi="Times New Roman" w:cs="Times New Roman"/>
        </w:rPr>
        <w:t xml:space="preserve"> “</w:t>
      </w:r>
      <w:r w:rsidR="006A2FEC" w:rsidRPr="00314D46">
        <w:rPr>
          <w:rFonts w:ascii="Times New Roman" w:hAnsi="Times New Roman" w:cs="Times New Roman"/>
          <w:i/>
        </w:rPr>
        <w:t>Analyzing Cyber-Attacks Against Financial Institutions</w:t>
      </w:r>
      <w:r w:rsidR="006A2FEC" w:rsidRPr="00314D46">
        <w:rPr>
          <w:rFonts w:ascii="Times New Roman" w:hAnsi="Times New Roman" w:cs="Times New Roman"/>
        </w:rPr>
        <w:t>” course within the “</w:t>
      </w:r>
      <w:r w:rsidR="006A2FEC" w:rsidRPr="00314D46">
        <w:rPr>
          <w:rFonts w:ascii="Times New Roman" w:hAnsi="Times New Roman" w:cs="Times New Roman"/>
          <w:i/>
        </w:rPr>
        <w:t>Enhance Cyber Capacity Building in Romania for Preventing and Combating the Cybercrime Phenomenon</w:t>
      </w:r>
      <w:r w:rsidR="006A2FEC" w:rsidRPr="00314D46">
        <w:rPr>
          <w:rFonts w:ascii="Times New Roman" w:hAnsi="Times New Roman" w:cs="Times New Roman"/>
        </w:rPr>
        <w:t>”</w:t>
      </w:r>
      <w:r w:rsidR="006A2FEC" w:rsidRPr="00314D46">
        <w:rPr>
          <w:rFonts w:ascii="Times New Roman" w:hAnsi="Times New Roman" w:cs="Times New Roman"/>
          <w:i/>
        </w:rPr>
        <w:t xml:space="preserve"> </w:t>
      </w:r>
      <w:r w:rsidR="00774FE9" w:rsidRPr="00314D46">
        <w:rPr>
          <w:rFonts w:ascii="Times New Roman" w:hAnsi="Times New Roman" w:cs="Times New Roman"/>
          <w:iCs/>
        </w:rPr>
        <w:t>organizată de</w:t>
      </w:r>
      <w:r w:rsidR="006A2FEC" w:rsidRPr="00314D46">
        <w:rPr>
          <w:rFonts w:ascii="Times New Roman" w:hAnsi="Times New Roman" w:cs="Times New Roman"/>
          <w:iCs/>
        </w:rPr>
        <w:t xml:space="preserve"> Romanian Association for Information Security Assurance </w:t>
      </w:r>
      <w:r w:rsidRPr="00314D46">
        <w:rPr>
          <w:rFonts w:ascii="Times New Roman" w:hAnsi="Times New Roman" w:cs="Times New Roman"/>
          <w:iCs/>
        </w:rPr>
        <w:t>(2020)</w:t>
      </w:r>
    </w:p>
    <w:p w14:paraId="639A7418" w14:textId="77777777" w:rsidR="00DF32EB" w:rsidRPr="00314D46" w:rsidRDefault="00DF32EB" w:rsidP="006A2FEC">
      <w:pPr>
        <w:jc w:val="both"/>
        <w:rPr>
          <w:rFonts w:ascii="Times New Roman" w:hAnsi="Times New Roman" w:cs="Times New Roman"/>
          <w:b/>
          <w:bCs/>
        </w:rPr>
      </w:pPr>
    </w:p>
    <w:p w14:paraId="71B7A872" w14:textId="6C020C4E" w:rsidR="006A2FEC" w:rsidRPr="00314D46" w:rsidRDefault="00A010C4" w:rsidP="00A010C4">
      <w:pPr>
        <w:jc w:val="both"/>
        <w:rPr>
          <w:rFonts w:ascii="Times New Roman" w:hAnsi="Times New Roman" w:cs="Times New Roman"/>
          <w:b/>
          <w:bCs/>
        </w:rPr>
      </w:pPr>
      <w:r w:rsidRPr="00314D46">
        <w:rPr>
          <w:rFonts w:ascii="Times New Roman" w:hAnsi="Times New Roman" w:cs="Times New Roman"/>
          <w:b/>
          <w:bCs/>
        </w:rPr>
        <w:t xml:space="preserve">IV. Activitate </w:t>
      </w:r>
      <w:r w:rsidR="008A2A12" w:rsidRPr="00314D46">
        <w:rPr>
          <w:rFonts w:ascii="Times New Roman" w:hAnsi="Times New Roman" w:cs="Times New Roman"/>
          <w:b/>
          <w:bCs/>
        </w:rPr>
        <w:t xml:space="preserve">academică și </w:t>
      </w:r>
      <w:r w:rsidRPr="00314D46">
        <w:rPr>
          <w:rFonts w:ascii="Times New Roman" w:hAnsi="Times New Roman" w:cs="Times New Roman"/>
          <w:b/>
          <w:bCs/>
        </w:rPr>
        <w:t>didactică:</w:t>
      </w:r>
    </w:p>
    <w:p w14:paraId="01564EB3" w14:textId="050E1AE0" w:rsidR="00A010C4" w:rsidRPr="00314D46" w:rsidRDefault="00A010C4" w:rsidP="008A2A12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</w:rPr>
        <w:t>Asistent universitar doctorand (2023-2025) la disciplina Dreptul comerțului internațional în cadrul Facultății de Drept, Universitatea Nicolae Titulescu București</w:t>
      </w:r>
    </w:p>
    <w:p w14:paraId="298F0ED9" w14:textId="74E8EC80" w:rsidR="007014A6" w:rsidRPr="00314D46" w:rsidRDefault="007014A6" w:rsidP="008A2A12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</w:rPr>
        <w:t xml:space="preserve">Formator de grile la disciplina drept procesual civil în cadrul programului de simulare a examenului de licență organizat de Asociația Studenților în Drept București </w:t>
      </w:r>
      <w:r w:rsidR="00D92F15" w:rsidRPr="00314D46">
        <w:rPr>
          <w:rFonts w:ascii="Times New Roman" w:hAnsi="Times New Roman" w:cs="Times New Roman"/>
        </w:rPr>
        <w:t>„</w:t>
      </w:r>
      <w:r w:rsidRPr="00314D46">
        <w:rPr>
          <w:rFonts w:ascii="Times New Roman" w:hAnsi="Times New Roman" w:cs="Times New Roman"/>
        </w:rPr>
        <w:t>Sesiuni informale de Rezolvare a grilelor</w:t>
      </w:r>
      <w:r w:rsidR="00D92F15" w:rsidRPr="00314D46">
        <w:rPr>
          <w:rFonts w:ascii="Times New Roman" w:hAnsi="Times New Roman" w:cs="Times New Roman"/>
        </w:rPr>
        <w:t xml:space="preserve">” </w:t>
      </w:r>
      <w:r w:rsidRPr="00314D46">
        <w:rPr>
          <w:rFonts w:ascii="Times New Roman" w:hAnsi="Times New Roman" w:cs="Times New Roman"/>
        </w:rPr>
        <w:t>(2022-2023)</w:t>
      </w:r>
    </w:p>
    <w:p w14:paraId="0AF294B5" w14:textId="268DBB3E" w:rsidR="007014A6" w:rsidRPr="00314D46" w:rsidRDefault="007014A6" w:rsidP="008A2A12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14D46">
        <w:rPr>
          <w:rFonts w:ascii="Times New Roman" w:hAnsi="Times New Roman" w:cs="Times New Roman"/>
        </w:rPr>
        <w:t>Participarea în cadrul comisiei de interviu în cadrul proiectului "Interviuri Academice Simulate - Admiterea la INM" organizat de Asociația Studenților în Drept București (2021)</w:t>
      </w:r>
    </w:p>
    <w:p w14:paraId="2165CB03" w14:textId="77777777" w:rsidR="006A2FEC" w:rsidRPr="00314D46" w:rsidRDefault="006A2FEC" w:rsidP="00C56A1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776FAB2" w14:textId="77777777" w:rsidR="00C56A12" w:rsidRPr="00314D46" w:rsidRDefault="00C56A12" w:rsidP="0078698C">
      <w:pPr>
        <w:jc w:val="both"/>
        <w:rPr>
          <w:rFonts w:ascii="Times New Roman" w:hAnsi="Times New Roman" w:cs="Times New Roman"/>
          <w:b/>
          <w:bCs/>
        </w:rPr>
      </w:pPr>
    </w:p>
    <w:p w14:paraId="4E64E1F7" w14:textId="724758C3" w:rsidR="00C56A12" w:rsidRPr="00314D46" w:rsidRDefault="00C56A12" w:rsidP="0078698C">
      <w:pPr>
        <w:jc w:val="both"/>
        <w:rPr>
          <w:rFonts w:ascii="Times New Roman" w:hAnsi="Times New Roman" w:cs="Times New Roman"/>
          <w:b/>
          <w:bCs/>
        </w:rPr>
      </w:pPr>
    </w:p>
    <w:sectPr w:rsidR="00C56A12" w:rsidRPr="00314D46" w:rsidSect="00096270">
      <w:pgSz w:w="11906" w:h="16838" w:code="9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429"/>
    <w:multiLevelType w:val="hybridMultilevel"/>
    <w:tmpl w:val="7F8CB81A"/>
    <w:lvl w:ilvl="0" w:tplc="BDC23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632FC"/>
    <w:multiLevelType w:val="hybridMultilevel"/>
    <w:tmpl w:val="E5D606AA"/>
    <w:lvl w:ilvl="0" w:tplc="E28249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35075B"/>
    <w:multiLevelType w:val="hybridMultilevel"/>
    <w:tmpl w:val="1F0C7C2C"/>
    <w:lvl w:ilvl="0" w:tplc="014E49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D2698"/>
    <w:multiLevelType w:val="hybridMultilevel"/>
    <w:tmpl w:val="30EA01E2"/>
    <w:lvl w:ilvl="0" w:tplc="59EAFB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C55C7"/>
    <w:multiLevelType w:val="hybridMultilevel"/>
    <w:tmpl w:val="71FA108C"/>
    <w:lvl w:ilvl="0" w:tplc="194240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2181551">
    <w:abstractNumId w:val="0"/>
  </w:num>
  <w:num w:numId="2" w16cid:durableId="482426119">
    <w:abstractNumId w:val="1"/>
  </w:num>
  <w:num w:numId="3" w16cid:durableId="1533881847">
    <w:abstractNumId w:val="4"/>
  </w:num>
  <w:num w:numId="4" w16cid:durableId="179320921">
    <w:abstractNumId w:val="2"/>
  </w:num>
  <w:num w:numId="5" w16cid:durableId="1331330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2A"/>
    <w:rsid w:val="00096270"/>
    <w:rsid w:val="000A0F4B"/>
    <w:rsid w:val="000D741F"/>
    <w:rsid w:val="002B71AD"/>
    <w:rsid w:val="00305B2A"/>
    <w:rsid w:val="00314D46"/>
    <w:rsid w:val="004B0615"/>
    <w:rsid w:val="0056355C"/>
    <w:rsid w:val="006623C8"/>
    <w:rsid w:val="00673FDB"/>
    <w:rsid w:val="006A2FEC"/>
    <w:rsid w:val="006F669F"/>
    <w:rsid w:val="007014A6"/>
    <w:rsid w:val="00774FE9"/>
    <w:rsid w:val="0078698C"/>
    <w:rsid w:val="008A2A12"/>
    <w:rsid w:val="0093005F"/>
    <w:rsid w:val="00A010C4"/>
    <w:rsid w:val="00C56A12"/>
    <w:rsid w:val="00C76437"/>
    <w:rsid w:val="00D14161"/>
    <w:rsid w:val="00D92F15"/>
    <w:rsid w:val="00DF32EB"/>
    <w:rsid w:val="00E26780"/>
    <w:rsid w:val="00EB00D6"/>
    <w:rsid w:val="00F919B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6C54"/>
  <w15:chartTrackingRefBased/>
  <w15:docId w15:val="{2DA0C849-8D39-4961-9201-A164F7C3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0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0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0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0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0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0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0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0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0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0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0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0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05B2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05B2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05B2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05B2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05B2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05B2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0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0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0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0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0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05B2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05B2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05B2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0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05B2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05B2A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6A2FEC"/>
    <w:pPr>
      <w:spacing w:after="0" w:line="240" w:lineRule="auto"/>
    </w:pPr>
    <w:rPr>
      <w:kern w:val="0"/>
      <w:sz w:val="22"/>
      <w:szCs w:val="22"/>
      <w:lang w:val="en-US" w:bidi="he-IL"/>
      <w14:ligatures w14:val="none"/>
    </w:rPr>
  </w:style>
  <w:style w:type="character" w:styleId="Hyperlink">
    <w:name w:val="Hyperlink"/>
    <w:basedOn w:val="Fontdeparagrafimplicit"/>
    <w:uiPriority w:val="99"/>
    <w:unhideWhenUsed/>
    <w:rsid w:val="006A2FEC"/>
    <w:rPr>
      <w:color w:val="0000FF"/>
      <w:u w:val="single"/>
    </w:rPr>
  </w:style>
  <w:style w:type="paragraph" w:customStyle="1" w:styleId="Default">
    <w:name w:val="Default"/>
    <w:rsid w:val="006A2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6623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lsulgeostrategic.ro/materiale/material/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895</Words>
  <Characters>5194</Characters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2025-06-15T15:42:00Z</dcterms:created>
  <dcterms:modified xsi:type="dcterms:W3CDTF">2025-06-16T16:18:00Z</dcterms:modified>
</cp:coreProperties>
</file>