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8EDA" w14:textId="77777777" w:rsidR="00F05BC1" w:rsidRPr="003D1AC3" w:rsidRDefault="00F05BC1" w:rsidP="00F05BC1">
      <w:pPr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Rodica Zafiu</w:t>
      </w:r>
    </w:p>
    <w:p w14:paraId="5C62E2C3" w14:textId="77777777" w:rsidR="00F05BC1" w:rsidRPr="003D1AC3" w:rsidRDefault="00F05BC1" w:rsidP="00F05BC1">
      <w:pPr>
        <w:rPr>
          <w:rFonts w:ascii="Times New Roman" w:hAnsi="Times New Roman"/>
          <w:b/>
          <w:sz w:val="20"/>
          <w:u w:val="single"/>
          <w:lang w:val="ro-RO"/>
        </w:rPr>
      </w:pPr>
    </w:p>
    <w:p w14:paraId="58A23B11" w14:textId="77777777" w:rsidR="00F05BC1" w:rsidRPr="003D1AC3" w:rsidRDefault="00F05BC1" w:rsidP="00F05BC1">
      <w:pPr>
        <w:rPr>
          <w:rFonts w:ascii="Times New Roman" w:hAnsi="Times New Roman"/>
          <w:b/>
          <w:sz w:val="20"/>
          <w:u w:val="single"/>
          <w:lang w:val="ro-RO"/>
        </w:rPr>
      </w:pPr>
      <w:r w:rsidRPr="003D1AC3">
        <w:rPr>
          <w:rFonts w:ascii="Times New Roman" w:hAnsi="Times New Roman"/>
          <w:b/>
          <w:sz w:val="20"/>
          <w:u w:val="single"/>
          <w:lang w:val="ro-RO"/>
        </w:rPr>
        <w:t>CURRICULUM VITAE</w:t>
      </w:r>
    </w:p>
    <w:p w14:paraId="62C0D384" w14:textId="77777777" w:rsidR="00F05BC1" w:rsidRPr="003D1AC3" w:rsidRDefault="00F05BC1" w:rsidP="00F05BC1">
      <w:pPr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bCs/>
          <w:sz w:val="20"/>
          <w:lang w:val="ro-RO"/>
        </w:rPr>
        <w:t>• DATE PERSONALE</w:t>
      </w:r>
      <w:r w:rsidRPr="003D1AC3">
        <w:rPr>
          <w:rFonts w:ascii="Times New Roman" w:hAnsi="Times New Roman"/>
          <w:sz w:val="20"/>
          <w:lang w:val="ro-RO"/>
        </w:rPr>
        <w:t xml:space="preserve">: n. 6 mai 1958, Bucureşti </w:t>
      </w:r>
    </w:p>
    <w:p w14:paraId="1A7F4EB7" w14:textId="77777777" w:rsidR="0013358E" w:rsidRPr="003D1AC3" w:rsidRDefault="0013358E" w:rsidP="00F05BC1">
      <w:pPr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rodica.zafiu@litere.unibuc.ro</w:t>
      </w:r>
    </w:p>
    <w:p w14:paraId="20FB7B34" w14:textId="2D850567" w:rsidR="0013358E" w:rsidRPr="003D1AC3" w:rsidRDefault="00000000" w:rsidP="00F05BC1">
      <w:pPr>
        <w:rPr>
          <w:rStyle w:val="Hyperlink"/>
          <w:rFonts w:ascii="Times New Roman" w:hAnsi="Times New Roman"/>
          <w:color w:val="auto"/>
          <w:sz w:val="20"/>
          <w:lang w:val="ro-RO"/>
        </w:rPr>
      </w:pPr>
      <w:hyperlink r:id="rId7" w:history="1">
        <w:r w:rsidR="0013358E" w:rsidRPr="003D1AC3">
          <w:rPr>
            <w:rStyle w:val="Hyperlink"/>
            <w:rFonts w:ascii="Times New Roman" w:hAnsi="Times New Roman"/>
            <w:color w:val="auto"/>
            <w:sz w:val="20"/>
            <w:lang w:val="ro-RO"/>
          </w:rPr>
          <w:t>https://unibuc.ro/user/rodica.zafiu/</w:t>
        </w:r>
      </w:hyperlink>
    </w:p>
    <w:p w14:paraId="632D0FFD" w14:textId="7308957E" w:rsidR="003B0B96" w:rsidRPr="003D1AC3" w:rsidRDefault="00000000" w:rsidP="00F05BC1">
      <w:pPr>
        <w:rPr>
          <w:rFonts w:ascii="Times New Roman" w:hAnsi="Times New Roman"/>
          <w:sz w:val="20"/>
          <w:lang w:val="ro-RO"/>
        </w:rPr>
      </w:pPr>
      <w:hyperlink r:id="rId8" w:history="1">
        <w:r w:rsidR="003B0B96" w:rsidRPr="003D1AC3">
          <w:rPr>
            <w:rStyle w:val="Hyperlink"/>
            <w:rFonts w:ascii="Times New Roman" w:hAnsi="Times New Roman"/>
            <w:color w:val="auto"/>
            <w:sz w:val="20"/>
            <w:lang w:val="ro-RO"/>
          </w:rPr>
          <w:t>https://lingv.ro/2021/06/06/cv-rodica-zafiu/</w:t>
        </w:r>
      </w:hyperlink>
    </w:p>
    <w:p w14:paraId="6AB2409F" w14:textId="77777777" w:rsidR="0013358E" w:rsidRPr="003D1AC3" w:rsidRDefault="00000000" w:rsidP="00F05BC1">
      <w:pPr>
        <w:rPr>
          <w:rFonts w:ascii="Times New Roman" w:hAnsi="Times New Roman"/>
          <w:sz w:val="20"/>
          <w:lang w:val="ro-RO"/>
        </w:rPr>
      </w:pPr>
      <w:hyperlink r:id="rId9" w:history="1">
        <w:r w:rsidR="0013358E" w:rsidRPr="003D1AC3">
          <w:rPr>
            <w:rStyle w:val="Hyperlink"/>
            <w:rFonts w:ascii="Times New Roman" w:hAnsi="Times New Roman"/>
            <w:color w:val="auto"/>
            <w:sz w:val="20"/>
            <w:lang w:val="ro-RO"/>
          </w:rPr>
          <w:t>https://unibuc.academia.edu/RodicaZafiu</w:t>
        </w:r>
      </w:hyperlink>
    </w:p>
    <w:p w14:paraId="5365FF95" w14:textId="77777777" w:rsidR="0013358E" w:rsidRPr="003D1AC3" w:rsidRDefault="00000000" w:rsidP="00F05BC1">
      <w:pPr>
        <w:rPr>
          <w:rFonts w:ascii="Times New Roman" w:hAnsi="Times New Roman"/>
          <w:sz w:val="20"/>
          <w:lang w:val="ro-RO"/>
        </w:rPr>
      </w:pPr>
      <w:hyperlink r:id="rId10" w:history="1">
        <w:r w:rsidR="0013358E" w:rsidRPr="003D1AC3">
          <w:rPr>
            <w:rStyle w:val="Hyperlink"/>
            <w:rFonts w:ascii="Times New Roman" w:hAnsi="Times New Roman"/>
            <w:color w:val="auto"/>
            <w:sz w:val="20"/>
            <w:lang w:val="ro-RO"/>
          </w:rPr>
          <w:t>https://scholar.google.ro/citations?user=Idj1ygcAAAAJ&amp;hl=ro</w:t>
        </w:r>
      </w:hyperlink>
    </w:p>
    <w:p w14:paraId="0B0ADF95" w14:textId="77777777" w:rsidR="00F05BC1" w:rsidRPr="003D1AC3" w:rsidRDefault="00F05BC1" w:rsidP="00F05BC1">
      <w:pPr>
        <w:tabs>
          <w:tab w:val="left" w:pos="5250"/>
        </w:tabs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</w:p>
    <w:p w14:paraId="3B30128C" w14:textId="77777777" w:rsidR="00F05BC1" w:rsidRPr="003D1AC3" w:rsidRDefault="00F05BC1" w:rsidP="00F05BC1">
      <w:pPr>
        <w:pStyle w:val="Titlu1"/>
        <w:rPr>
          <w:sz w:val="20"/>
          <w:szCs w:val="20"/>
          <w:lang w:val="ro-RO"/>
        </w:rPr>
      </w:pPr>
      <w:r w:rsidRPr="003D1AC3">
        <w:rPr>
          <w:sz w:val="20"/>
          <w:szCs w:val="20"/>
          <w:lang w:val="ro-RO"/>
        </w:rPr>
        <w:sym w:font="Symbol" w:char="F0B7"/>
      </w:r>
      <w:r w:rsidRPr="003D1AC3">
        <w:rPr>
          <w:sz w:val="20"/>
          <w:szCs w:val="20"/>
          <w:lang w:val="ro-RO"/>
        </w:rPr>
        <w:t xml:space="preserve"> STUDII </w:t>
      </w:r>
    </w:p>
    <w:p w14:paraId="3E446046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1977-1981</w:t>
      </w:r>
      <w:r w:rsidRPr="003D1AC3">
        <w:rPr>
          <w:rFonts w:ascii="Times New Roman" w:hAnsi="Times New Roman"/>
          <w:sz w:val="20"/>
          <w:lang w:val="ro-RO"/>
        </w:rPr>
        <w:tab/>
        <w:t xml:space="preserve">Facultatea de Limba şi Literatura Română a Universităţii din Bucureşti, secţia română-franceză, absolvită în 1981 cu diplomă de merit; lucrarea de diplomă </w:t>
      </w:r>
      <w:r w:rsidRPr="003D1AC3">
        <w:rPr>
          <w:rFonts w:ascii="Times New Roman" w:hAnsi="Times New Roman"/>
          <w:i/>
          <w:sz w:val="20"/>
          <w:lang w:val="ro-RO"/>
        </w:rPr>
        <w:t>Principii de lectură</w:t>
      </w:r>
      <w:r w:rsidRPr="003D1AC3">
        <w:rPr>
          <w:rFonts w:ascii="Times New Roman" w:hAnsi="Times New Roman"/>
          <w:sz w:val="20"/>
          <w:lang w:val="ro-RO"/>
        </w:rPr>
        <w:t xml:space="preserve"> (coordonator: acad. I. Coteanu).</w:t>
      </w:r>
    </w:p>
    <w:p w14:paraId="602E27FB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1998</w:t>
      </w:r>
      <w:r w:rsidRPr="003D1AC3">
        <w:rPr>
          <w:rFonts w:ascii="Times New Roman" w:hAnsi="Times New Roman"/>
          <w:sz w:val="20"/>
          <w:lang w:val="ro-RO"/>
        </w:rPr>
        <w:tab/>
        <w:t xml:space="preserve">Doctor în filologie la Universitatea din Bucureşti, cu teza </w:t>
      </w:r>
      <w:r w:rsidRPr="003D1AC3">
        <w:rPr>
          <w:rFonts w:ascii="Times New Roman" w:hAnsi="Times New Roman"/>
          <w:i/>
          <w:sz w:val="20"/>
          <w:lang w:val="ro-RO"/>
        </w:rPr>
        <w:t>Narativul ca mijloc de poetizare</w:t>
      </w:r>
      <w:r w:rsidRPr="003D1AC3">
        <w:rPr>
          <w:rFonts w:ascii="Times New Roman" w:hAnsi="Times New Roman"/>
          <w:sz w:val="20"/>
          <w:lang w:val="ro-RO"/>
        </w:rPr>
        <w:t xml:space="preserve"> (conducător ştiinţific: prof. dr. Gabriela Pană Dindelegan) </w:t>
      </w:r>
    </w:p>
    <w:p w14:paraId="65C0BE1E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  <w:sz w:val="20"/>
          <w:lang w:val="ro-RO"/>
        </w:rPr>
      </w:pPr>
    </w:p>
    <w:p w14:paraId="2E4A815B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  <w:sz w:val="20"/>
          <w:lang w:val="ro-RO"/>
        </w:rPr>
      </w:pPr>
      <w:r w:rsidRPr="003D1AC3">
        <w:rPr>
          <w:rFonts w:ascii="Times New Roman" w:hAnsi="Times New Roman"/>
          <w:b/>
          <w:bCs/>
          <w:sz w:val="20"/>
          <w:lang w:val="ro-RO"/>
        </w:rPr>
        <w:sym w:font="Symbol" w:char="F0B7"/>
      </w:r>
      <w:r w:rsidRPr="003D1AC3">
        <w:rPr>
          <w:rFonts w:ascii="Times New Roman" w:hAnsi="Times New Roman"/>
          <w:b/>
          <w:bCs/>
          <w:sz w:val="20"/>
          <w:lang w:val="ro-RO"/>
        </w:rPr>
        <w:t xml:space="preserve"> FUNCŢII DEŢINUTE</w:t>
      </w:r>
    </w:p>
    <w:p w14:paraId="7B514E95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1981-1985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>Profesoară de limba română</w:t>
      </w:r>
      <w:r w:rsidRPr="003D1AC3">
        <w:rPr>
          <w:rFonts w:ascii="Times New Roman" w:hAnsi="Times New Roman"/>
          <w:sz w:val="20"/>
          <w:lang w:val="ro-RO"/>
        </w:rPr>
        <w:t xml:space="preserve"> la Şcoala generală nr. 1, Ciorogârla, judeţul Giurgiu</w:t>
      </w:r>
    </w:p>
    <w:p w14:paraId="794091C0" w14:textId="77777777" w:rsidR="00F05BC1" w:rsidRPr="003D1AC3" w:rsidRDefault="00F05BC1" w:rsidP="00F05BC1">
      <w:pPr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1985-1990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>Filolog la Institutul de Lingvistică din Bucureşti</w:t>
      </w:r>
      <w:r w:rsidRPr="003D1AC3">
        <w:rPr>
          <w:rFonts w:ascii="Times New Roman" w:hAnsi="Times New Roman"/>
          <w:sz w:val="20"/>
          <w:lang w:val="ro-RO"/>
        </w:rPr>
        <w:t xml:space="preserve"> (Sectorul de lexicologie şi lexicografie şi Grupul de poetică)</w:t>
      </w:r>
    </w:p>
    <w:p w14:paraId="3D247B0C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1990-1993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>Asistent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iCs/>
          <w:sz w:val="20"/>
          <w:lang w:val="ro-RO"/>
        </w:rPr>
        <w:t>la Catedra de Limba română a Facultăţii de Litere,</w:t>
      </w:r>
      <w:r w:rsidRPr="003D1AC3">
        <w:rPr>
          <w:rFonts w:ascii="Times New Roman" w:hAnsi="Times New Roman"/>
          <w:sz w:val="20"/>
          <w:lang w:val="ro-RO"/>
        </w:rPr>
        <w:t xml:space="preserve"> Universitatea din Bucureşti</w:t>
      </w:r>
    </w:p>
    <w:p w14:paraId="3B913E6C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1993-2002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>Lector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iCs/>
          <w:sz w:val="20"/>
          <w:lang w:val="ro-RO"/>
        </w:rPr>
        <w:t>la Catedra de Limba română a Facultăţii de Litere, Universitatea din Bucureşti</w:t>
      </w:r>
    </w:p>
    <w:p w14:paraId="4E147E84" w14:textId="77777777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1996-2001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 xml:space="preserve">Lector de limba română </w:t>
      </w:r>
      <w:r w:rsidRPr="003D1AC3">
        <w:rPr>
          <w:rFonts w:ascii="Times New Roman" w:hAnsi="Times New Roman"/>
          <w:sz w:val="20"/>
          <w:lang w:val="ro-RO"/>
        </w:rPr>
        <w:t xml:space="preserve">la Universitatea din Pisa, Italia </w:t>
      </w:r>
    </w:p>
    <w:p w14:paraId="03465A29" w14:textId="77777777" w:rsidR="00F05BC1" w:rsidRPr="003D1AC3" w:rsidRDefault="00F05BC1" w:rsidP="00F05BC1">
      <w:pPr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2002-2004 </w:t>
      </w:r>
      <w:r w:rsidRPr="003D1AC3">
        <w:rPr>
          <w:rFonts w:ascii="Times New Roman" w:hAnsi="Times New Roman"/>
          <w:sz w:val="20"/>
          <w:lang w:val="ro-RO"/>
        </w:rPr>
        <w:tab/>
        <w:t>Profesor de limba şi literatura română (pe timp determinat) la Università della Calabria (Cosenza, Italia), Facultatea de Litere şi Filosofie, Departamentul de Lingvistică</w:t>
      </w:r>
    </w:p>
    <w:p w14:paraId="3CFD7FF5" w14:textId="77777777" w:rsidR="00F05BC1" w:rsidRPr="003D1AC3" w:rsidRDefault="00F05BC1" w:rsidP="00F05BC1">
      <w:pPr>
        <w:tabs>
          <w:tab w:val="left" w:pos="-1440"/>
        </w:tabs>
        <w:ind w:left="1418" w:hanging="1418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2002-2007</w:t>
      </w: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iCs/>
          <w:sz w:val="20"/>
          <w:lang w:val="ro-RO"/>
        </w:rPr>
        <w:t>Conferenţiar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la Catedra de Limba română a Facultăţii de Litere,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Universitatea din Bucureşti </w:t>
      </w:r>
    </w:p>
    <w:p w14:paraId="6422A229" w14:textId="6E5C1865" w:rsidR="00F05BC1" w:rsidRPr="003D1AC3" w:rsidRDefault="00F05BC1" w:rsidP="00F05BC1">
      <w:pPr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2003-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Pr="003D1AC3">
        <w:rPr>
          <w:rFonts w:ascii="Times New Roman" w:hAnsi="Times New Roman"/>
          <w:sz w:val="20"/>
          <w:lang w:val="ro-RO"/>
        </w:rPr>
        <w:tab/>
        <w:t xml:space="preserve">Cercetător ştiinţific I (jumătate de normă) </w:t>
      </w:r>
      <w:r w:rsidR="00291BDB" w:rsidRPr="003D1AC3">
        <w:rPr>
          <w:rFonts w:ascii="Times New Roman" w:hAnsi="Times New Roman"/>
          <w:sz w:val="20"/>
          <w:lang w:val="ro-RO"/>
        </w:rPr>
        <w:t xml:space="preserve">la </w:t>
      </w:r>
      <w:bookmarkStart w:id="0" w:name="OLE_LINK7"/>
      <w:bookmarkStart w:id="1" w:name="OLE_LINK8"/>
      <w:r w:rsidR="00291BDB" w:rsidRPr="003D1AC3">
        <w:rPr>
          <w:rFonts w:ascii="Times New Roman" w:hAnsi="Times New Roman"/>
          <w:sz w:val="20"/>
          <w:lang w:val="ro-RO"/>
        </w:rPr>
        <w:t>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="00265A99" w:rsidRPr="003D1AC3">
        <w:rPr>
          <w:rFonts w:ascii="Times New Roman" w:hAnsi="Times New Roman"/>
          <w:sz w:val="20"/>
          <w:lang w:val="ro-RO"/>
        </w:rPr>
        <w:t xml:space="preserve">al Academiei Române </w:t>
      </w:r>
      <w:r w:rsidR="002A64DC" w:rsidRPr="003D1AC3">
        <w:rPr>
          <w:rFonts w:ascii="Times New Roman" w:hAnsi="Times New Roman"/>
          <w:sz w:val="20"/>
          <w:lang w:val="ro-RO"/>
        </w:rPr>
        <w:t>„</w:t>
      </w:r>
      <w:r w:rsidR="00291BDB" w:rsidRPr="003D1AC3">
        <w:rPr>
          <w:rFonts w:ascii="Times New Roman" w:hAnsi="Times New Roman"/>
          <w:sz w:val="20"/>
          <w:lang w:val="ro-RO"/>
        </w:rPr>
        <w:t>Iorgu</w:t>
      </w:r>
      <w:r w:rsidRPr="003D1AC3">
        <w:rPr>
          <w:rFonts w:ascii="Times New Roman" w:hAnsi="Times New Roman"/>
          <w:sz w:val="20"/>
          <w:lang w:val="ro-RO"/>
        </w:rPr>
        <w:t xml:space="preserve"> Iordan – Al. Rosetti</w:t>
      </w:r>
      <w:r w:rsidR="00265A99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(Bucureşti), Sectorul de gramatică</w:t>
      </w:r>
    </w:p>
    <w:bookmarkEnd w:id="0"/>
    <w:bookmarkEnd w:id="1"/>
    <w:p w14:paraId="1FB3ECAB" w14:textId="66B21451" w:rsidR="00F05BC1" w:rsidRPr="003D1AC3" w:rsidRDefault="00F05BC1" w:rsidP="00F05BC1">
      <w:pPr>
        <w:tabs>
          <w:tab w:val="left" w:pos="-1440"/>
        </w:tabs>
        <w:ind w:left="1418" w:hanging="1418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Pr="003D1AC3">
        <w:rPr>
          <w:rFonts w:ascii="Times New Roman" w:hAnsi="Times New Roman"/>
          <w:sz w:val="20"/>
          <w:lang w:val="ro-RO"/>
        </w:rPr>
        <w:tab/>
        <w:t>Profesor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la </w:t>
      </w:r>
      <w:r w:rsidR="004418ED" w:rsidRPr="003D1AC3">
        <w:rPr>
          <w:rFonts w:ascii="Times New Roman" w:hAnsi="Times New Roman"/>
          <w:sz w:val="20"/>
          <w:lang w:val="ro-RO"/>
        </w:rPr>
        <w:t xml:space="preserve">Departamentul de Lingvistică (= </w:t>
      </w:r>
      <w:r w:rsidRPr="003D1AC3">
        <w:rPr>
          <w:rFonts w:ascii="Times New Roman" w:hAnsi="Times New Roman"/>
          <w:sz w:val="20"/>
          <w:lang w:val="ro-RO"/>
        </w:rPr>
        <w:t>Catedra de Limba română</w:t>
      </w:r>
      <w:r w:rsidR="004418ED" w:rsidRPr="003D1AC3">
        <w:rPr>
          <w:rFonts w:ascii="Times New Roman" w:hAnsi="Times New Roman"/>
          <w:sz w:val="20"/>
          <w:lang w:val="ro-RO"/>
        </w:rPr>
        <w:t>)</w:t>
      </w:r>
      <w:r w:rsidRPr="003D1AC3">
        <w:rPr>
          <w:rFonts w:ascii="Times New Roman" w:hAnsi="Times New Roman"/>
          <w:sz w:val="20"/>
          <w:lang w:val="ro-RO"/>
        </w:rPr>
        <w:t xml:space="preserve"> a</w:t>
      </w:r>
      <w:r w:rsidR="004418ED" w:rsidRPr="003D1AC3">
        <w:rPr>
          <w:rFonts w:ascii="Times New Roman" w:hAnsi="Times New Roman"/>
          <w:sz w:val="20"/>
          <w:lang w:val="ro-RO"/>
        </w:rPr>
        <w:t>l</w:t>
      </w:r>
      <w:r w:rsidRPr="003D1AC3">
        <w:rPr>
          <w:rFonts w:ascii="Times New Roman" w:hAnsi="Times New Roman"/>
          <w:sz w:val="20"/>
          <w:lang w:val="ro-RO"/>
        </w:rPr>
        <w:t xml:space="preserve"> Facultăţii de Litere,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Universitatea din Bucureşti; din 2010 – conducător de doctorat. </w:t>
      </w:r>
    </w:p>
    <w:p w14:paraId="7E2DC8DC" w14:textId="05D58BA5" w:rsidR="00545280" w:rsidRPr="003D1AC3" w:rsidRDefault="00545280" w:rsidP="00F05BC1">
      <w:pPr>
        <w:tabs>
          <w:tab w:val="left" w:pos="-1440"/>
        </w:tabs>
        <w:ind w:left="1418" w:hanging="1418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2023-</w:t>
      </w:r>
      <w:r w:rsidRPr="003D1AC3">
        <w:rPr>
          <w:rFonts w:ascii="Times New Roman" w:hAnsi="Times New Roman"/>
          <w:sz w:val="20"/>
          <w:lang w:val="ro-RO"/>
        </w:rPr>
        <w:tab/>
        <w:t>Profesor emerit al Facultăţii de Litere,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Universitatea din Bucureşti</w:t>
      </w:r>
    </w:p>
    <w:p w14:paraId="784C099B" w14:textId="4D60C185" w:rsidR="00545280" w:rsidRPr="003D1AC3" w:rsidRDefault="00545280" w:rsidP="00F05BC1">
      <w:pPr>
        <w:tabs>
          <w:tab w:val="left" w:pos="-1440"/>
        </w:tabs>
        <w:ind w:left="1418" w:hanging="1418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2023-</w:t>
      </w:r>
      <w:r w:rsidRPr="003D1AC3">
        <w:rPr>
          <w:rFonts w:ascii="Times New Roman" w:hAnsi="Times New Roman"/>
          <w:sz w:val="20"/>
          <w:lang w:val="ro-RO"/>
        </w:rPr>
        <w:tab/>
        <w:t>Membru corespondent al Academiei Române</w:t>
      </w:r>
    </w:p>
    <w:p w14:paraId="548B1391" w14:textId="77777777" w:rsidR="00F05BC1" w:rsidRPr="003D1AC3" w:rsidRDefault="00F05BC1" w:rsidP="00F05BC1">
      <w:pPr>
        <w:rPr>
          <w:rFonts w:ascii="Times New Roman" w:hAnsi="Times New Roman"/>
          <w:sz w:val="20"/>
          <w:lang w:val="ro-RO"/>
        </w:rPr>
      </w:pPr>
    </w:p>
    <w:p w14:paraId="767A8B66" w14:textId="77777777" w:rsidR="00F05BC1" w:rsidRPr="003D1AC3" w:rsidRDefault="00F05BC1" w:rsidP="00F05BC1">
      <w:pPr>
        <w:rPr>
          <w:rFonts w:ascii="Times New Roman" w:hAnsi="Times New Roman"/>
          <w:b/>
          <w:bCs/>
          <w:sz w:val="20"/>
          <w:lang w:val="ro-RO"/>
        </w:rPr>
      </w:pPr>
      <w:r w:rsidRPr="003D1AC3">
        <w:rPr>
          <w:rFonts w:ascii="Times New Roman" w:hAnsi="Times New Roman"/>
          <w:b/>
          <w:bCs/>
          <w:sz w:val="20"/>
          <w:lang w:val="ro-RO"/>
        </w:rPr>
        <w:sym w:font="Symbol" w:char="F0B7"/>
      </w:r>
      <w:r w:rsidRPr="003D1AC3">
        <w:rPr>
          <w:rFonts w:ascii="Times New Roman" w:hAnsi="Times New Roman"/>
          <w:b/>
          <w:bCs/>
          <w:sz w:val="20"/>
          <w:lang w:val="ro-RO"/>
        </w:rPr>
        <w:t xml:space="preserve"> EXPERIENŢĂ PROFESIONALĂ</w:t>
      </w:r>
    </w:p>
    <w:p w14:paraId="5642AD35" w14:textId="77777777" w:rsidR="00F05BC1" w:rsidRPr="003D1AC3" w:rsidRDefault="00F05BC1" w:rsidP="00F05BC1">
      <w:pPr>
        <w:ind w:left="720"/>
        <w:rPr>
          <w:rFonts w:ascii="Times New Roman" w:hAnsi="Times New Roman"/>
          <w:sz w:val="20"/>
          <w:u w:val="single"/>
          <w:lang w:val="ro-RO"/>
        </w:rPr>
      </w:pPr>
      <w:r w:rsidRPr="003D1AC3">
        <w:rPr>
          <w:rFonts w:ascii="Times New Roman" w:hAnsi="Times New Roman"/>
          <w:b/>
          <w:bCs/>
          <w:sz w:val="20"/>
          <w:u w:val="single"/>
          <w:lang w:val="ro-RO"/>
        </w:rPr>
        <w:t>Activitate didactică</w:t>
      </w:r>
    </w:p>
    <w:p w14:paraId="56FBAC7C" w14:textId="29282E26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Programe de licenţă</w:t>
      </w:r>
      <w:r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(la Universitatea din Bucureşti, Facultatea de Litere şi Facultatea de Limbi Străine,</w:t>
      </w:r>
      <w:r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anii I-IV/I-III)</w:t>
      </w:r>
      <w:r w:rsidR="00265A99" w:rsidRPr="003D1AC3">
        <w:rPr>
          <w:rFonts w:ascii="Times New Roman" w:hAnsi="Times New Roman"/>
          <w:sz w:val="20"/>
          <w:lang w:val="ro-RO"/>
        </w:rPr>
        <w:t xml:space="preserve"> –</w:t>
      </w: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 xml:space="preserve"> </w:t>
      </w:r>
      <w:r w:rsidR="00265A99" w:rsidRPr="003D1AC3">
        <w:rPr>
          <w:rFonts w:ascii="Times New Roman" w:hAnsi="Times New Roman"/>
          <w:sz w:val="20"/>
          <w:lang w:val="ro-RO"/>
        </w:rPr>
        <w:t>cursurile:</w:t>
      </w:r>
      <w:r w:rsidR="00265A99"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Fonetica şi fonologia limbii române; Lexicologie; Morfologie;  Sintaxa limbii române contemporane; Limba română pentru străini; Curs practic de limba română contemporană; Istoria limbii române literare; Stilistica limbii române; Limbaje de specialitate; Stilistica textului poetic narativ; Teoria şi tipologia textului, analiza discursului; Poetică experimentală; Idei şi  modele culturale – imagini ale limbii; Limba română între limbile Europei; Limbajul agresivităţii şi al conflictului; Limbaj şi argumentare; Retorică şi teoria argumentării; Argourile limbii române; Limbaj şi politică; Elemente de stilistică</w:t>
      </w:r>
      <w:r w:rsidR="00865B84" w:rsidRPr="003D1AC3">
        <w:rPr>
          <w:rFonts w:ascii="Times New Roman" w:hAnsi="Times New Roman"/>
          <w:sz w:val="20"/>
          <w:lang w:val="ro-RO"/>
        </w:rPr>
        <w:t>;</w:t>
      </w:r>
      <w:r w:rsidRPr="003D1AC3">
        <w:rPr>
          <w:rFonts w:ascii="Times New Roman" w:hAnsi="Times New Roman"/>
          <w:sz w:val="20"/>
          <w:lang w:val="ro-RO"/>
        </w:rPr>
        <w:t xml:space="preserve"> Umorul în textul literar.</w:t>
      </w:r>
      <w:r w:rsidR="00865B84" w:rsidRPr="003D1AC3">
        <w:rPr>
          <w:rFonts w:ascii="Times New Roman" w:hAnsi="Times New Roman"/>
          <w:sz w:val="20"/>
          <w:lang w:val="ro-RO"/>
        </w:rPr>
        <w:t xml:space="preserve"> Coordonare de lucrări de licență.</w:t>
      </w:r>
    </w:p>
    <w:p w14:paraId="0554F084" w14:textId="77777777" w:rsidR="00865B84" w:rsidRPr="003D1AC3" w:rsidRDefault="00865B84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1014EFE9" w14:textId="3FEEE190" w:rsidR="00F05BC1" w:rsidRPr="003D1AC3" w:rsidRDefault="00F05BC1" w:rsidP="00F05BC1">
      <w:pPr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b/>
          <w:i/>
          <w:sz w:val="20"/>
          <w:lang w:val="ro-RO"/>
        </w:rPr>
        <w:t>Programe de masterat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(la Universitatea din Bucureşti, Facultatea de Litere şi Facultatea de Limbi Străine):</w:t>
      </w:r>
      <w:r w:rsidR="000C05F4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265A99" w:rsidRPr="003D1AC3">
        <w:rPr>
          <w:rFonts w:ascii="Times New Roman" w:hAnsi="Times New Roman"/>
          <w:bCs/>
          <w:sz w:val="20"/>
          <w:lang w:val="ro-RO"/>
        </w:rPr>
        <w:t>(a) programul „</w:t>
      </w:r>
      <w:r w:rsidRPr="003D1AC3">
        <w:rPr>
          <w:rFonts w:ascii="Times New Roman" w:hAnsi="Times New Roman"/>
          <w:sz w:val="20"/>
          <w:lang w:val="ro-RO"/>
        </w:rPr>
        <w:t>Lingvistică şi comunicare”</w:t>
      </w:r>
      <w:r w:rsidR="00265A99" w:rsidRPr="003D1AC3">
        <w:rPr>
          <w:rFonts w:ascii="Times New Roman" w:hAnsi="Times New Roman"/>
          <w:sz w:val="20"/>
          <w:lang w:val="ro-RO"/>
        </w:rPr>
        <w:t>/</w:t>
      </w:r>
      <w:r w:rsidR="00265A99" w:rsidRPr="003D1AC3">
        <w:rPr>
          <w:rFonts w:ascii="Times New Roman" w:hAnsi="Times New Roman"/>
          <w:bCs/>
          <w:sz w:val="20"/>
          <w:lang w:val="ro-RO"/>
        </w:rPr>
        <w:t>„S</w:t>
      </w:r>
      <w:r w:rsidR="00265A99" w:rsidRPr="003D1AC3">
        <w:rPr>
          <w:rFonts w:ascii="Times New Roman" w:hAnsi="Times New Roman"/>
          <w:sz w:val="20"/>
          <w:lang w:val="ro-RO"/>
        </w:rPr>
        <w:t>tudii avansate în lingvistică – structura şi funcţionarea limbii române”/„Lingvistică teoretică și aplicattă”</w:t>
      </w:r>
      <w:r w:rsidRPr="003D1AC3">
        <w:rPr>
          <w:rFonts w:ascii="Times New Roman" w:hAnsi="Times New Roman"/>
          <w:sz w:val="20"/>
          <w:lang w:val="ro-RO"/>
        </w:rPr>
        <w:t xml:space="preserve">: </w:t>
      </w:r>
      <w:r w:rsidRPr="003D1AC3">
        <w:rPr>
          <w:rFonts w:ascii="Times New Roman" w:hAnsi="Times New Roman"/>
          <w:iCs/>
          <w:sz w:val="20"/>
          <w:lang w:val="ro-RO"/>
        </w:rPr>
        <w:t>Limbaj şi argumentare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="00265A99" w:rsidRPr="003D1AC3">
        <w:rPr>
          <w:rFonts w:ascii="Times New Roman" w:hAnsi="Times New Roman"/>
          <w:sz w:val="20"/>
          <w:lang w:val="ro-RO"/>
        </w:rPr>
        <w:t>Variaţia normei gramaticale / Variație gramaticală în diacronie; Analiza discursului politic</w:t>
      </w:r>
      <w:r w:rsidR="00265A99" w:rsidRPr="003D1AC3">
        <w:rPr>
          <w:rFonts w:ascii="Times New Roman" w:hAnsi="Times New Roman"/>
          <w:iCs/>
          <w:sz w:val="20"/>
          <w:lang w:val="ro-RO"/>
        </w:rPr>
        <w:t xml:space="preserve">; (b) programul </w:t>
      </w:r>
      <w:r w:rsidR="002A64DC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 xml:space="preserve">Teoria şi practica editării”: </w:t>
      </w:r>
      <w:r w:rsidRPr="003D1AC3">
        <w:rPr>
          <w:rFonts w:ascii="Times New Roman" w:hAnsi="Times New Roman"/>
          <w:iCs/>
          <w:sz w:val="20"/>
          <w:lang w:val="ro-RO"/>
        </w:rPr>
        <w:t>Retorică şi teoria argumentării;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="00265A99" w:rsidRPr="003D1AC3">
        <w:rPr>
          <w:rFonts w:ascii="Times New Roman" w:hAnsi="Times New Roman"/>
          <w:sz w:val="20"/>
          <w:lang w:val="ro-RO"/>
        </w:rPr>
        <w:t xml:space="preserve">(c) </w:t>
      </w:r>
      <w:r w:rsidR="002A64DC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Traductologie” („Traducerea textului literar” +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Traduceri de specialitate”): </w:t>
      </w:r>
      <w:r w:rsidRPr="003D1AC3">
        <w:rPr>
          <w:rFonts w:ascii="Times New Roman" w:hAnsi="Times New Roman"/>
          <w:bCs/>
          <w:iCs/>
          <w:sz w:val="20"/>
          <w:lang w:val="ro-RO"/>
        </w:rPr>
        <w:t>Formarea competenţelor stilistice şi de registru în limba română</w:t>
      </w:r>
      <w:r w:rsidRPr="003D1AC3">
        <w:rPr>
          <w:rFonts w:ascii="Times New Roman" w:hAnsi="Times New Roman"/>
          <w:iCs/>
          <w:sz w:val="20"/>
          <w:lang w:val="ro-RO"/>
        </w:rPr>
        <w:t>.</w:t>
      </w:r>
      <w:r w:rsidR="00865B84" w:rsidRPr="003D1AC3">
        <w:rPr>
          <w:rFonts w:ascii="Times New Roman" w:hAnsi="Times New Roman"/>
          <w:iCs/>
          <w:sz w:val="20"/>
          <w:lang w:val="ro-RO"/>
        </w:rPr>
        <w:t xml:space="preserve"> Coordonare de lucrări de disertație.</w:t>
      </w:r>
    </w:p>
    <w:p w14:paraId="1881615B" w14:textId="77777777" w:rsidR="00865B84" w:rsidRPr="003D1AC3" w:rsidRDefault="00865B84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0E446F7A" w14:textId="10CE7491" w:rsidR="00863557" w:rsidRPr="003D1AC3" w:rsidRDefault="00F05BC1" w:rsidP="00F05BC1">
      <w:pPr>
        <w:tabs>
          <w:tab w:val="left" w:pos="-1440"/>
        </w:tabs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i/>
          <w:sz w:val="20"/>
          <w:lang w:val="ro-RO"/>
        </w:rPr>
        <w:t>Programe doctorale</w:t>
      </w:r>
      <w:r w:rsidR="00BE21F8" w:rsidRPr="003D1AC3">
        <w:rPr>
          <w:rFonts w:ascii="Times New Roman" w:hAnsi="Times New Roman"/>
          <w:b/>
          <w:sz w:val="20"/>
          <w:lang w:val="ro-RO"/>
        </w:rPr>
        <w:t>:</w:t>
      </w:r>
      <w:r w:rsidRPr="003D1AC3">
        <w:rPr>
          <w:rFonts w:ascii="Times New Roman" w:hAnsi="Times New Roman"/>
          <w:b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la Ş</w:t>
      </w:r>
      <w:r w:rsidR="00863557" w:rsidRPr="003D1AC3">
        <w:rPr>
          <w:rFonts w:ascii="Times New Roman" w:hAnsi="Times New Roman"/>
          <w:sz w:val="20"/>
          <w:lang w:val="ro-RO"/>
        </w:rPr>
        <w:t>coala doctorală CESI</w:t>
      </w:r>
      <w:r w:rsidR="00BE21F8" w:rsidRPr="003D1AC3">
        <w:rPr>
          <w:rFonts w:ascii="Times New Roman" w:hAnsi="Times New Roman"/>
          <w:sz w:val="20"/>
          <w:lang w:val="ro-RO"/>
        </w:rPr>
        <w:t>/Universitatea de Arhitectură şi Urbanism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BE21F8" w:rsidRPr="003D1AC3">
        <w:rPr>
          <w:rFonts w:ascii="Times New Roman" w:hAnsi="Times New Roman"/>
          <w:sz w:val="20"/>
          <w:lang w:val="ro-RO"/>
        </w:rPr>
        <w:t>I. Mincu”</w:t>
      </w:r>
      <w:r w:rsidR="007D2EA8" w:rsidRPr="003D1AC3">
        <w:rPr>
          <w:rFonts w:ascii="Times New Roman" w:hAnsi="Times New Roman"/>
          <w:sz w:val="20"/>
          <w:lang w:val="ro-RO"/>
        </w:rPr>
        <w:t xml:space="preserve"> </w:t>
      </w:r>
      <w:r w:rsidR="00BE21F8" w:rsidRPr="003D1AC3">
        <w:rPr>
          <w:rFonts w:ascii="Times New Roman" w:hAnsi="Times New Roman"/>
          <w:sz w:val="20"/>
          <w:lang w:val="ro-RO"/>
        </w:rPr>
        <w:t xml:space="preserve">- </w:t>
      </w:r>
      <w:r w:rsidRPr="003D1AC3">
        <w:rPr>
          <w:rFonts w:ascii="Times New Roman" w:hAnsi="Times New Roman"/>
          <w:sz w:val="20"/>
          <w:lang w:val="ro-RO"/>
        </w:rPr>
        <w:t xml:space="preserve">cursul </w:t>
      </w:r>
      <w:r w:rsidRPr="003D1AC3">
        <w:rPr>
          <w:rFonts w:ascii="Times New Roman" w:hAnsi="Times New Roman"/>
          <w:i/>
          <w:sz w:val="20"/>
          <w:lang w:val="ro-RO"/>
        </w:rPr>
        <w:t xml:space="preserve">Redactare de texte şi argumentare </w:t>
      </w:r>
      <w:r w:rsidRPr="003D1AC3">
        <w:rPr>
          <w:rFonts w:ascii="Times New Roman" w:hAnsi="Times New Roman"/>
          <w:sz w:val="20"/>
          <w:lang w:val="ro-RO"/>
        </w:rPr>
        <w:t>(în colaborare cu Oana Chelaru-Murăruş</w:t>
      </w:r>
      <w:r w:rsidR="00265A99" w:rsidRPr="003D1AC3">
        <w:rPr>
          <w:rFonts w:ascii="Times New Roman" w:hAnsi="Times New Roman"/>
          <w:sz w:val="20"/>
          <w:lang w:val="ro-RO"/>
        </w:rPr>
        <w:t>, 2005-2014</w:t>
      </w:r>
      <w:r w:rsidRPr="003D1AC3">
        <w:rPr>
          <w:rFonts w:ascii="Times New Roman" w:hAnsi="Times New Roman"/>
          <w:sz w:val="20"/>
          <w:lang w:val="ro-RO"/>
        </w:rPr>
        <w:t xml:space="preserve">); </w:t>
      </w:r>
    </w:p>
    <w:p w14:paraId="727546C7" w14:textId="395057DE" w:rsidR="00863557" w:rsidRPr="003D1AC3" w:rsidRDefault="00863557" w:rsidP="00F05BC1">
      <w:pPr>
        <w:tabs>
          <w:tab w:val="left" w:pos="-1440"/>
        </w:tabs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F05BC1" w:rsidRPr="003D1AC3">
        <w:rPr>
          <w:rFonts w:ascii="Times New Roman" w:hAnsi="Times New Roman"/>
          <w:sz w:val="20"/>
          <w:lang w:val="ro-RO"/>
        </w:rPr>
        <w:t xml:space="preserve">la Şcoala doctorală a Facultăţii de Litere – </w:t>
      </w:r>
      <w:r w:rsidR="00BE21F8" w:rsidRPr="003D1AC3">
        <w:rPr>
          <w:rFonts w:ascii="Times New Roman" w:hAnsi="Times New Roman"/>
          <w:sz w:val="20"/>
          <w:lang w:val="ro-RO"/>
        </w:rPr>
        <w:t>2011-20</w:t>
      </w:r>
      <w:r w:rsidR="00265A99" w:rsidRPr="003D1AC3">
        <w:rPr>
          <w:rFonts w:ascii="Times New Roman" w:hAnsi="Times New Roman"/>
          <w:sz w:val="20"/>
          <w:lang w:val="ro-RO"/>
        </w:rPr>
        <w:t>23</w:t>
      </w:r>
      <w:r w:rsidR="00BE21F8" w:rsidRPr="003D1AC3">
        <w:rPr>
          <w:rFonts w:ascii="Times New Roman" w:hAnsi="Times New Roman"/>
          <w:sz w:val="20"/>
          <w:lang w:val="ro-RO"/>
        </w:rPr>
        <w:t xml:space="preserve">: </w:t>
      </w:r>
      <w:r w:rsidRPr="003D1AC3">
        <w:rPr>
          <w:rFonts w:ascii="Times New Roman" w:hAnsi="Times New Roman"/>
          <w:sz w:val="20"/>
          <w:lang w:val="ro-RO"/>
        </w:rPr>
        <w:t>modulele</w:t>
      </w:r>
      <w:r w:rsidR="00F05BC1" w:rsidRPr="003D1AC3">
        <w:rPr>
          <w:rFonts w:ascii="Times New Roman" w:hAnsi="Times New Roman"/>
          <w:sz w:val="20"/>
          <w:lang w:val="ro-RO"/>
        </w:rPr>
        <w:t xml:space="preserve"> </w:t>
      </w:r>
      <w:r w:rsidR="00F05BC1" w:rsidRPr="003D1AC3">
        <w:rPr>
          <w:rFonts w:ascii="Times New Roman" w:hAnsi="Times New Roman"/>
          <w:iCs/>
          <w:sz w:val="20"/>
          <w:lang w:val="ro-RO"/>
        </w:rPr>
        <w:t>Româna din perspectiva teoriilor recente ale achiziţiei L2</w:t>
      </w:r>
      <w:r w:rsidR="001E3C16" w:rsidRPr="003D1AC3">
        <w:rPr>
          <w:rFonts w:ascii="Times New Roman" w:hAnsi="Times New Roman"/>
          <w:iCs/>
          <w:sz w:val="20"/>
          <w:lang w:val="ro-RO"/>
        </w:rPr>
        <w:t xml:space="preserve">; </w:t>
      </w:r>
      <w:r w:rsidRPr="003D1AC3">
        <w:rPr>
          <w:rFonts w:ascii="Times New Roman" w:hAnsi="Times New Roman"/>
          <w:iCs/>
          <w:sz w:val="20"/>
          <w:lang w:val="ro-RO"/>
        </w:rPr>
        <w:t>Direcţii noi în retorică şi argumentare</w:t>
      </w:r>
      <w:r w:rsidR="00265A99" w:rsidRPr="003D1AC3">
        <w:rPr>
          <w:rFonts w:ascii="Times New Roman" w:hAnsi="Times New Roman"/>
          <w:iCs/>
          <w:sz w:val="20"/>
          <w:lang w:val="ro-RO"/>
        </w:rPr>
        <w:t>; Genuri discursive și registre</w:t>
      </w:r>
      <w:r w:rsidR="00C46B91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65B84" w:rsidRPr="003D1AC3">
        <w:rPr>
          <w:rFonts w:ascii="Times New Roman" w:hAnsi="Times New Roman"/>
          <w:iCs/>
          <w:sz w:val="20"/>
          <w:lang w:val="ro-RO"/>
        </w:rPr>
        <w:t xml:space="preserve">stilistice; Redactarea textului lingvistic: recenzia </w:t>
      </w:r>
      <w:r w:rsidR="00C46B91" w:rsidRPr="003D1AC3">
        <w:rPr>
          <w:rFonts w:ascii="Times New Roman" w:hAnsi="Times New Roman"/>
          <w:sz w:val="20"/>
          <w:lang w:val="ro-RO"/>
        </w:rPr>
        <w:t>etc.</w:t>
      </w:r>
      <w:r w:rsidR="00865B84" w:rsidRPr="003D1AC3">
        <w:rPr>
          <w:rFonts w:ascii="Times New Roman" w:hAnsi="Times New Roman"/>
          <w:sz w:val="20"/>
          <w:lang w:val="ro-RO"/>
        </w:rPr>
        <w:t>;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1829279F" w14:textId="79BDE8C2" w:rsidR="00BE21F8" w:rsidRPr="003D1AC3" w:rsidRDefault="00BE21F8" w:rsidP="00BE21F8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conferinţe la Şcolile doctorale ale Universităţilor din Suceava, Iaşi etc.</w:t>
      </w:r>
      <w:r w:rsidR="00865B84" w:rsidRPr="003D1AC3">
        <w:rPr>
          <w:rFonts w:ascii="Times New Roman" w:hAnsi="Times New Roman"/>
          <w:sz w:val="20"/>
          <w:lang w:val="ro-RO"/>
        </w:rPr>
        <w:t>;</w:t>
      </w:r>
    </w:p>
    <w:p w14:paraId="7DE1C4D1" w14:textId="346AD733" w:rsidR="000E093D" w:rsidRPr="003D1AC3" w:rsidRDefault="000E093D" w:rsidP="000E093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ciclu de conferinţe la Scuola di Dottorato Internazionale in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Lingue e Culture del Mediterraneo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degli Stu</w:t>
      </w:r>
      <w:r w:rsidR="00C20117" w:rsidRPr="003D1AC3">
        <w:rPr>
          <w:rFonts w:ascii="Times New Roman" w:hAnsi="Times New Roman"/>
          <w:sz w:val="20"/>
          <w:lang w:val="ro-RO"/>
        </w:rPr>
        <w:t>di di Firenze, 11-17 mai 2009</w:t>
      </w:r>
      <w:r w:rsidR="00865B84" w:rsidRPr="003D1AC3">
        <w:rPr>
          <w:rFonts w:ascii="Times New Roman" w:hAnsi="Times New Roman"/>
          <w:sz w:val="20"/>
          <w:lang w:val="ro-RO"/>
        </w:rPr>
        <w:t>;</w:t>
      </w:r>
    </w:p>
    <w:p w14:paraId="59487FC2" w14:textId="6EBEB2BB" w:rsidR="00C20117" w:rsidRPr="003D1AC3" w:rsidRDefault="00D65FF6" w:rsidP="000E093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membră în cca 2</w:t>
      </w:r>
      <w:r w:rsidR="00CC31EB" w:rsidRPr="003D1AC3">
        <w:rPr>
          <w:rFonts w:ascii="Times New Roman" w:hAnsi="Times New Roman"/>
          <w:sz w:val="20"/>
          <w:lang w:val="ro-RO"/>
        </w:rPr>
        <w:t>5</w:t>
      </w:r>
      <w:r w:rsidR="00C20117" w:rsidRPr="003D1AC3">
        <w:rPr>
          <w:rFonts w:ascii="Times New Roman" w:hAnsi="Times New Roman"/>
          <w:sz w:val="20"/>
          <w:lang w:val="ro-RO"/>
        </w:rPr>
        <w:t xml:space="preserve"> de comisii de îndrumare a teze</w:t>
      </w:r>
      <w:r w:rsidR="00CC31EB" w:rsidRPr="003D1AC3">
        <w:rPr>
          <w:rFonts w:ascii="Times New Roman" w:hAnsi="Times New Roman"/>
          <w:sz w:val="20"/>
          <w:lang w:val="ro-RO"/>
        </w:rPr>
        <w:t>lor</w:t>
      </w:r>
      <w:r w:rsidR="00C20117" w:rsidRPr="003D1AC3">
        <w:rPr>
          <w:rFonts w:ascii="Times New Roman" w:hAnsi="Times New Roman"/>
          <w:sz w:val="20"/>
          <w:lang w:val="ro-RO"/>
        </w:rPr>
        <w:t xml:space="preserve"> de docto</w:t>
      </w:r>
      <w:r w:rsidRPr="003D1AC3">
        <w:rPr>
          <w:rFonts w:ascii="Times New Roman" w:hAnsi="Times New Roman"/>
          <w:sz w:val="20"/>
          <w:lang w:val="ro-RO"/>
        </w:rPr>
        <w:t>rat la Universitatea din Bucureș</w:t>
      </w:r>
      <w:r w:rsidR="00C20117" w:rsidRPr="003D1AC3">
        <w:rPr>
          <w:rFonts w:ascii="Times New Roman" w:hAnsi="Times New Roman"/>
          <w:sz w:val="20"/>
          <w:lang w:val="ro-RO"/>
        </w:rPr>
        <w:t>ti</w:t>
      </w:r>
      <w:r w:rsidRPr="003D1AC3">
        <w:rPr>
          <w:rFonts w:ascii="Times New Roman" w:hAnsi="Times New Roman"/>
          <w:sz w:val="20"/>
          <w:lang w:val="ro-RO"/>
        </w:rPr>
        <w:t xml:space="preserve"> (Facultatea de Litere, </w:t>
      </w:r>
      <w:r w:rsidRPr="003D1AC3">
        <w:rPr>
          <w:rFonts w:ascii="Times New Roman" w:hAnsi="Times New Roman"/>
          <w:sz w:val="20"/>
          <w:lang w:val="ro-RO"/>
        </w:rPr>
        <w:lastRenderedPageBreak/>
        <w:t xml:space="preserve">FLLS, </w:t>
      </w: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>ISDS-UB)</w:t>
      </w:r>
      <w:r w:rsidR="00865B84" w:rsidRPr="003D1AC3">
        <w:rPr>
          <w:rFonts w:ascii="Times New Roman" w:hAnsi="Times New Roman"/>
          <w:sz w:val="20"/>
          <w:shd w:val="clear" w:color="auto" w:fill="FFFFFF"/>
          <w:lang w:val="ro-RO"/>
        </w:rPr>
        <w:t>;</w:t>
      </w:r>
    </w:p>
    <w:p w14:paraId="4D5A1CCD" w14:textId="7F6F160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865B84" w:rsidRPr="003D1AC3">
        <w:rPr>
          <w:rFonts w:ascii="Times New Roman" w:hAnsi="Times New Roman"/>
          <w:sz w:val="20"/>
          <w:lang w:val="ro-RO"/>
        </w:rPr>
        <w:t>m</w:t>
      </w:r>
      <w:r w:rsidRPr="003D1AC3">
        <w:rPr>
          <w:rFonts w:ascii="Times New Roman" w:hAnsi="Times New Roman"/>
          <w:sz w:val="20"/>
          <w:lang w:val="ro-RO"/>
        </w:rPr>
        <w:t xml:space="preserve">embră în </w:t>
      </w:r>
      <w:r w:rsidR="00865B84" w:rsidRPr="003D1AC3">
        <w:rPr>
          <w:rFonts w:ascii="Times New Roman" w:hAnsi="Times New Roman"/>
          <w:sz w:val="20"/>
          <w:lang w:val="ro-RO"/>
        </w:rPr>
        <w:t>70</w:t>
      </w:r>
      <w:r w:rsidR="00863557" w:rsidRPr="003D1AC3">
        <w:rPr>
          <w:rFonts w:ascii="Times New Roman" w:hAnsi="Times New Roman"/>
          <w:sz w:val="20"/>
          <w:lang w:val="ro-RO"/>
        </w:rPr>
        <w:t xml:space="preserve"> de </w:t>
      </w:r>
      <w:r w:rsidRPr="003D1AC3">
        <w:rPr>
          <w:rFonts w:ascii="Times New Roman" w:hAnsi="Times New Roman"/>
          <w:sz w:val="20"/>
          <w:lang w:val="ro-RO"/>
        </w:rPr>
        <w:t xml:space="preserve">comisii de </w:t>
      </w:r>
      <w:r w:rsidR="00C20117" w:rsidRPr="003D1AC3">
        <w:rPr>
          <w:rFonts w:ascii="Times New Roman" w:hAnsi="Times New Roman"/>
          <w:sz w:val="20"/>
          <w:lang w:val="ro-RO"/>
        </w:rPr>
        <w:t xml:space="preserve">susținere a tezei  de </w:t>
      </w:r>
      <w:r w:rsidRPr="003D1AC3">
        <w:rPr>
          <w:rFonts w:ascii="Times New Roman" w:hAnsi="Times New Roman"/>
          <w:sz w:val="20"/>
          <w:lang w:val="ro-RO"/>
        </w:rPr>
        <w:t>doctorat la Universit</w:t>
      </w:r>
      <w:r w:rsidR="00863557" w:rsidRPr="003D1AC3">
        <w:rPr>
          <w:rFonts w:ascii="Times New Roman" w:hAnsi="Times New Roman"/>
          <w:sz w:val="20"/>
          <w:lang w:val="ro-RO"/>
        </w:rPr>
        <w:t>ăţile</w:t>
      </w:r>
      <w:r w:rsidRPr="003D1AC3">
        <w:rPr>
          <w:rFonts w:ascii="Times New Roman" w:hAnsi="Times New Roman"/>
          <w:sz w:val="20"/>
          <w:lang w:val="ro-RO"/>
        </w:rPr>
        <w:t xml:space="preserve"> din Bucureşti, Iaşi</w:t>
      </w:r>
      <w:r w:rsidR="00F016C8" w:rsidRPr="003D1AC3">
        <w:rPr>
          <w:rFonts w:ascii="Times New Roman" w:hAnsi="Times New Roman"/>
          <w:sz w:val="20"/>
          <w:lang w:val="ro-RO"/>
        </w:rPr>
        <w:t>,</w:t>
      </w:r>
      <w:r w:rsidR="001A04B7" w:rsidRPr="003D1AC3">
        <w:rPr>
          <w:rFonts w:ascii="Times New Roman" w:hAnsi="Times New Roman"/>
          <w:sz w:val="20"/>
          <w:lang w:val="ro-RO"/>
        </w:rPr>
        <w:t xml:space="preserve"> </w:t>
      </w:r>
      <w:r w:rsidR="0003767F" w:rsidRPr="003D1AC3">
        <w:rPr>
          <w:rFonts w:ascii="Times New Roman" w:hAnsi="Times New Roman"/>
          <w:sz w:val="20"/>
          <w:lang w:val="ro-RO"/>
        </w:rPr>
        <w:t>Cluj, Craiova</w:t>
      </w:r>
      <w:r w:rsidR="00CC31EB" w:rsidRPr="003D1AC3">
        <w:rPr>
          <w:rFonts w:ascii="Times New Roman" w:hAnsi="Times New Roman"/>
          <w:sz w:val="20"/>
          <w:lang w:val="ro-RO"/>
        </w:rPr>
        <w:t>,</w:t>
      </w:r>
      <w:r w:rsidR="0003767F" w:rsidRPr="003D1AC3">
        <w:rPr>
          <w:rFonts w:ascii="Times New Roman" w:hAnsi="Times New Roman"/>
          <w:sz w:val="20"/>
          <w:lang w:val="ro-RO"/>
        </w:rPr>
        <w:t xml:space="preserve"> </w:t>
      </w:r>
      <w:r w:rsidR="00BC4DBF" w:rsidRPr="003D1AC3">
        <w:rPr>
          <w:rFonts w:ascii="Times New Roman" w:hAnsi="Times New Roman"/>
          <w:sz w:val="20"/>
          <w:lang w:val="ro-RO"/>
        </w:rPr>
        <w:t>la Institut</w:t>
      </w:r>
      <w:r w:rsidR="001A04B7" w:rsidRPr="003D1AC3">
        <w:rPr>
          <w:rFonts w:ascii="Times New Roman" w:hAnsi="Times New Roman"/>
          <w:sz w:val="20"/>
          <w:lang w:val="ro-RO"/>
        </w:rPr>
        <w:t>ul de Lingvistică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D65FF6" w:rsidRPr="003D1AC3">
        <w:rPr>
          <w:rFonts w:ascii="Times New Roman" w:hAnsi="Times New Roman"/>
          <w:sz w:val="20"/>
          <w:lang w:val="ro-RO"/>
        </w:rPr>
        <w:t>(6</w:t>
      </w:r>
      <w:r w:rsidR="00865B84" w:rsidRPr="003D1AC3">
        <w:rPr>
          <w:rFonts w:ascii="Times New Roman" w:hAnsi="Times New Roman"/>
          <w:sz w:val="20"/>
          <w:lang w:val="ro-RO"/>
        </w:rPr>
        <w:t>9</w:t>
      </w:r>
      <w:r w:rsidR="00BC4DBF" w:rsidRPr="003D1AC3">
        <w:rPr>
          <w:rFonts w:ascii="Times New Roman" w:hAnsi="Times New Roman"/>
          <w:sz w:val="20"/>
          <w:lang w:val="ro-RO"/>
        </w:rPr>
        <w:t xml:space="preserve">) </w:t>
      </w:r>
      <w:r w:rsidRPr="003D1AC3">
        <w:rPr>
          <w:rFonts w:ascii="Times New Roman" w:hAnsi="Times New Roman"/>
          <w:sz w:val="20"/>
          <w:lang w:val="ro-RO"/>
        </w:rPr>
        <w:t>şi la Université Paris Diderot / Paris 7</w:t>
      </w:r>
      <w:r w:rsidR="001A04B7" w:rsidRPr="003D1AC3">
        <w:rPr>
          <w:rFonts w:ascii="Times New Roman" w:hAnsi="Times New Roman"/>
          <w:sz w:val="20"/>
          <w:lang w:val="ro-RO"/>
        </w:rPr>
        <w:t xml:space="preserve"> (1)</w:t>
      </w:r>
      <w:r w:rsidR="00192E1C" w:rsidRPr="003D1AC3">
        <w:rPr>
          <w:rFonts w:ascii="Times New Roman" w:hAnsi="Times New Roman"/>
          <w:sz w:val="20"/>
          <w:lang w:val="ro-RO"/>
        </w:rPr>
        <w:t xml:space="preserve"> (2004-202</w:t>
      </w:r>
      <w:r w:rsidR="00865B84" w:rsidRPr="003D1AC3">
        <w:rPr>
          <w:rFonts w:ascii="Times New Roman" w:hAnsi="Times New Roman"/>
          <w:sz w:val="20"/>
          <w:lang w:val="ro-RO"/>
        </w:rPr>
        <w:t>3</w:t>
      </w:r>
      <w:r w:rsidRPr="003D1AC3">
        <w:rPr>
          <w:rFonts w:ascii="Times New Roman" w:hAnsi="Times New Roman"/>
          <w:sz w:val="20"/>
          <w:lang w:val="ro-RO"/>
        </w:rPr>
        <w:t>)</w:t>
      </w:r>
      <w:r w:rsidR="001A04B7" w:rsidRPr="003D1AC3">
        <w:rPr>
          <w:rFonts w:ascii="Times New Roman" w:hAnsi="Times New Roman"/>
          <w:sz w:val="20"/>
          <w:lang w:val="ro-RO"/>
        </w:rPr>
        <w:t>.</w:t>
      </w:r>
    </w:p>
    <w:p w14:paraId="150FD0D2" w14:textId="7AB433E9" w:rsidR="000B542F" w:rsidRPr="003D1AC3" w:rsidRDefault="000B542F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C83C6E" w:rsidRPr="003D1AC3">
        <w:rPr>
          <w:rFonts w:ascii="Times New Roman" w:hAnsi="Times New Roman"/>
          <w:sz w:val="20"/>
          <w:lang w:val="ro-RO"/>
        </w:rPr>
        <w:t>23 de</w:t>
      </w:r>
      <w:r w:rsidR="00D5170E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teze </w:t>
      </w:r>
      <w:r w:rsidR="00D5170E" w:rsidRPr="003D1AC3">
        <w:rPr>
          <w:rFonts w:ascii="Times New Roman" w:hAnsi="Times New Roman"/>
          <w:sz w:val="20"/>
          <w:lang w:val="ro-RO"/>
        </w:rPr>
        <w:t xml:space="preserve">de doctorat </w:t>
      </w:r>
      <w:r w:rsidRPr="003D1AC3">
        <w:rPr>
          <w:rFonts w:ascii="Times New Roman" w:hAnsi="Times New Roman"/>
          <w:sz w:val="20"/>
          <w:lang w:val="ro-RO"/>
        </w:rPr>
        <w:t>coordonate</w:t>
      </w:r>
      <w:r w:rsidR="00C83C6E" w:rsidRPr="003D1AC3">
        <w:rPr>
          <w:rFonts w:ascii="Times New Roman" w:hAnsi="Times New Roman"/>
          <w:sz w:val="20"/>
          <w:lang w:val="ro-RO"/>
        </w:rPr>
        <w:t>/în curs de coordonare</w:t>
      </w:r>
      <w:r w:rsidR="00843CFB" w:rsidRPr="003D1AC3">
        <w:rPr>
          <w:rFonts w:ascii="Times New Roman" w:hAnsi="Times New Roman"/>
          <w:sz w:val="20"/>
          <w:lang w:val="ro-RO"/>
        </w:rPr>
        <w:t xml:space="preserve">, dintre care </w:t>
      </w:r>
      <w:r w:rsidR="00865B84" w:rsidRPr="003D1AC3">
        <w:rPr>
          <w:rFonts w:ascii="Times New Roman" w:hAnsi="Times New Roman"/>
          <w:sz w:val="20"/>
          <w:lang w:val="ro-RO"/>
        </w:rPr>
        <w:t>10</w:t>
      </w:r>
      <w:r w:rsidRPr="003D1AC3">
        <w:rPr>
          <w:rFonts w:ascii="Times New Roman" w:hAnsi="Times New Roman"/>
          <w:sz w:val="20"/>
          <w:lang w:val="ro-RO"/>
        </w:rPr>
        <w:t xml:space="preserve"> susţinute (Daniela Pompieru</w:t>
      </w:r>
      <w:r w:rsidR="00A01373" w:rsidRPr="003D1AC3">
        <w:rPr>
          <w:rFonts w:ascii="Times New Roman" w:hAnsi="Times New Roman"/>
          <w:sz w:val="20"/>
          <w:lang w:val="ro-RO"/>
        </w:rPr>
        <w:t xml:space="preserve"> – 2012</w:t>
      </w:r>
      <w:r w:rsidRPr="003D1AC3">
        <w:rPr>
          <w:rFonts w:ascii="Times New Roman" w:hAnsi="Times New Roman"/>
          <w:sz w:val="20"/>
          <w:lang w:val="ro-RO"/>
        </w:rPr>
        <w:t>, Maria Filip</w:t>
      </w:r>
      <w:r w:rsidR="00A01373" w:rsidRPr="003D1AC3">
        <w:rPr>
          <w:rFonts w:ascii="Times New Roman" w:hAnsi="Times New Roman"/>
          <w:sz w:val="20"/>
          <w:lang w:val="ro-RO"/>
        </w:rPr>
        <w:t xml:space="preserve"> – 2012, Mariana Gherghina – 2015</w:t>
      </w:r>
      <w:r w:rsidR="00843CFB" w:rsidRPr="003D1AC3">
        <w:rPr>
          <w:rFonts w:ascii="Times New Roman" w:hAnsi="Times New Roman"/>
          <w:sz w:val="20"/>
          <w:lang w:val="ro-RO"/>
        </w:rPr>
        <w:t xml:space="preserve">, Violeta Leu </w:t>
      </w:r>
      <w:r w:rsidR="003A6225" w:rsidRPr="003D1AC3">
        <w:rPr>
          <w:rFonts w:ascii="Times New Roman" w:hAnsi="Times New Roman"/>
          <w:sz w:val="20"/>
          <w:lang w:val="ro-RO"/>
        </w:rPr>
        <w:t>–</w:t>
      </w:r>
      <w:r w:rsidR="00843CFB" w:rsidRPr="003D1AC3">
        <w:rPr>
          <w:rFonts w:ascii="Times New Roman" w:hAnsi="Times New Roman"/>
          <w:sz w:val="20"/>
          <w:lang w:val="ro-RO"/>
        </w:rPr>
        <w:t xml:space="preserve"> 2015</w:t>
      </w:r>
      <w:r w:rsidR="003A6225" w:rsidRPr="003D1AC3">
        <w:rPr>
          <w:rFonts w:ascii="Times New Roman" w:hAnsi="Times New Roman"/>
          <w:sz w:val="20"/>
          <w:lang w:val="ro-RO"/>
        </w:rPr>
        <w:t xml:space="preserve">, Georgiana Pîrvuleţ </w:t>
      </w:r>
      <w:r w:rsidR="007B0908" w:rsidRPr="003D1AC3">
        <w:rPr>
          <w:rFonts w:ascii="Times New Roman" w:hAnsi="Times New Roman"/>
          <w:sz w:val="20"/>
          <w:lang w:val="ro-RO"/>
        </w:rPr>
        <w:t>–</w:t>
      </w:r>
      <w:r w:rsidR="003A6225" w:rsidRPr="003D1AC3">
        <w:rPr>
          <w:rFonts w:ascii="Times New Roman" w:hAnsi="Times New Roman"/>
          <w:sz w:val="20"/>
          <w:lang w:val="ro-RO"/>
        </w:rPr>
        <w:t xml:space="preserve"> 2016</w:t>
      </w:r>
      <w:r w:rsidR="007B0908" w:rsidRPr="003D1AC3">
        <w:rPr>
          <w:rFonts w:ascii="Times New Roman" w:hAnsi="Times New Roman"/>
          <w:sz w:val="20"/>
          <w:lang w:val="ro-RO"/>
        </w:rPr>
        <w:t>, Mădălina Naidinoaia – 2016</w:t>
      </w:r>
      <w:r w:rsidR="00AE2786" w:rsidRPr="003D1AC3">
        <w:rPr>
          <w:rFonts w:ascii="Times New Roman" w:hAnsi="Times New Roman"/>
          <w:sz w:val="20"/>
          <w:lang w:val="ro-RO"/>
        </w:rPr>
        <w:t xml:space="preserve">, Roxana Dincă – 2016, Valentina Cojocaru </w:t>
      </w:r>
      <w:r w:rsidR="00C3155D" w:rsidRPr="003D1AC3">
        <w:rPr>
          <w:rFonts w:ascii="Times New Roman" w:hAnsi="Times New Roman"/>
          <w:sz w:val="20"/>
          <w:lang w:val="ro-RO"/>
        </w:rPr>
        <w:t>–</w:t>
      </w:r>
      <w:r w:rsidR="00AE2786" w:rsidRPr="003D1AC3">
        <w:rPr>
          <w:rFonts w:ascii="Times New Roman" w:hAnsi="Times New Roman"/>
          <w:sz w:val="20"/>
          <w:lang w:val="ro-RO"/>
        </w:rPr>
        <w:t xml:space="preserve"> 2016</w:t>
      </w:r>
      <w:r w:rsidR="00C3155D" w:rsidRPr="003D1AC3">
        <w:rPr>
          <w:rFonts w:ascii="Times New Roman" w:hAnsi="Times New Roman"/>
          <w:sz w:val="20"/>
          <w:lang w:val="ro-RO"/>
        </w:rPr>
        <w:t>; Georgiana Focşineanu – 2018</w:t>
      </w:r>
      <w:r w:rsidR="0085255C" w:rsidRPr="003D1AC3">
        <w:rPr>
          <w:rFonts w:ascii="Times New Roman" w:hAnsi="Times New Roman"/>
          <w:sz w:val="20"/>
          <w:lang w:val="ro-RO"/>
        </w:rPr>
        <w:t>, Alina Roiniță – 2021</w:t>
      </w:r>
      <w:r w:rsidRPr="003D1AC3">
        <w:rPr>
          <w:rFonts w:ascii="Times New Roman" w:hAnsi="Times New Roman"/>
          <w:sz w:val="20"/>
          <w:lang w:val="ro-RO"/>
        </w:rPr>
        <w:t>)</w:t>
      </w:r>
      <w:r w:rsidR="00C46B91" w:rsidRPr="003D1AC3">
        <w:rPr>
          <w:rFonts w:ascii="Times New Roman" w:hAnsi="Times New Roman"/>
          <w:sz w:val="20"/>
          <w:lang w:val="ro-RO"/>
        </w:rPr>
        <w:t>.</w:t>
      </w:r>
      <w:r w:rsidR="00863557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1ACAD4CB" w14:textId="77777777" w:rsidR="0003767F" w:rsidRPr="003D1AC3" w:rsidRDefault="0003767F" w:rsidP="00FA586D">
      <w:pPr>
        <w:jc w:val="both"/>
        <w:rPr>
          <w:rFonts w:ascii="Times New Roman" w:hAnsi="Times New Roman"/>
          <w:b/>
          <w:i/>
          <w:sz w:val="20"/>
          <w:lang w:val="ro-RO"/>
        </w:rPr>
      </w:pPr>
    </w:p>
    <w:p w14:paraId="725234AD" w14:textId="77777777" w:rsidR="00FA586D" w:rsidRPr="003D1AC3" w:rsidRDefault="00FA586D" w:rsidP="00FA586D">
      <w:pPr>
        <w:jc w:val="both"/>
        <w:rPr>
          <w:rFonts w:ascii="Times New Roman" w:hAnsi="Times New Roman"/>
          <w:b/>
          <w:i/>
          <w:sz w:val="20"/>
          <w:lang w:val="ro-RO"/>
        </w:rPr>
      </w:pPr>
      <w:r w:rsidRPr="003D1AC3">
        <w:rPr>
          <w:rFonts w:ascii="Times New Roman" w:hAnsi="Times New Roman"/>
          <w:b/>
          <w:i/>
          <w:sz w:val="20"/>
          <w:lang w:val="ro-RO"/>
        </w:rPr>
        <w:t>Programe postdoctorale</w:t>
      </w:r>
      <w:r w:rsidR="00C57549" w:rsidRPr="003D1AC3">
        <w:rPr>
          <w:rFonts w:ascii="Times New Roman" w:hAnsi="Times New Roman"/>
          <w:b/>
          <w:i/>
          <w:sz w:val="20"/>
          <w:lang w:val="ro-RO"/>
        </w:rPr>
        <w:t>:</w:t>
      </w:r>
    </w:p>
    <w:p w14:paraId="56BBD53F" w14:textId="77777777" w:rsidR="00A343C2" w:rsidRPr="003D1AC3" w:rsidRDefault="00A343C2" w:rsidP="00A343C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napToGrid/>
          <w:sz w:val="20"/>
          <w:lang w:val="ro-RO" w:eastAsia="en-US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- </w:t>
      </w:r>
      <w:r w:rsidRPr="003D1AC3">
        <w:rPr>
          <w:rFonts w:ascii="Times New Roman" w:hAnsi="Times New Roman"/>
          <w:sz w:val="20"/>
          <w:lang w:val="ro-RO"/>
        </w:rPr>
        <w:t xml:space="preserve">mentor al bursei postdoctorale a dr. Ionuţ Geană, </w:t>
      </w:r>
      <w:r w:rsidRPr="003D1AC3">
        <w:rPr>
          <w:rFonts w:ascii="Times New Roman" w:hAnsi="Times New Roman"/>
          <w:i/>
          <w:iCs/>
          <w:snapToGrid/>
          <w:sz w:val="20"/>
          <w:lang w:val="ro-RO" w:eastAsia="en-US"/>
        </w:rPr>
        <w:t xml:space="preserve">Teorie și practică în predarea limbii române studenților străini 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(octombrie 2011 – octombrie 2013), finanțator: CNCS-UEFISCDI, cod proiect PN-II-RU-PD-2011-3-0297.</w:t>
      </w:r>
    </w:p>
    <w:p w14:paraId="7EF0AA39" w14:textId="77777777" w:rsidR="00A343C2" w:rsidRPr="003D1AC3" w:rsidRDefault="00A343C2" w:rsidP="00FA586D">
      <w:pPr>
        <w:jc w:val="both"/>
        <w:rPr>
          <w:rFonts w:ascii="Times New Roman" w:hAnsi="Times New Roman"/>
          <w:sz w:val="20"/>
          <w:lang w:val="ro-RO"/>
        </w:rPr>
      </w:pPr>
    </w:p>
    <w:p w14:paraId="71BF52D3" w14:textId="77777777" w:rsidR="00A343C2" w:rsidRPr="003D1AC3" w:rsidRDefault="00A343C2" w:rsidP="00FA586D">
      <w:pPr>
        <w:jc w:val="both"/>
        <w:rPr>
          <w:rFonts w:ascii="Times New Roman" w:hAnsi="Times New Roman"/>
          <w:b/>
          <w:i/>
          <w:iCs/>
          <w:sz w:val="20"/>
          <w:lang w:val="ro-RO"/>
        </w:rPr>
      </w:pPr>
      <w:r w:rsidRPr="003D1AC3">
        <w:rPr>
          <w:rFonts w:ascii="Times New Roman" w:hAnsi="Times New Roman"/>
          <w:b/>
          <w:i/>
          <w:iCs/>
          <w:sz w:val="20"/>
          <w:lang w:val="ro-RO"/>
        </w:rPr>
        <w:t>Programe POSDRU</w:t>
      </w:r>
      <w:r w:rsidR="00D02D1D" w:rsidRPr="003D1AC3">
        <w:rPr>
          <w:rFonts w:ascii="Times New Roman" w:hAnsi="Times New Roman"/>
          <w:b/>
          <w:i/>
          <w:iCs/>
          <w:sz w:val="20"/>
          <w:lang w:val="ro-RO"/>
        </w:rPr>
        <w:t>/POCU</w:t>
      </w:r>
    </w:p>
    <w:p w14:paraId="53D96E40" w14:textId="2C96290E" w:rsidR="00FA586D" w:rsidRPr="003D1AC3" w:rsidRDefault="00FA586D" w:rsidP="00FA586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- 2010-2013: responsabil ştiinţific al programului de burse postdoctorale la Facultatea de Litere (în cadrul programului </w:t>
      </w:r>
      <w:r w:rsidRPr="003D1AC3">
        <w:rPr>
          <w:rFonts w:ascii="Times New Roman" w:hAnsi="Times New Roman"/>
          <w:i/>
          <w:sz w:val="20"/>
          <w:lang w:val="ro-RO"/>
        </w:rPr>
        <w:t>Ştiinţe socio-umane şi politice</w:t>
      </w:r>
      <w:r w:rsidRPr="003D1AC3">
        <w:rPr>
          <w:rFonts w:ascii="Times New Roman" w:hAnsi="Times New Roman"/>
          <w:sz w:val="20"/>
          <w:lang w:val="ro-RO"/>
        </w:rPr>
        <w:t xml:space="preserve"> – POSDRU/89/1.5/S/62259, director prof. dr. Mircea Dumitru)</w:t>
      </w:r>
      <w:r w:rsidR="00865B84" w:rsidRPr="003D1AC3">
        <w:rPr>
          <w:rFonts w:ascii="Times New Roman" w:hAnsi="Times New Roman"/>
          <w:sz w:val="20"/>
          <w:lang w:val="ro-RO"/>
        </w:rPr>
        <w:t>;</w:t>
      </w:r>
    </w:p>
    <w:p w14:paraId="576761FE" w14:textId="77777777" w:rsidR="00FA586D" w:rsidRPr="003D1AC3" w:rsidRDefault="00FA586D" w:rsidP="00FA586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- </w:t>
      </w:r>
      <w:r w:rsidRPr="003D1AC3">
        <w:rPr>
          <w:rFonts w:ascii="Times New Roman" w:hAnsi="Times New Roman"/>
          <w:sz w:val="20"/>
          <w:lang w:val="ro-RO"/>
        </w:rPr>
        <w:t xml:space="preserve">2011 - expert în programul POSDRU/89/1.5/S/61104 – </w:t>
      </w:r>
      <w:r w:rsidRPr="003D1AC3">
        <w:rPr>
          <w:rFonts w:ascii="Times New Roman" w:hAnsi="Times New Roman"/>
          <w:i/>
          <w:sz w:val="20"/>
          <w:lang w:val="ro-RO"/>
        </w:rPr>
        <w:t>Ştiinţele socio-umaniste în contextul evoluţiei globalizate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Style w:val="Accentuat"/>
          <w:rFonts w:ascii="Times New Roman" w:hAnsi="Times New Roman"/>
          <w:bCs/>
          <w:sz w:val="20"/>
          <w:lang w:val="ro-RO"/>
        </w:rPr>
        <w:t>– dezvoltarea şi implementarea programului de studii şi cercetare postdoctorală  </w:t>
      </w:r>
      <w:r w:rsidRPr="003D1AC3">
        <w:rPr>
          <w:rFonts w:ascii="Times New Roman" w:hAnsi="Times New Roman"/>
          <w:sz w:val="20"/>
          <w:lang w:val="ro-RO"/>
        </w:rPr>
        <w:t xml:space="preserve"> (Academia Română, Cluj)</w:t>
      </w:r>
    </w:p>
    <w:p w14:paraId="342737D3" w14:textId="0975B328" w:rsidR="00A343C2" w:rsidRPr="003D1AC3" w:rsidRDefault="00A343C2" w:rsidP="00A343C2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participare la 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Programul Şcolii de vară a doctoranzilor filologi,</w:t>
      </w:r>
      <w:r w:rsidR="002A64DC" w:rsidRPr="003D1AC3">
        <w:rPr>
          <w:rFonts w:ascii="Times New Roman" w:hAnsi="Times New Roman"/>
          <w:snapToGrid/>
          <w:sz w:val="20"/>
          <w:lang w:val="ro-RO" w:eastAsia="en-US"/>
        </w:rPr>
        <w:t xml:space="preserve"> „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Studii filologice româneşti în confluenţe europene”, Universitatea</w:t>
      </w:r>
      <w:r w:rsidR="002A64DC" w:rsidRPr="003D1AC3">
        <w:rPr>
          <w:rFonts w:ascii="Times New Roman" w:hAnsi="Times New Roman"/>
          <w:snapToGrid/>
          <w:sz w:val="20"/>
          <w:lang w:val="ro-RO" w:eastAsia="en-US"/>
        </w:rPr>
        <w:t xml:space="preserve"> „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Babeş-Bolyai” din Cluj (POSDRU6/1.5/S/4; POSDRU/88/1.5/S/60185, POSDRU/107/1.5/S/76841, POSDRU/107/1.5/S/77946), Sinaia, 26-30 iulie 2011</w:t>
      </w:r>
      <w:r w:rsidRPr="003D1AC3">
        <w:rPr>
          <w:rFonts w:ascii="Times New Roman" w:hAnsi="Times New Roman"/>
          <w:sz w:val="20"/>
          <w:lang w:val="ro-RO"/>
        </w:rPr>
        <w:t>;</w:t>
      </w:r>
    </w:p>
    <w:p w14:paraId="5F95585E" w14:textId="187F8145" w:rsidR="00A91970" w:rsidRPr="003D1AC3" w:rsidRDefault="00E10DF6" w:rsidP="00A91970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napToGrid/>
          <w:sz w:val="20"/>
          <w:lang w:val="ro-RO" w:eastAsia="en-US"/>
        </w:rPr>
        <w:t>- 2014</w:t>
      </w:r>
      <w:r w:rsidR="0003767F" w:rsidRPr="003D1AC3">
        <w:rPr>
          <w:rFonts w:ascii="Times New Roman" w:hAnsi="Times New Roman"/>
          <w:snapToGrid/>
          <w:sz w:val="20"/>
          <w:lang w:val="ro-RO" w:eastAsia="en-US"/>
        </w:rPr>
        <w:t>-2015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 xml:space="preserve"> </w:t>
      </w:r>
      <w:r w:rsidR="00A91970" w:rsidRPr="003D1AC3">
        <w:rPr>
          <w:rFonts w:ascii="Times New Roman" w:hAnsi="Times New Roman"/>
          <w:snapToGrid/>
          <w:sz w:val="20"/>
          <w:lang w:val="ro-RO" w:eastAsia="en-US"/>
        </w:rPr>
        <w:t>–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 xml:space="preserve"> </w:t>
      </w:r>
      <w:r w:rsidR="00A91970" w:rsidRPr="003D1AC3">
        <w:rPr>
          <w:rFonts w:ascii="Times New Roman" w:hAnsi="Times New Roman"/>
          <w:snapToGrid/>
          <w:sz w:val="20"/>
          <w:lang w:val="ro-RO" w:eastAsia="en-US"/>
        </w:rPr>
        <w:t xml:space="preserve">coordonator local </w:t>
      </w:r>
      <w:r w:rsidR="00A91970" w:rsidRPr="003D1AC3">
        <w:rPr>
          <w:rFonts w:ascii="Times New Roman" w:hAnsi="Times New Roman"/>
          <w:sz w:val="20"/>
          <w:lang w:val="ro-RO" w:eastAsia="en-US"/>
        </w:rPr>
        <w:t xml:space="preserve">(pentru Universitatea din Bucureşti) </w:t>
      </w:r>
      <w:r w:rsidR="00A91970" w:rsidRPr="003D1AC3">
        <w:rPr>
          <w:rFonts w:ascii="Times New Roman" w:hAnsi="Times New Roman"/>
          <w:snapToGrid/>
          <w:sz w:val="20"/>
          <w:lang w:val="ro-RO" w:eastAsia="en-US"/>
        </w:rPr>
        <w:t xml:space="preserve">al </w:t>
      </w:r>
      <w:r w:rsidR="00A91970" w:rsidRPr="003D1AC3">
        <w:rPr>
          <w:rFonts w:ascii="Times New Roman" w:hAnsi="Times New Roman"/>
          <w:sz w:val="20"/>
          <w:lang w:val="ro-RO" w:eastAsia="en-US"/>
        </w:rPr>
        <w:t xml:space="preserve">proiectului </w:t>
      </w:r>
      <w:r w:rsidR="00A91970" w:rsidRPr="003D1AC3">
        <w:rPr>
          <w:rStyle w:val="Robust"/>
          <w:rFonts w:ascii="Times New Roman" w:hAnsi="Times New Roman"/>
          <w:b w:val="0"/>
          <w:sz w:val="20"/>
          <w:lang w:val="ro-RO"/>
        </w:rPr>
        <w:t xml:space="preserve">POSDRU/159/1.5/S/140863 </w:t>
      </w:r>
      <w:r w:rsidR="00865B84" w:rsidRPr="003D1AC3">
        <w:rPr>
          <w:rStyle w:val="Robust"/>
          <w:rFonts w:ascii="Times New Roman" w:hAnsi="Times New Roman"/>
          <w:b w:val="0"/>
          <w:sz w:val="20"/>
          <w:lang w:val="ro-RO"/>
        </w:rPr>
        <w:t>-</w:t>
      </w:r>
      <w:r w:rsidR="00A91970" w:rsidRPr="003D1AC3">
        <w:rPr>
          <w:rFonts w:ascii="Times New Roman" w:hAnsi="Times New Roman"/>
          <w:i/>
          <w:sz w:val="20"/>
          <w:lang w:val="ro-RO"/>
        </w:rPr>
        <w:t>Cercetători competitivi pe plan european în domeniul științelor umaniste și socio-economice. Rețea de cercetare multiregională (CCPE)</w:t>
      </w:r>
      <w:r w:rsidR="00A91970" w:rsidRPr="003D1AC3">
        <w:rPr>
          <w:rFonts w:ascii="Times New Roman" w:hAnsi="Times New Roman"/>
          <w:sz w:val="20"/>
          <w:lang w:val="ro-RO"/>
        </w:rPr>
        <w:t>, coord. naţional: prof. dr. Otilia Hedeşan, Universitatea din Timişoara</w:t>
      </w:r>
      <w:r w:rsidR="004D29AE" w:rsidRPr="003D1AC3">
        <w:rPr>
          <w:rFonts w:ascii="Times New Roman" w:hAnsi="Times New Roman"/>
          <w:sz w:val="20"/>
          <w:lang w:val="ro-RO"/>
        </w:rPr>
        <w:t>.</w:t>
      </w:r>
    </w:p>
    <w:p w14:paraId="7F6BE942" w14:textId="6E8EF1F4" w:rsidR="00E10DF6" w:rsidRPr="003D1AC3" w:rsidRDefault="00D02D1D" w:rsidP="00A91970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C20117" w:rsidRPr="003D1AC3">
        <w:rPr>
          <w:rFonts w:ascii="Times New Roman" w:hAnsi="Times New Roman"/>
          <w:sz w:val="20"/>
          <w:lang w:val="ro-RO"/>
        </w:rPr>
        <w:t xml:space="preserve">2019-2020 </w:t>
      </w:r>
      <w:r w:rsidRPr="003D1AC3">
        <w:rPr>
          <w:rFonts w:ascii="Times New Roman" w:hAnsi="Times New Roman"/>
          <w:sz w:val="20"/>
          <w:lang w:val="ro-RO"/>
        </w:rPr>
        <w:t>– responsabil de proiect din partea UB al proiectului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Educație antreprenorială și consiliere profesională pentru doctoranzi și cercetători postdoctorali în vederea organizării transferului de cunoaștere din domeniul științelor umanis</w:t>
      </w:r>
      <w:r w:rsidR="00E64EE4" w:rsidRPr="003D1AC3">
        <w:rPr>
          <w:rFonts w:ascii="Times New Roman" w:hAnsi="Times New Roman"/>
          <w:sz w:val="20"/>
          <w:lang w:val="ro-RO"/>
        </w:rPr>
        <w:t>te către piața muncii (ATRiUM)”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="00E64EE4" w:rsidRPr="003D1AC3">
        <w:rPr>
          <w:rFonts w:ascii="Times New Roman" w:hAnsi="Times New Roman"/>
          <w:sz w:val="20"/>
          <w:lang w:val="ro-RO"/>
        </w:rPr>
        <w:t xml:space="preserve">ID MySMIS </w:t>
      </w:r>
      <w:r w:rsidRPr="003D1AC3">
        <w:rPr>
          <w:rFonts w:ascii="Times New Roman" w:hAnsi="Times New Roman"/>
          <w:sz w:val="20"/>
          <w:lang w:val="ro-RO"/>
        </w:rPr>
        <w:t>123343; lider de parteneriat: Univ</w:t>
      </w:r>
      <w:r w:rsidR="006103D3" w:rsidRPr="003D1AC3">
        <w:rPr>
          <w:rFonts w:ascii="Times New Roman" w:hAnsi="Times New Roman"/>
          <w:sz w:val="20"/>
          <w:lang w:val="ro-RO"/>
        </w:rPr>
        <w:t>ersitatea de Vest din Timişoara</w:t>
      </w:r>
      <w:r w:rsidR="00865B84" w:rsidRPr="003D1AC3">
        <w:rPr>
          <w:rFonts w:ascii="Times New Roman" w:hAnsi="Times New Roman"/>
          <w:sz w:val="20"/>
          <w:lang w:val="ro-RO"/>
        </w:rPr>
        <w:t>.</w:t>
      </w:r>
    </w:p>
    <w:p w14:paraId="69E08462" w14:textId="77777777" w:rsidR="00D02D1D" w:rsidRPr="003D1AC3" w:rsidRDefault="00D02D1D" w:rsidP="00A91970">
      <w:pPr>
        <w:jc w:val="both"/>
        <w:rPr>
          <w:rFonts w:ascii="Times New Roman" w:hAnsi="Times New Roman"/>
          <w:sz w:val="20"/>
          <w:lang w:val="ro-RO"/>
        </w:rPr>
      </w:pPr>
    </w:p>
    <w:p w14:paraId="654383BC" w14:textId="21735F9A" w:rsidR="00C57549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Alte activităţi didactice</w:t>
      </w:r>
      <w:r w:rsidRPr="003D1AC3">
        <w:rPr>
          <w:rFonts w:ascii="Times New Roman" w:hAnsi="Times New Roman"/>
          <w:sz w:val="20"/>
          <w:lang w:val="ro-RO"/>
        </w:rPr>
        <w:t xml:space="preserve">: la Facultatea de Jurnalistică a Universităţii din Bucureşti (1993-1996: </w:t>
      </w:r>
      <w:r w:rsidR="00865B84" w:rsidRPr="003D1AC3">
        <w:rPr>
          <w:rFonts w:ascii="Times New Roman" w:hAnsi="Times New Roman"/>
          <w:sz w:val="20"/>
          <w:lang w:val="ro-RO"/>
        </w:rPr>
        <w:t xml:space="preserve">cursul </w:t>
      </w:r>
      <w:r w:rsidRPr="003D1AC3">
        <w:rPr>
          <w:rFonts w:ascii="Times New Roman" w:hAnsi="Times New Roman"/>
          <w:sz w:val="20"/>
          <w:lang w:val="ro-RO"/>
        </w:rPr>
        <w:t>Limba română actuală); la Facultatea de Jurnalistică a Universităţii Independente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Titu Maiorescu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(1990-1993: Stilistică generală şi stilistica presei); la cursurile de vară ale Universităţii din Bucureşti (Sinaia, iulie-august 1998; august 2004, august 2005: curs de limba română pentru avansaţi); la Universitatea din Pisa (1996-2001: Limba română, curs practic); la Universitatea din Calabria (2002-2004: Limba şi literatura română);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idoneità” pentru postul de </w:t>
      </w:r>
      <w:r w:rsidRPr="003D1AC3">
        <w:rPr>
          <w:rFonts w:ascii="Times New Roman" w:hAnsi="Times New Roman"/>
          <w:i/>
          <w:sz w:val="20"/>
          <w:lang w:val="ro-RO"/>
        </w:rPr>
        <w:t>professore associato</w:t>
      </w:r>
      <w:r w:rsidRPr="003D1AC3">
        <w:rPr>
          <w:rFonts w:ascii="Times New Roman" w:hAnsi="Times New Roman"/>
          <w:sz w:val="20"/>
          <w:lang w:val="ro-RO"/>
        </w:rPr>
        <w:t xml:space="preserve"> de Limba şi literatura română (L10C) la concursul organizat în februarie 2002 de Università degli Studi di Udine (Decretul Rectorului nr. 125 din 26/02/2002). </w:t>
      </w:r>
    </w:p>
    <w:p w14:paraId="6A219EDB" w14:textId="77777777" w:rsidR="00F05BC1" w:rsidRPr="003D1AC3" w:rsidRDefault="00C57549" w:rsidP="00F05BC1">
      <w:pPr>
        <w:jc w:val="both"/>
        <w:rPr>
          <w:rStyle w:val="ft"/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F05BC1" w:rsidRPr="003D1AC3">
        <w:rPr>
          <w:rFonts w:ascii="Times New Roman" w:hAnsi="Times New Roman"/>
          <w:sz w:val="20"/>
          <w:lang w:val="ro-RO"/>
        </w:rPr>
        <w:t>Seminarii şi prelegeri la cursurile de perfecţionare post-universitare (pentru cadrele didactice din ciclul gimnazial şi liceal); conferinţe în cadrul activităţilor de formare cu inspectorii de specialitate (limba şi literatura  română) din ţară etc.</w:t>
      </w:r>
      <w:r w:rsidR="00C52CBC" w:rsidRPr="003D1AC3">
        <w:rPr>
          <w:rFonts w:ascii="Times New Roman" w:hAnsi="Times New Roman"/>
          <w:sz w:val="20"/>
          <w:lang w:val="ro-RO"/>
        </w:rPr>
        <w:t xml:space="preserve">; </w:t>
      </w:r>
      <w:r w:rsidR="00C52CBC" w:rsidRPr="003D1AC3">
        <w:rPr>
          <w:rStyle w:val="ft"/>
          <w:rFonts w:ascii="Times New Roman" w:hAnsi="Times New Roman"/>
          <w:sz w:val="20"/>
          <w:lang w:val="ro-RO"/>
        </w:rPr>
        <w:t xml:space="preserve">preşedinte executiv al </w:t>
      </w:r>
      <w:r w:rsidR="00C52CBC" w:rsidRPr="003D1AC3">
        <w:rPr>
          <w:rStyle w:val="ft"/>
          <w:rFonts w:ascii="Times New Roman" w:hAnsi="Times New Roman"/>
          <w:bCs/>
          <w:sz w:val="20"/>
          <w:lang w:val="ro-RO"/>
        </w:rPr>
        <w:t>Olimpiadei de Limbă</w:t>
      </w:r>
      <w:r w:rsidR="00C52CBC" w:rsidRPr="003D1AC3">
        <w:rPr>
          <w:rStyle w:val="ft"/>
          <w:rFonts w:ascii="Times New Roman" w:hAnsi="Times New Roman"/>
          <w:sz w:val="20"/>
          <w:lang w:val="ro-RO"/>
        </w:rPr>
        <w:t>, comunicare şi literatură r</w:t>
      </w:r>
      <w:r w:rsidR="00C52CBC" w:rsidRPr="003D1AC3">
        <w:rPr>
          <w:rStyle w:val="ft"/>
          <w:rFonts w:ascii="Times New Roman" w:hAnsi="Times New Roman"/>
          <w:bCs/>
          <w:sz w:val="20"/>
          <w:lang w:val="ro-RO"/>
        </w:rPr>
        <w:t>omână (2011</w:t>
      </w:r>
      <w:r w:rsidR="00C46B91" w:rsidRPr="003D1AC3">
        <w:rPr>
          <w:rStyle w:val="ft"/>
          <w:rFonts w:ascii="Times New Roman" w:hAnsi="Times New Roman"/>
          <w:bCs/>
          <w:sz w:val="20"/>
          <w:lang w:val="ro-RO"/>
        </w:rPr>
        <w:t>, 2017</w:t>
      </w:r>
      <w:r w:rsidR="00C52CBC" w:rsidRPr="003D1AC3">
        <w:rPr>
          <w:rStyle w:val="ft"/>
          <w:rFonts w:ascii="Times New Roman" w:hAnsi="Times New Roman"/>
          <w:bCs/>
          <w:sz w:val="20"/>
          <w:lang w:val="ro-RO"/>
        </w:rPr>
        <w:t>); coordonare de lucrări şi conducere de comisii pentru obţinerea gradului didactic I</w:t>
      </w:r>
      <w:r w:rsidR="00C52CBC" w:rsidRPr="003D1AC3">
        <w:rPr>
          <w:rStyle w:val="ft"/>
          <w:rFonts w:ascii="Times New Roman" w:hAnsi="Times New Roman"/>
          <w:sz w:val="20"/>
          <w:lang w:val="ro-RO"/>
        </w:rPr>
        <w:t>.</w:t>
      </w:r>
    </w:p>
    <w:p w14:paraId="26D8366A" w14:textId="77777777" w:rsidR="00F05BC1" w:rsidRPr="003D1AC3" w:rsidRDefault="00F05BC1" w:rsidP="00F05BC1">
      <w:pPr>
        <w:ind w:left="720"/>
        <w:rPr>
          <w:rFonts w:ascii="Times New Roman" w:hAnsi="Times New Roman"/>
          <w:sz w:val="20"/>
          <w:lang w:val="ro-RO"/>
        </w:rPr>
      </w:pPr>
    </w:p>
    <w:p w14:paraId="4FAC47D7" w14:textId="77777777" w:rsidR="00F05BC1" w:rsidRPr="003D1AC3" w:rsidRDefault="00F05BC1" w:rsidP="00F05BC1">
      <w:pPr>
        <w:ind w:left="720"/>
        <w:rPr>
          <w:rFonts w:ascii="Times New Roman" w:hAnsi="Times New Roman"/>
          <w:b/>
          <w:bCs/>
          <w:sz w:val="20"/>
          <w:u w:val="single"/>
          <w:lang w:val="ro-RO"/>
        </w:rPr>
      </w:pPr>
      <w:r w:rsidRPr="003D1AC3">
        <w:rPr>
          <w:rFonts w:ascii="Times New Roman" w:hAnsi="Times New Roman"/>
          <w:b/>
          <w:bCs/>
          <w:sz w:val="20"/>
          <w:u w:val="single"/>
          <w:lang w:val="ro-RO"/>
        </w:rPr>
        <w:t>Activitate ştiinţifică</w:t>
      </w:r>
    </w:p>
    <w:p w14:paraId="1F4CD9F3" w14:textId="77777777" w:rsidR="00F05BC1" w:rsidRPr="003D1AC3" w:rsidRDefault="00F05BC1" w:rsidP="00F05BC1">
      <w:pPr>
        <w:rPr>
          <w:rFonts w:ascii="Times New Roman" w:hAnsi="Times New Roman"/>
          <w:b/>
          <w:bCs/>
          <w:i/>
          <w:iCs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Programe şi proiecte de cercetare</w:t>
      </w:r>
    </w:p>
    <w:p w14:paraId="625206C2" w14:textId="777B4470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1985-1990</w:t>
      </w:r>
      <w:r w:rsidRPr="003D1AC3">
        <w:rPr>
          <w:rFonts w:ascii="Times New Roman" w:hAnsi="Times New Roman"/>
          <w:sz w:val="20"/>
          <w:lang w:val="ro-RO"/>
        </w:rPr>
        <w:tab/>
        <w:t>- participare la o serie de teme de cercetare şi la lucrări colective ale Institutului de Lingvistică (</w:t>
      </w:r>
      <w:r w:rsidRPr="003D1AC3">
        <w:rPr>
          <w:rFonts w:ascii="Times New Roman" w:hAnsi="Times New Roman"/>
          <w:i/>
          <w:sz w:val="20"/>
          <w:lang w:val="ro-RO"/>
        </w:rPr>
        <w:t>Evoluţia figurilor în limbajul poetic românesc;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Dicţionarul limbii române; Noul dicţionar explicativ</w:t>
      </w:r>
      <w:r w:rsidRPr="003D1AC3">
        <w:rPr>
          <w:rFonts w:ascii="Times New Roman" w:hAnsi="Times New Roman"/>
          <w:sz w:val="20"/>
          <w:lang w:val="ro-RO"/>
        </w:rPr>
        <w:t xml:space="preserve">; </w:t>
      </w:r>
      <w:r w:rsidRPr="003D1AC3">
        <w:rPr>
          <w:rFonts w:ascii="Times New Roman" w:hAnsi="Times New Roman"/>
          <w:i/>
          <w:sz w:val="20"/>
          <w:lang w:val="ro-RO"/>
        </w:rPr>
        <w:t>Supliment la Dicţionarul explicativ; Bibliografia românească de lingvistică</w:t>
      </w:r>
      <w:r w:rsidRPr="003D1AC3">
        <w:rPr>
          <w:rFonts w:ascii="Times New Roman" w:hAnsi="Times New Roman"/>
          <w:iCs/>
          <w:sz w:val="20"/>
          <w:lang w:val="ro-RO"/>
        </w:rPr>
        <w:t>)</w:t>
      </w:r>
    </w:p>
    <w:p w14:paraId="7FDA2540" w14:textId="4EFD861B" w:rsidR="00F05BC1" w:rsidRPr="003D1AC3" w:rsidRDefault="00F05BC1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1993-1995 </w:t>
      </w:r>
      <w:r w:rsidRPr="003D1AC3">
        <w:rPr>
          <w:rFonts w:ascii="Times New Roman" w:hAnsi="Times New Roman"/>
          <w:sz w:val="20"/>
          <w:lang w:val="ro-RO"/>
        </w:rPr>
        <w:tab/>
        <w:t xml:space="preserve">- </w:t>
      </w:r>
      <w:r w:rsidR="004B68C1" w:rsidRPr="003D1AC3">
        <w:rPr>
          <w:rFonts w:ascii="Times New Roman" w:hAnsi="Times New Roman"/>
          <w:sz w:val="20"/>
          <w:lang w:val="ro-RO"/>
        </w:rPr>
        <w:t>c</w:t>
      </w:r>
      <w:r w:rsidRPr="003D1AC3">
        <w:rPr>
          <w:rFonts w:ascii="Times New Roman" w:hAnsi="Times New Roman"/>
          <w:sz w:val="20"/>
          <w:lang w:val="ro-RO"/>
        </w:rPr>
        <w:t xml:space="preserve">onducător de proiect pentru tema </w:t>
      </w:r>
      <w:r w:rsidRPr="003D1AC3">
        <w:rPr>
          <w:rFonts w:ascii="Times New Roman" w:hAnsi="Times New Roman"/>
          <w:i/>
          <w:sz w:val="20"/>
          <w:lang w:val="ro-RO"/>
        </w:rPr>
        <w:t>Hybrid Mentalities as a result of the totalitarian  discourse</w:t>
      </w:r>
      <w:r w:rsidRPr="003D1AC3">
        <w:rPr>
          <w:rFonts w:ascii="Times New Roman" w:hAnsi="Times New Roman"/>
          <w:sz w:val="20"/>
          <w:lang w:val="ro-RO"/>
        </w:rPr>
        <w:t>, cercetare cu participare multinaţională (şase participanţi, din România, Bulgaria, Cehia, Germania), finanţată de Central European University, Research Support Scheme</w:t>
      </w:r>
    </w:p>
    <w:p w14:paraId="6ED41437" w14:textId="6F0E98BD" w:rsidR="00F05BC1" w:rsidRPr="003D1AC3" w:rsidRDefault="00F05BC1" w:rsidP="00F05BC1">
      <w:pPr>
        <w:pStyle w:val="Titlu"/>
        <w:tabs>
          <w:tab w:val="left" w:pos="567"/>
          <w:tab w:val="left" w:pos="1418"/>
          <w:tab w:val="left" w:pos="6521"/>
          <w:tab w:val="left" w:pos="9356"/>
          <w:tab w:val="right" w:leader="dot" w:pos="9781"/>
        </w:tabs>
        <w:ind w:left="1410" w:right="4" w:hanging="1410"/>
        <w:jc w:val="both"/>
        <w:rPr>
          <w:b w:val="0"/>
          <w:sz w:val="20"/>
          <w:lang w:val="ro-RO"/>
        </w:rPr>
      </w:pPr>
      <w:r w:rsidRPr="003D1AC3">
        <w:rPr>
          <w:b w:val="0"/>
          <w:sz w:val="20"/>
          <w:lang w:val="ro-RO"/>
        </w:rPr>
        <w:t>2000 - 2001</w:t>
      </w:r>
      <w:r w:rsidRPr="003D1AC3">
        <w:rPr>
          <w:b w:val="0"/>
          <w:sz w:val="20"/>
          <w:lang w:val="ro-RO"/>
        </w:rPr>
        <w:tab/>
        <w:t>- participare (cu tema</w:t>
      </w:r>
      <w:r w:rsidR="000C05F4" w:rsidRPr="003D1AC3">
        <w:rPr>
          <w:b w:val="0"/>
          <w:sz w:val="20"/>
          <w:lang w:val="ro-RO"/>
        </w:rPr>
        <w:t xml:space="preserve"> „</w:t>
      </w:r>
      <w:r w:rsidRPr="003D1AC3">
        <w:rPr>
          <w:b w:val="0"/>
          <w:sz w:val="20"/>
          <w:lang w:val="ro-RO"/>
        </w:rPr>
        <w:t>Oralità e scrittura”) la proiectul de cercetare</w:t>
      </w:r>
      <w:r w:rsidR="000C05F4" w:rsidRPr="003D1AC3">
        <w:rPr>
          <w:b w:val="0"/>
          <w:sz w:val="20"/>
          <w:lang w:val="ro-RO"/>
        </w:rPr>
        <w:t xml:space="preserve"> </w:t>
      </w:r>
      <w:r w:rsidRPr="003D1AC3">
        <w:rPr>
          <w:b w:val="0"/>
          <w:i/>
          <w:iCs/>
          <w:sz w:val="20"/>
          <w:lang w:val="ro-RO"/>
        </w:rPr>
        <w:t>Geografia e storia della civiltà letteraria  romena nel contesto europeo</w:t>
      </w:r>
      <w:r w:rsidR="00BD6D82" w:rsidRPr="003D1AC3">
        <w:rPr>
          <w:b w:val="0"/>
          <w:sz w:val="20"/>
          <w:lang w:val="ro-RO"/>
        </w:rPr>
        <w:t>,</w:t>
      </w:r>
      <w:r w:rsidRPr="003D1AC3">
        <w:rPr>
          <w:b w:val="0"/>
          <w:sz w:val="20"/>
          <w:lang w:val="ro-RO"/>
        </w:rPr>
        <w:t xml:space="preserve"> de tip interuniversitar (Pisa – Roma – Udine – Torino – Padova), susţinut prin cofinanţare naţională (COFIN) de Ministerul Universităţii şi al Cercetării Ştiinţifice din Italia</w:t>
      </w:r>
    </w:p>
    <w:p w14:paraId="59186782" w14:textId="1E06902F" w:rsidR="00F05BC1" w:rsidRPr="003D1AC3" w:rsidRDefault="00F05BC1" w:rsidP="00F05BC1">
      <w:pPr>
        <w:tabs>
          <w:tab w:val="left" w:pos="-1440"/>
          <w:tab w:val="left" w:pos="1418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2001-2003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participare la proiectul de cercetare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Aspecte ale dinamicii limbii române actuale</w:t>
      </w:r>
      <w:r w:rsidRPr="003D1AC3">
        <w:rPr>
          <w:rFonts w:ascii="Times New Roman" w:hAnsi="Times New Roman"/>
          <w:sz w:val="20"/>
          <w:lang w:val="ro-RO"/>
        </w:rPr>
        <w:t xml:space="preserve"> (coord.: prof. G. Pană Dindelegan), grant CNCSIS</w:t>
      </w:r>
    </w:p>
    <w:p w14:paraId="1847C4DD" w14:textId="7CD628EC" w:rsidR="00F05BC1" w:rsidRPr="003D1AC3" w:rsidRDefault="00F05BC1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2003-2005</w:t>
      </w:r>
      <w:r w:rsidRPr="003D1AC3">
        <w:rPr>
          <w:rFonts w:ascii="Times New Roman" w:hAnsi="Times New Roman"/>
          <w:sz w:val="20"/>
          <w:lang w:val="ro-RO"/>
        </w:rPr>
        <w:tab/>
      </w:r>
      <w:r w:rsidR="004B68C1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- participare la grupul de elaborare a noii </w:t>
      </w:r>
      <w:r w:rsidRPr="003D1AC3">
        <w:rPr>
          <w:rFonts w:ascii="Times New Roman" w:hAnsi="Times New Roman"/>
          <w:i/>
          <w:sz w:val="20"/>
          <w:lang w:val="ro-RO"/>
        </w:rPr>
        <w:t xml:space="preserve">Gramatici a Academiei </w:t>
      </w:r>
      <w:r w:rsidRPr="003D1AC3">
        <w:rPr>
          <w:rFonts w:ascii="Times New Roman" w:hAnsi="Times New Roman"/>
          <w:iCs/>
          <w:sz w:val="20"/>
          <w:lang w:val="ro-RO"/>
        </w:rPr>
        <w:t>(Institutul de Lingvistică</w:t>
      </w:r>
      <w:r w:rsidR="00ED743E"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="004B68C1" w:rsidRPr="003D1AC3">
        <w:rPr>
          <w:rFonts w:ascii="Times New Roman" w:hAnsi="Times New Roman"/>
          <w:sz w:val="20"/>
          <w:lang w:val="ro-RO"/>
        </w:rPr>
        <w:t>al Academiei Române „I</w:t>
      </w:r>
      <w:r w:rsidR="00ED743E" w:rsidRPr="003D1AC3">
        <w:rPr>
          <w:rFonts w:ascii="Times New Roman" w:hAnsi="Times New Roman"/>
          <w:sz w:val="20"/>
          <w:lang w:val="ro-RO"/>
        </w:rPr>
        <w:t>orgu Iordan – Al. Rosetti</w:t>
      </w:r>
      <w:r w:rsidR="004B68C1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iCs/>
          <w:sz w:val="20"/>
          <w:lang w:val="ro-RO"/>
        </w:rPr>
        <w:t>); membru în Comisia de revizie</w:t>
      </w:r>
    </w:p>
    <w:p w14:paraId="14581593" w14:textId="77777777" w:rsidR="00F05BC1" w:rsidRPr="003D1AC3" w:rsidRDefault="00F05BC1" w:rsidP="00F05BC1">
      <w:pPr>
        <w:tabs>
          <w:tab w:val="left" w:pos="1418"/>
        </w:tabs>
        <w:ind w:left="1440" w:hanging="1440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2003-2007 </w:t>
      </w:r>
      <w:r w:rsidRPr="003D1AC3">
        <w:rPr>
          <w:rFonts w:ascii="Times New Roman" w:hAnsi="Times New Roman"/>
          <w:bCs/>
          <w:sz w:val="20"/>
          <w:lang w:val="ro-RO"/>
        </w:rPr>
        <w:tab/>
        <w:t xml:space="preserve">- colaborare la proiectul internaţional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Romanian Grammar,</w:t>
      </w:r>
      <w:r w:rsidRPr="003D1AC3">
        <w:rPr>
          <w:rFonts w:ascii="Times New Roman" w:hAnsi="Times New Roman"/>
          <w:bCs/>
          <w:sz w:val="20"/>
          <w:lang w:val="ro-RO"/>
        </w:rPr>
        <w:t xml:space="preserve"> coordonat de G. Pană Dindelegan (Universitatea din Bucureşti) şi Carmen Dobrovie Sorin (Paris VII)</w:t>
      </w:r>
    </w:p>
    <w:p w14:paraId="1240603A" w14:textId="480A151D" w:rsidR="00ED743E" w:rsidRPr="003D1AC3" w:rsidRDefault="00F05BC1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2005</w:t>
      </w:r>
      <w:r w:rsidRPr="003D1AC3">
        <w:rPr>
          <w:rFonts w:ascii="Times New Roman" w:hAnsi="Times New Roman"/>
          <w:iCs/>
          <w:sz w:val="20"/>
          <w:lang w:val="ro-RO"/>
        </w:rPr>
        <w:tab/>
      </w:r>
      <w:r w:rsidR="004B68C1"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iCs/>
          <w:sz w:val="20"/>
          <w:lang w:val="ro-RO"/>
        </w:rPr>
        <w:t xml:space="preserve">- coordonare </w:t>
      </w:r>
      <w:r w:rsidRPr="003D1AC3">
        <w:rPr>
          <w:rFonts w:ascii="Times New Roman" w:hAnsi="Times New Roman"/>
          <w:sz w:val="20"/>
          <w:lang w:val="ro-RO"/>
        </w:rPr>
        <w:t xml:space="preserve">(împreună cu Marina Rădulescu Sala, Marius Sala) </w:t>
      </w:r>
      <w:r w:rsidRPr="003D1AC3">
        <w:rPr>
          <w:rFonts w:ascii="Times New Roman" w:hAnsi="Times New Roman"/>
          <w:iCs/>
          <w:sz w:val="20"/>
          <w:lang w:val="ro-RO"/>
        </w:rPr>
        <w:t xml:space="preserve">a proiectului </w:t>
      </w:r>
      <w:r w:rsidRPr="003D1AC3">
        <w:rPr>
          <w:rStyle w:val="Accentuat"/>
          <w:rFonts w:ascii="Times New Roman" w:hAnsi="Times New Roman"/>
          <w:bCs/>
          <w:sz w:val="20"/>
          <w:lang w:val="ro-RO"/>
        </w:rPr>
        <w:t>Monitorizarea audiovizualului,</w:t>
      </w:r>
      <w:r w:rsidRPr="003D1AC3">
        <w:rPr>
          <w:rFonts w:ascii="Times New Roman" w:hAnsi="Times New Roman"/>
          <w:sz w:val="20"/>
          <w:lang w:val="ro-RO"/>
        </w:rPr>
        <w:t xml:space="preserve"> la Institutul de Lingvistică</w:t>
      </w:r>
      <w:r w:rsidR="003945B2" w:rsidRPr="003D1AC3">
        <w:rPr>
          <w:rFonts w:ascii="Times New Roman" w:hAnsi="Times New Roman"/>
          <w:sz w:val="20"/>
          <w:lang w:val="ro-RO"/>
        </w:rPr>
        <w:t> „</w:t>
      </w:r>
      <w:r w:rsidR="00ED743E" w:rsidRPr="003D1AC3">
        <w:rPr>
          <w:rFonts w:ascii="Times New Roman" w:hAnsi="Times New Roman"/>
          <w:sz w:val="20"/>
          <w:lang w:val="ro-RO"/>
        </w:rPr>
        <w:t>Iorgu Iordan – Al. Rosetti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</w:p>
    <w:p w14:paraId="4AB850E9" w14:textId="45D8DFBD" w:rsidR="00ED743E" w:rsidRPr="003D1AC3" w:rsidRDefault="00F05BC1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2006-2008</w:t>
      </w:r>
      <w:r w:rsidRPr="003D1AC3">
        <w:rPr>
          <w:rFonts w:ascii="Times New Roman" w:hAnsi="Times New Roman"/>
          <w:bCs/>
          <w:sz w:val="20"/>
          <w:lang w:val="ro-RO"/>
        </w:rPr>
        <w:tab/>
      </w:r>
      <w:r w:rsidR="004B68C1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 xml:space="preserve">- participare la proiectul de cercetare </w:t>
      </w:r>
      <w:r w:rsidRPr="003D1AC3">
        <w:rPr>
          <w:rFonts w:ascii="Times New Roman" w:hAnsi="Times New Roman"/>
          <w:bCs/>
          <w:i/>
          <w:sz w:val="20"/>
          <w:lang w:val="ro-RO"/>
        </w:rPr>
        <w:t>Dinamica românei actuale</w:t>
      </w:r>
      <w:r w:rsidRPr="003D1AC3">
        <w:rPr>
          <w:rFonts w:ascii="Times New Roman" w:hAnsi="Times New Roman"/>
          <w:bCs/>
          <w:sz w:val="20"/>
          <w:lang w:val="ro-RO"/>
        </w:rPr>
        <w:t>, coordonat de G. Pană Dindelegan (în cadrul Institutului de Lingvistică</w:t>
      </w:r>
      <w:r w:rsidR="00ED743E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3945B2" w:rsidRPr="003D1AC3">
        <w:rPr>
          <w:rFonts w:ascii="Times New Roman" w:hAnsi="Times New Roman"/>
          <w:sz w:val="20"/>
          <w:lang w:val="ro-RO"/>
        </w:rPr>
        <w:t>„</w:t>
      </w:r>
      <w:r w:rsidR="00ED743E" w:rsidRPr="003D1AC3">
        <w:rPr>
          <w:rFonts w:ascii="Times New Roman" w:hAnsi="Times New Roman"/>
          <w:sz w:val="20"/>
          <w:lang w:val="ro-RO"/>
        </w:rPr>
        <w:t>Iorgu Iordan – Al. Rosetti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</w:p>
    <w:p w14:paraId="1C04CB32" w14:textId="2C0C2636" w:rsidR="00ED743E" w:rsidRPr="003D1AC3" w:rsidRDefault="00F05BC1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lastRenderedPageBreak/>
        <w:t>2006-</w:t>
      </w:r>
      <w:r w:rsidR="001A0A00" w:rsidRPr="003D1AC3">
        <w:rPr>
          <w:rFonts w:ascii="Times New Roman" w:hAnsi="Times New Roman"/>
          <w:bCs/>
          <w:sz w:val="20"/>
          <w:lang w:val="ro-RO"/>
        </w:rPr>
        <w:t>2012</w:t>
      </w:r>
      <w:r w:rsidRPr="003D1AC3">
        <w:rPr>
          <w:rFonts w:ascii="Times New Roman" w:hAnsi="Times New Roman"/>
          <w:bCs/>
          <w:sz w:val="20"/>
          <w:lang w:val="ro-RO"/>
        </w:rPr>
        <w:tab/>
      </w:r>
      <w:r w:rsidR="004B68C1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 xml:space="preserve">- participare la proiectul de cercetare </w:t>
      </w:r>
      <w:r w:rsidRPr="003D1AC3">
        <w:rPr>
          <w:rFonts w:ascii="Times New Roman" w:hAnsi="Times New Roman"/>
          <w:bCs/>
          <w:i/>
          <w:sz w:val="20"/>
          <w:lang w:val="ro-RO"/>
        </w:rPr>
        <w:t>Istoria limbii române. Secolul al XIX-lea</w:t>
      </w:r>
      <w:r w:rsidRPr="003D1AC3">
        <w:rPr>
          <w:rFonts w:ascii="Times New Roman" w:hAnsi="Times New Roman"/>
          <w:bCs/>
          <w:sz w:val="20"/>
          <w:lang w:val="ro-RO"/>
        </w:rPr>
        <w:t>, coordonat de Gh. Chivu (în cadrul Institutului de Lingvistică</w:t>
      </w:r>
      <w:r w:rsidR="00ED743E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3945B2" w:rsidRPr="003D1AC3">
        <w:rPr>
          <w:rFonts w:ascii="Times New Roman" w:hAnsi="Times New Roman"/>
          <w:bCs/>
          <w:sz w:val="20"/>
          <w:lang w:val="ro-RO"/>
        </w:rPr>
        <w:t>„</w:t>
      </w:r>
      <w:r w:rsidR="00ED743E" w:rsidRPr="003D1AC3">
        <w:rPr>
          <w:rFonts w:ascii="Times New Roman" w:hAnsi="Times New Roman"/>
          <w:sz w:val="20"/>
          <w:lang w:val="ro-RO"/>
        </w:rPr>
        <w:t>Iorgu Iordan – Al. Rosetti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  <w:r w:rsidR="00ED743E" w:rsidRPr="003D1AC3">
        <w:rPr>
          <w:rFonts w:ascii="Times New Roman" w:hAnsi="Times New Roman"/>
          <w:sz w:val="20"/>
          <w:lang w:val="ro-RO"/>
        </w:rPr>
        <w:t>)</w:t>
      </w:r>
    </w:p>
    <w:p w14:paraId="7EF3FAC0" w14:textId="77777777" w:rsidR="00F05BC1" w:rsidRPr="003D1AC3" w:rsidRDefault="00F05BC1" w:rsidP="00F05BC1">
      <w:pPr>
        <w:tabs>
          <w:tab w:val="left" w:pos="-1440"/>
          <w:tab w:val="left" w:pos="1418"/>
        </w:tabs>
        <w:ind w:left="1440" w:hanging="144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2007-2008</w:t>
      </w:r>
      <w:r w:rsidRPr="003D1AC3">
        <w:rPr>
          <w:rFonts w:ascii="Times New Roman" w:hAnsi="Times New Roman"/>
          <w:sz w:val="20"/>
          <w:lang w:val="ro-RO"/>
        </w:rPr>
        <w:tab/>
        <w:t xml:space="preserve">- directorul proiectului </w:t>
      </w:r>
      <w:r w:rsidRPr="003D1AC3">
        <w:rPr>
          <w:rFonts w:ascii="Times New Roman" w:hAnsi="Times New Roman"/>
          <w:i/>
          <w:sz w:val="20"/>
          <w:lang w:val="ro-RO"/>
        </w:rPr>
        <w:t xml:space="preserve">Funcţionare discursivă şi gramaticalizare în limba română veche </w:t>
      </w:r>
      <w:r w:rsidRPr="003D1AC3">
        <w:rPr>
          <w:rFonts w:ascii="Times New Roman" w:hAnsi="Times New Roman"/>
          <w:sz w:val="20"/>
          <w:lang w:val="ro-RO"/>
        </w:rPr>
        <w:t>(grant CNCSIS 2007-2008, cod 1629)</w:t>
      </w:r>
    </w:p>
    <w:p w14:paraId="70E7A3CA" w14:textId="15BBD3DA" w:rsidR="00F05BC1" w:rsidRPr="003D1AC3" w:rsidRDefault="00F05BC1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</w:t>
      </w:r>
      <w:r w:rsidR="001A0A00" w:rsidRPr="003D1AC3">
        <w:rPr>
          <w:rFonts w:ascii="Times New Roman" w:hAnsi="Times New Roman"/>
          <w:sz w:val="20"/>
          <w:lang w:val="ro-RO"/>
        </w:rPr>
        <w:t>2012</w:t>
      </w:r>
      <w:r w:rsidR="007B0908" w:rsidRPr="003D1AC3">
        <w:rPr>
          <w:rFonts w:ascii="Times New Roman" w:hAnsi="Times New Roman"/>
          <w:sz w:val="20"/>
          <w:lang w:val="ro-RO"/>
        </w:rPr>
        <w:t>; 2016</w:t>
      </w:r>
      <w:r w:rsidRPr="003D1AC3">
        <w:rPr>
          <w:rFonts w:ascii="Times New Roman" w:hAnsi="Times New Roman"/>
          <w:sz w:val="20"/>
          <w:lang w:val="ro-RO"/>
        </w:rPr>
        <w:tab/>
        <w:t xml:space="preserve">- coordonare (între 2007-2009 împreună cu Marina Rădulescu-Sala) a </w:t>
      </w:r>
      <w:r w:rsidRPr="003D1AC3">
        <w:rPr>
          <w:rFonts w:ascii="Times New Roman" w:hAnsi="Times New Roman"/>
          <w:i/>
          <w:iCs/>
          <w:sz w:val="20"/>
          <w:lang w:val="ro-RO"/>
        </w:rPr>
        <w:t>Programului de monitorizare</w:t>
      </w:r>
      <w:r w:rsidRPr="003D1AC3">
        <w:rPr>
          <w:rFonts w:ascii="Times New Roman" w:hAnsi="Times New Roman"/>
          <w:sz w:val="20"/>
          <w:lang w:val="ro-RO"/>
        </w:rPr>
        <w:t xml:space="preserve"> a posturilor de radio şi televiziune (finanţat de CNA, în asociere cu Institutul de Lingvistică</w:t>
      </w:r>
      <w:r w:rsidR="00ED743E" w:rsidRPr="003D1AC3">
        <w:rPr>
          <w:rFonts w:ascii="Times New Roman" w:hAnsi="Times New Roman"/>
          <w:sz w:val="20"/>
          <w:lang w:val="ro-RO"/>
        </w:rPr>
        <w:t xml:space="preserve"> </w:t>
      </w:r>
      <w:r w:rsidR="003945B2" w:rsidRPr="003D1AC3">
        <w:rPr>
          <w:rFonts w:ascii="Times New Roman" w:hAnsi="Times New Roman"/>
          <w:sz w:val="20"/>
          <w:lang w:val="ro-RO"/>
        </w:rPr>
        <w:t>„</w:t>
      </w:r>
      <w:r w:rsidR="00ED743E" w:rsidRPr="003D1AC3">
        <w:rPr>
          <w:rFonts w:ascii="Times New Roman" w:hAnsi="Times New Roman"/>
          <w:sz w:val="20"/>
          <w:lang w:val="ro-RO"/>
        </w:rPr>
        <w:t>Iorgu Iordan – Al. Rosetti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)</w:t>
      </w:r>
    </w:p>
    <w:p w14:paraId="018368F5" w14:textId="1C162C98" w:rsidR="00F05BC1" w:rsidRPr="003D1AC3" w:rsidRDefault="00F05BC1" w:rsidP="00F05BC1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2008-</w:t>
      </w:r>
      <w:r w:rsidR="001A0A00" w:rsidRPr="003D1AC3">
        <w:rPr>
          <w:rFonts w:ascii="Times New Roman" w:hAnsi="Times New Roman"/>
          <w:sz w:val="20"/>
          <w:lang w:val="ro-RO"/>
        </w:rPr>
        <w:t>2012</w:t>
      </w:r>
      <w:r w:rsidRPr="003D1AC3">
        <w:rPr>
          <w:rFonts w:ascii="Times New Roman" w:hAnsi="Times New Roman"/>
          <w:sz w:val="20"/>
          <w:lang w:val="ro-RO"/>
        </w:rPr>
        <w:tab/>
        <w:t>- participare la proiectul</w:t>
      </w:r>
      <w:r w:rsidR="000C05F4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iCs/>
          <w:sz w:val="20"/>
          <w:lang w:val="ro-RO"/>
        </w:rPr>
        <w:t>Literatura română în cultura occidentală contemporană</w:t>
      </w:r>
      <w:r w:rsidR="003945B2" w:rsidRPr="003D1AC3">
        <w:rPr>
          <w:rFonts w:ascii="Times New Roman" w:hAnsi="Times New Roman"/>
          <w:i/>
          <w:iCs/>
          <w:sz w:val="20"/>
          <w:lang w:val="ro-RO"/>
        </w:rPr>
        <w:t xml:space="preserve">. </w:t>
      </w:r>
      <w:r w:rsidRPr="003D1AC3">
        <w:rPr>
          <w:rFonts w:ascii="Times New Roman" w:hAnsi="Times New Roman"/>
          <w:i/>
          <w:iCs/>
          <w:sz w:val="20"/>
          <w:lang w:val="ro-RO"/>
        </w:rPr>
        <w:t>Valorile literare ca vehicul al brandului cultural</w:t>
      </w:r>
      <w:r w:rsidR="00BD6D82" w:rsidRPr="003D1AC3">
        <w:rPr>
          <w:rFonts w:ascii="Times New Roman" w:hAnsi="Times New Roman"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coordonat de prof. dr. Liviu Papadima, proiectul nr. 2244, finanţat de CNMP în cadrul PN II-Programul 4 – Parteneriat în domenii prioritare</w:t>
      </w:r>
    </w:p>
    <w:p w14:paraId="295E3A20" w14:textId="7D3063A2" w:rsidR="00F05BC1" w:rsidRPr="003D1AC3" w:rsidRDefault="00F05BC1" w:rsidP="00F05BC1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2009-</w:t>
      </w:r>
      <w:r w:rsidR="004418ED" w:rsidRPr="003D1AC3">
        <w:rPr>
          <w:rFonts w:ascii="Times New Roman" w:hAnsi="Times New Roman"/>
          <w:sz w:val="20"/>
          <w:lang w:val="ro-RO"/>
        </w:rPr>
        <w:t>201</w:t>
      </w:r>
      <w:r w:rsidR="001A0A00" w:rsidRPr="003D1AC3">
        <w:rPr>
          <w:rFonts w:ascii="Times New Roman" w:hAnsi="Times New Roman"/>
          <w:sz w:val="20"/>
          <w:lang w:val="ro-RO"/>
        </w:rPr>
        <w:t>2</w:t>
      </w:r>
      <w:r w:rsidRPr="003D1AC3">
        <w:rPr>
          <w:rFonts w:ascii="Times New Roman" w:hAnsi="Times New Roman"/>
          <w:sz w:val="20"/>
          <w:lang w:val="ro-RO"/>
        </w:rPr>
        <w:tab/>
        <w:t xml:space="preserve">- participare la proiectul </w:t>
      </w:r>
      <w:r w:rsidR="001A0A00" w:rsidRPr="003D1AC3">
        <w:rPr>
          <w:rFonts w:ascii="Times New Roman" w:hAnsi="Times New Roman"/>
          <w:i/>
          <w:sz w:val="20"/>
          <w:lang w:val="ro-RO"/>
        </w:rPr>
        <w:t xml:space="preserve"> The Grammar of Romanian</w:t>
      </w:r>
      <w:r w:rsidR="00E10DF6" w:rsidRPr="003D1AC3">
        <w:rPr>
          <w:rFonts w:ascii="Times New Roman" w:hAnsi="Times New Roman"/>
          <w:i/>
          <w:sz w:val="20"/>
          <w:lang w:val="ro-RO"/>
        </w:rPr>
        <w:t>,</w:t>
      </w:r>
      <w:r w:rsidR="00E10DF6" w:rsidRPr="003D1AC3">
        <w:rPr>
          <w:rFonts w:ascii="Times New Roman" w:hAnsi="Times New Roman"/>
          <w:bCs/>
          <w:sz w:val="20"/>
          <w:lang w:val="ro-RO"/>
        </w:rPr>
        <w:t xml:space="preserve"> coordonat de G. Pană Dindelegan,</w:t>
      </w:r>
      <w:r w:rsidRPr="003D1AC3">
        <w:rPr>
          <w:rFonts w:ascii="Times New Roman" w:hAnsi="Times New Roman"/>
          <w:sz w:val="20"/>
          <w:lang w:val="ro-RO"/>
        </w:rPr>
        <w:t xml:space="preserve"> la Institutul de Lingvistică </w:t>
      </w:r>
      <w:r w:rsidR="003945B2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Iorgu Iordan – Al. Rosetti</w:t>
      </w:r>
      <w:r w:rsidR="003945B2" w:rsidRPr="003D1AC3">
        <w:rPr>
          <w:rFonts w:ascii="Times New Roman" w:hAnsi="Times New Roman"/>
          <w:sz w:val="20"/>
          <w:lang w:val="ro-RO"/>
        </w:rPr>
        <w:t>”</w:t>
      </w:r>
    </w:p>
    <w:p w14:paraId="1EE89D2B" w14:textId="70DC0DEE" w:rsidR="00F05BC1" w:rsidRPr="003D1AC3" w:rsidRDefault="00F05BC1" w:rsidP="00F05BC1">
      <w:pPr>
        <w:tabs>
          <w:tab w:val="left" w:pos="1418"/>
        </w:tabs>
        <w:ind w:left="1350" w:hanging="135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2009-</w:t>
      </w:r>
      <w:r w:rsidR="004418ED" w:rsidRPr="003D1AC3">
        <w:rPr>
          <w:rFonts w:ascii="Times New Roman" w:hAnsi="Times New Roman"/>
          <w:bCs/>
          <w:sz w:val="20"/>
          <w:lang w:val="ro-RO"/>
        </w:rPr>
        <w:t>2011</w:t>
      </w:r>
      <w:r w:rsidRPr="003D1AC3">
        <w:rPr>
          <w:rFonts w:ascii="Times New Roman" w:hAnsi="Times New Roman"/>
          <w:bCs/>
          <w:sz w:val="20"/>
          <w:lang w:val="ro-RO"/>
        </w:rPr>
        <w:tab/>
        <w:t xml:space="preserve">- coordonare pentru partea română în proiectul internaţional </w:t>
      </w:r>
      <w:r w:rsidRPr="003D1AC3">
        <w:rPr>
          <w:rFonts w:ascii="Times New Roman" w:hAnsi="Times New Roman"/>
          <w:bCs/>
          <w:i/>
          <w:sz w:val="20"/>
          <w:lang w:val="ro-RO"/>
        </w:rPr>
        <w:t xml:space="preserve">Grammaire essentielle du roumain. </w:t>
      </w:r>
      <w:r w:rsidR="004B68C1" w:rsidRPr="003D1AC3">
        <w:rPr>
          <w:rFonts w:ascii="Times New Roman" w:hAnsi="Times New Roman"/>
          <w:bCs/>
          <w:i/>
          <w:sz w:val="20"/>
          <w:lang w:val="ro-RO"/>
        </w:rPr>
        <w:t>P</w:t>
      </w:r>
      <w:r w:rsidRPr="003D1AC3">
        <w:rPr>
          <w:rFonts w:ascii="Times New Roman" w:hAnsi="Times New Roman"/>
          <w:bCs/>
          <w:i/>
          <w:sz w:val="20"/>
          <w:lang w:val="ro-RO"/>
        </w:rPr>
        <w:t>rojections nominales</w:t>
      </w:r>
      <w:r w:rsidRPr="003D1AC3">
        <w:rPr>
          <w:rFonts w:ascii="Times New Roman" w:hAnsi="Times New Roman"/>
          <w:bCs/>
          <w:sz w:val="20"/>
          <w:lang w:val="ro-RO"/>
        </w:rPr>
        <w:t xml:space="preserve">, finanţat PICS </w:t>
      </w:r>
      <w:r w:rsidRPr="003D1AC3">
        <w:rPr>
          <w:rFonts w:ascii="Times New Roman" w:hAnsi="Times New Roman"/>
          <w:b/>
          <w:bCs/>
          <w:sz w:val="20"/>
          <w:lang w:val="ro-RO"/>
        </w:rPr>
        <w:t>(</w:t>
      </w:r>
      <w:r w:rsidRPr="003D1AC3">
        <w:rPr>
          <w:rStyle w:val="Robust"/>
          <w:rFonts w:ascii="Times New Roman" w:hAnsi="Times New Roman"/>
          <w:b w:val="0"/>
          <w:sz w:val="20"/>
          <w:lang w:val="ro-RO"/>
        </w:rPr>
        <w:t>Projet International de Coopération Scientifique)</w:t>
      </w:r>
      <w:r w:rsidRPr="003D1AC3">
        <w:rPr>
          <w:rStyle w:val="Robust"/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 xml:space="preserve">între </w:t>
      </w:r>
      <w:r w:rsidRPr="003D1AC3">
        <w:rPr>
          <w:rFonts w:ascii="Times New Roman" w:hAnsi="Times New Roman"/>
          <w:sz w:val="20"/>
          <w:lang w:val="ro-RO"/>
        </w:rPr>
        <w:t xml:space="preserve">CNRS/Université de Paris 7 (Carmen Dobrovie-Sorin) şi Academia Română – Institutul de Lingvistică </w:t>
      </w:r>
    </w:p>
    <w:p w14:paraId="5CE23ACC" w14:textId="06779CBA" w:rsidR="001A0A00" w:rsidRPr="003D1AC3" w:rsidRDefault="001A0A00" w:rsidP="00ED743E">
      <w:pPr>
        <w:ind w:left="1276" w:hanging="1276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2012  </w:t>
      </w:r>
      <w:r w:rsidRPr="003D1AC3">
        <w:rPr>
          <w:rFonts w:ascii="Times New Roman" w:hAnsi="Times New Roman"/>
          <w:bCs/>
          <w:sz w:val="20"/>
          <w:lang w:val="ro-RO"/>
        </w:rPr>
        <w:tab/>
        <w:t>- coordonare de proiect pentru organizarea Workshopului exploratoriu </w:t>
      </w:r>
      <w:r w:rsidRPr="003D1AC3">
        <w:rPr>
          <w:rFonts w:ascii="Times New Roman" w:hAnsi="Times New Roman"/>
          <w:bCs/>
          <w:i/>
          <w:sz w:val="20"/>
          <w:lang w:val="ro-RO"/>
        </w:rPr>
        <w:t xml:space="preserve"> Variație diacronică în sintaxa limbii române</w:t>
      </w:r>
      <w:r w:rsidRPr="003D1AC3">
        <w:rPr>
          <w:rFonts w:ascii="Times New Roman" w:hAnsi="Times New Roman"/>
          <w:bCs/>
          <w:sz w:val="20"/>
          <w:lang w:val="ro-RO"/>
        </w:rPr>
        <w:t>, finanţat CNCS, Cod proiect PN-II-ID-WE-2012-4-139</w:t>
      </w:r>
    </w:p>
    <w:p w14:paraId="6DF680D5" w14:textId="223E0AEF" w:rsidR="00ED743E" w:rsidRPr="003D1AC3" w:rsidRDefault="004F40AE" w:rsidP="00ED743E">
      <w:pPr>
        <w:ind w:left="1276" w:hanging="1276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2012-2015</w:t>
      </w:r>
      <w:r w:rsidR="00ED743E" w:rsidRPr="003D1AC3">
        <w:rPr>
          <w:rFonts w:ascii="Times New Roman" w:hAnsi="Times New Roman"/>
          <w:bCs/>
          <w:sz w:val="20"/>
          <w:lang w:val="ro-RO"/>
        </w:rPr>
        <w:tab/>
        <w:t xml:space="preserve">- participare la proiectul </w:t>
      </w:r>
      <w:r w:rsidR="00ED743E" w:rsidRPr="003D1AC3">
        <w:rPr>
          <w:rFonts w:ascii="Times New Roman" w:hAnsi="Times New Roman"/>
          <w:i/>
          <w:sz w:val="20"/>
          <w:lang w:val="ro-RO"/>
        </w:rPr>
        <w:t>The Syntax of Old Romanian</w:t>
      </w:r>
      <w:r w:rsidR="00ED743E" w:rsidRPr="003D1AC3">
        <w:rPr>
          <w:rFonts w:ascii="Times New Roman" w:hAnsi="Times New Roman"/>
          <w:sz w:val="20"/>
          <w:lang w:val="ro-RO"/>
        </w:rPr>
        <w:t>,</w:t>
      </w:r>
      <w:r w:rsidR="00ED743E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3675BE" w:rsidRPr="003D1AC3">
        <w:rPr>
          <w:rFonts w:ascii="Times New Roman" w:hAnsi="Times New Roman"/>
          <w:sz w:val="20"/>
          <w:lang w:val="ro-RO"/>
        </w:rPr>
        <w:t>la 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3675BE" w:rsidRPr="003D1AC3">
        <w:rPr>
          <w:rFonts w:ascii="Times New Roman" w:hAnsi="Times New Roman"/>
          <w:sz w:val="20"/>
          <w:lang w:val="ro-RO"/>
        </w:rPr>
        <w:t>Iorgu Iordan – Al. Rosetti”</w:t>
      </w:r>
    </w:p>
    <w:p w14:paraId="6D45849F" w14:textId="59FCF4E1" w:rsidR="007128CC" w:rsidRPr="003D1AC3" w:rsidRDefault="007128CC" w:rsidP="007128CC">
      <w:pPr>
        <w:ind w:left="1276" w:hanging="1276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2016-2019</w:t>
      </w:r>
      <w:r w:rsidRPr="003D1AC3">
        <w:rPr>
          <w:rFonts w:ascii="Times New Roman" w:hAnsi="Times New Roman"/>
          <w:sz w:val="20"/>
          <w:lang w:val="ro-RO"/>
        </w:rPr>
        <w:tab/>
        <w:t xml:space="preserve">- </w:t>
      </w:r>
      <w:r w:rsidRPr="003D1AC3">
        <w:rPr>
          <w:rFonts w:ascii="Times New Roman" w:hAnsi="Times New Roman"/>
          <w:bCs/>
          <w:sz w:val="20"/>
          <w:lang w:val="ro-RO"/>
        </w:rPr>
        <w:t xml:space="preserve">participare la proiectele </w:t>
      </w:r>
      <w:r w:rsidRPr="003D1AC3">
        <w:rPr>
          <w:rFonts w:ascii="Times New Roman" w:hAnsi="Times New Roman"/>
          <w:i/>
          <w:iCs/>
          <w:sz w:val="20"/>
          <w:lang w:val="ro-RO"/>
        </w:rPr>
        <w:t>Variație sintactică în româna actuală nonstandard</w:t>
      </w:r>
      <w:r w:rsidRPr="003D1AC3">
        <w:rPr>
          <w:rFonts w:ascii="Times New Roman" w:hAnsi="Times New Roman"/>
          <w:sz w:val="20"/>
          <w:lang w:val="ro-RO"/>
        </w:rPr>
        <w:t xml:space="preserve"> și </w:t>
      </w:r>
      <w:r w:rsidRPr="003D1AC3">
        <w:rPr>
          <w:rFonts w:ascii="Times New Roman" w:hAnsi="Times New Roman"/>
          <w:i/>
          <w:iCs/>
          <w:sz w:val="20"/>
          <w:lang w:val="ro-RO"/>
        </w:rPr>
        <w:t>Morfologia istorică a limbii române</w:t>
      </w:r>
      <w:r w:rsidRPr="003D1AC3">
        <w:rPr>
          <w:rFonts w:ascii="Times New Roman" w:hAnsi="Times New Roman"/>
          <w:sz w:val="20"/>
          <w:lang w:val="ro-RO"/>
        </w:rPr>
        <w:t>, la 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 – Al. Rosetti”</w:t>
      </w:r>
    </w:p>
    <w:p w14:paraId="16801AC1" w14:textId="593EF5D5" w:rsidR="00D30D72" w:rsidRPr="003D1AC3" w:rsidRDefault="00D30D72" w:rsidP="00D30D72">
      <w:pPr>
        <w:ind w:left="1276" w:hanging="1276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2020-2022</w:t>
      </w:r>
      <w:r w:rsidRPr="003D1AC3">
        <w:rPr>
          <w:rFonts w:ascii="Times New Roman" w:hAnsi="Times New Roman"/>
          <w:sz w:val="20"/>
          <w:lang w:val="ro-RO"/>
        </w:rPr>
        <w:tab/>
        <w:t xml:space="preserve">- </w:t>
      </w:r>
      <w:r w:rsidRPr="003D1AC3">
        <w:rPr>
          <w:rFonts w:ascii="Times New Roman" w:hAnsi="Times New Roman"/>
          <w:bCs/>
          <w:sz w:val="20"/>
          <w:lang w:val="ro-RO"/>
        </w:rPr>
        <w:t xml:space="preserve">participare la proiectul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Variație morfologică în româna actuală. Studiu cantitativ, </w:t>
      </w:r>
      <w:r w:rsidRPr="003D1AC3">
        <w:rPr>
          <w:rFonts w:ascii="Times New Roman" w:hAnsi="Times New Roman"/>
          <w:sz w:val="20"/>
          <w:lang w:val="ro-RO"/>
        </w:rPr>
        <w:t>la 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 – Al. Rosetti”</w:t>
      </w:r>
    </w:p>
    <w:p w14:paraId="24B94FEF" w14:textId="77777777" w:rsidR="00516BDF" w:rsidRPr="003D1AC3" w:rsidRDefault="00516BDF" w:rsidP="00ED743E">
      <w:pPr>
        <w:tabs>
          <w:tab w:val="left" w:pos="1418"/>
        </w:tabs>
        <w:ind w:left="1350" w:hanging="1350"/>
        <w:jc w:val="both"/>
        <w:rPr>
          <w:rFonts w:ascii="Times New Roman" w:hAnsi="Times New Roman"/>
          <w:bCs/>
          <w:sz w:val="20"/>
          <w:lang w:val="ro-RO"/>
        </w:rPr>
      </w:pPr>
    </w:p>
    <w:p w14:paraId="743C54AB" w14:textId="77777777" w:rsidR="00F05BC1" w:rsidRPr="003D1AC3" w:rsidRDefault="00F05BC1" w:rsidP="00F05BC1">
      <w:pPr>
        <w:tabs>
          <w:tab w:val="left" w:pos="1418"/>
        </w:tabs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i/>
          <w:iCs/>
          <w:sz w:val="20"/>
          <w:lang w:val="ro-RO"/>
        </w:rPr>
        <w:t xml:space="preserve">Burse: </w:t>
      </w:r>
      <w:r w:rsidRPr="003D1AC3">
        <w:rPr>
          <w:rFonts w:ascii="Times New Roman" w:hAnsi="Times New Roman"/>
          <w:b/>
          <w:i/>
          <w:iCs/>
          <w:sz w:val="20"/>
          <w:lang w:val="ro-RO"/>
        </w:rPr>
        <w:tab/>
      </w:r>
      <w:r w:rsidRPr="003D1AC3">
        <w:rPr>
          <w:rFonts w:ascii="Times New Roman" w:hAnsi="Times New Roman"/>
          <w:b/>
          <w:i/>
          <w:iCs/>
          <w:sz w:val="20"/>
          <w:lang w:val="ro-RO"/>
        </w:rPr>
        <w:tab/>
      </w:r>
      <w:r w:rsidRPr="003D1AC3">
        <w:rPr>
          <w:rFonts w:ascii="Times New Roman" w:hAnsi="Times New Roman"/>
          <w:sz w:val="20"/>
          <w:lang w:val="ro-RO"/>
        </w:rPr>
        <w:t xml:space="preserve">1993-1995: bursă de cercetare a Central European University; </w:t>
      </w:r>
    </w:p>
    <w:p w14:paraId="498923F3" w14:textId="77777777" w:rsidR="00F05BC1" w:rsidRPr="003D1AC3" w:rsidRDefault="00F05BC1" w:rsidP="00F05BC1">
      <w:pPr>
        <w:tabs>
          <w:tab w:val="left" w:pos="1418"/>
        </w:tabs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sz w:val="20"/>
          <w:lang w:val="ro-RO"/>
        </w:rPr>
        <w:tab/>
        <w:t>1995: bursă de cercetare a Universităţii din Udine (martie-iunie)</w:t>
      </w:r>
      <w:r w:rsidR="00E10DF6" w:rsidRPr="003D1AC3">
        <w:rPr>
          <w:rFonts w:ascii="Times New Roman" w:hAnsi="Times New Roman"/>
          <w:sz w:val="20"/>
          <w:lang w:val="ro-RO"/>
        </w:rPr>
        <w:t>;</w:t>
      </w:r>
    </w:p>
    <w:p w14:paraId="2D34F69F" w14:textId="74C5E07A" w:rsidR="00F05BC1" w:rsidRPr="003D1AC3" w:rsidRDefault="00F05BC1" w:rsidP="00F05BC1">
      <w:pPr>
        <w:tabs>
          <w:tab w:val="left" w:pos="1418"/>
        </w:tabs>
        <w:ind w:left="1418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2007-2008: bursă NEC-Link pentru predare în colaborare: Universitatea Babeş-Bolyai – Cluj/Universitatea din Bucureşti (</w:t>
      </w:r>
      <w:r w:rsidRPr="003D1AC3">
        <w:rPr>
          <w:rFonts w:ascii="Times New Roman" w:hAnsi="Times New Roman"/>
          <w:i/>
          <w:sz w:val="20"/>
          <w:lang w:val="ro-RO"/>
        </w:rPr>
        <w:t xml:space="preserve">Figuri ale violenţei în discursul jurnalistic românesc din epoca modernă) 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66419903" w14:textId="77777777" w:rsidR="004B68C1" w:rsidRPr="003D1AC3" w:rsidRDefault="004B68C1" w:rsidP="00F05BC1">
      <w:pPr>
        <w:tabs>
          <w:tab w:val="left" w:pos="1418"/>
        </w:tabs>
        <w:ind w:left="1418"/>
        <w:jc w:val="both"/>
        <w:rPr>
          <w:rFonts w:ascii="Times New Roman" w:hAnsi="Times New Roman"/>
          <w:sz w:val="20"/>
          <w:lang w:val="ro-RO"/>
        </w:rPr>
      </w:pPr>
    </w:p>
    <w:p w14:paraId="63E60754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i/>
          <w:iCs/>
          <w:sz w:val="20"/>
          <w:lang w:val="ro-RO"/>
        </w:rPr>
        <w:t>Domenii de cercetare: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A0A00" w:rsidRPr="003D1AC3">
        <w:rPr>
          <w:rFonts w:ascii="Times New Roman" w:hAnsi="Times New Roman"/>
          <w:sz w:val="20"/>
          <w:lang w:val="ro-RO"/>
        </w:rPr>
        <w:t xml:space="preserve">stilistică, pragmatică, analiza discursului, retorică şi argumentare, </w:t>
      </w:r>
      <w:r w:rsidR="000E093D" w:rsidRPr="003D1AC3">
        <w:rPr>
          <w:rFonts w:ascii="Times New Roman" w:hAnsi="Times New Roman"/>
          <w:sz w:val="20"/>
          <w:lang w:val="ro-RO"/>
        </w:rPr>
        <w:t xml:space="preserve">onomastică literară; </w:t>
      </w:r>
      <w:r w:rsidR="001A0A00" w:rsidRPr="003D1AC3">
        <w:rPr>
          <w:rFonts w:ascii="Times New Roman" w:hAnsi="Times New Roman"/>
          <w:sz w:val="20"/>
          <w:lang w:val="ro-RO"/>
        </w:rPr>
        <w:t>gramatică</w:t>
      </w:r>
      <w:r w:rsidR="000E093D" w:rsidRPr="003D1AC3">
        <w:rPr>
          <w:rFonts w:ascii="Times New Roman" w:hAnsi="Times New Roman"/>
          <w:sz w:val="20"/>
          <w:lang w:val="ro-RO"/>
        </w:rPr>
        <w:t xml:space="preserve"> sincronică şi istorică</w:t>
      </w:r>
      <w:r w:rsidR="001A0A00" w:rsidRPr="003D1AC3">
        <w:rPr>
          <w:rFonts w:ascii="Times New Roman" w:hAnsi="Times New Roman"/>
          <w:sz w:val="20"/>
          <w:lang w:val="ro-RO"/>
        </w:rPr>
        <w:t xml:space="preserve">, lexic. Contribuţii la cercetarea limbii române vorbite (argou), a raportului scriere-oralitate, a discursului politic şi jurnalistic, </w:t>
      </w:r>
      <w:r w:rsidR="000E093D" w:rsidRPr="003D1AC3">
        <w:rPr>
          <w:rFonts w:ascii="Times New Roman" w:hAnsi="Times New Roman"/>
          <w:sz w:val="20"/>
          <w:lang w:val="ro-RO"/>
        </w:rPr>
        <w:t xml:space="preserve">a tendinţelor limbii române actuale, </w:t>
      </w:r>
      <w:r w:rsidR="001A0A00" w:rsidRPr="003D1AC3">
        <w:rPr>
          <w:rFonts w:ascii="Times New Roman" w:hAnsi="Times New Roman"/>
          <w:sz w:val="20"/>
          <w:lang w:val="ro-RO"/>
        </w:rPr>
        <w:t>a conectorilor discursivi, a modalizării şi evidenţialităţii.</w:t>
      </w:r>
    </w:p>
    <w:p w14:paraId="0AB40BFE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383CC705" w14:textId="77777777" w:rsidR="00F05BC1" w:rsidRPr="003D1AC3" w:rsidRDefault="00F05BC1" w:rsidP="00F05BC1">
      <w:pPr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i/>
          <w:iCs/>
          <w:sz w:val="20"/>
          <w:lang w:val="ro-RO"/>
        </w:rPr>
        <w:t>Publicaţii</w:t>
      </w:r>
      <w:r w:rsidRPr="003D1AC3">
        <w:rPr>
          <w:rFonts w:ascii="Times New Roman" w:hAnsi="Times New Roman"/>
          <w:b/>
          <w:sz w:val="20"/>
          <w:lang w:val="ro-RO"/>
        </w:rPr>
        <w:t xml:space="preserve"> (v. Lista de lucrări): </w:t>
      </w:r>
    </w:p>
    <w:p w14:paraId="0EABEA0E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- 5 </w:t>
      </w:r>
      <w:r w:rsidRPr="003D1AC3">
        <w:rPr>
          <w:rFonts w:ascii="Times New Roman" w:hAnsi="Times New Roman"/>
          <w:sz w:val="20"/>
          <w:lang w:val="ro-RO"/>
        </w:rPr>
        <w:t>cărţi (ca autor unic), publicate la Humanitas, Editura Universităţii din Bucureşti, All;</w:t>
      </w:r>
    </w:p>
    <w:p w14:paraId="743EC964" w14:textId="783D8358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360BCF" w:rsidRPr="003D1AC3">
        <w:rPr>
          <w:rFonts w:ascii="Times New Roman" w:hAnsi="Times New Roman"/>
          <w:b/>
          <w:sz w:val="20"/>
          <w:lang w:val="ro-RO"/>
        </w:rPr>
        <w:t>1</w:t>
      </w:r>
      <w:r w:rsidR="0048023D" w:rsidRPr="003D1AC3">
        <w:rPr>
          <w:rFonts w:ascii="Times New Roman" w:hAnsi="Times New Roman"/>
          <w:b/>
          <w:sz w:val="20"/>
          <w:lang w:val="ro-RO"/>
        </w:rPr>
        <w:t>8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3375A3" w:rsidRPr="003D1AC3">
        <w:rPr>
          <w:rFonts w:ascii="Times New Roman" w:hAnsi="Times New Roman"/>
          <w:bCs/>
          <w:sz w:val="20"/>
          <w:lang w:val="ro-RO"/>
        </w:rPr>
        <w:t>colaborări la cărți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3375A3" w:rsidRPr="003D1AC3">
        <w:rPr>
          <w:rFonts w:ascii="Times New Roman" w:hAnsi="Times New Roman"/>
          <w:sz w:val="20"/>
          <w:lang w:val="ro-RO"/>
        </w:rPr>
        <w:t xml:space="preserve">(tratate, dicționare) </w:t>
      </w:r>
      <w:r w:rsidRPr="003D1AC3">
        <w:rPr>
          <w:rFonts w:ascii="Times New Roman" w:hAnsi="Times New Roman"/>
          <w:sz w:val="20"/>
          <w:lang w:val="ro-RO"/>
        </w:rPr>
        <w:t xml:space="preserve">publicate la </w:t>
      </w:r>
      <w:r w:rsidR="00C74DD3" w:rsidRPr="003D1AC3">
        <w:rPr>
          <w:rFonts w:ascii="Times New Roman" w:hAnsi="Times New Roman"/>
          <w:sz w:val="20"/>
          <w:lang w:val="ro-RO"/>
        </w:rPr>
        <w:t xml:space="preserve">Oxford University Press, John Benjamins, </w:t>
      </w:r>
      <w:r w:rsidR="00E9635D" w:rsidRPr="003D1AC3">
        <w:rPr>
          <w:rFonts w:ascii="Times New Roman" w:hAnsi="Times New Roman"/>
          <w:sz w:val="20"/>
          <w:lang w:val="ro-RO"/>
        </w:rPr>
        <w:t xml:space="preserve">De Gruyter, </w:t>
      </w:r>
      <w:r w:rsidRPr="003D1AC3">
        <w:rPr>
          <w:rFonts w:ascii="Times New Roman" w:hAnsi="Times New Roman"/>
          <w:sz w:val="20"/>
          <w:lang w:val="ro-RO"/>
        </w:rPr>
        <w:t>Editura Academiei</w:t>
      </w:r>
      <w:r w:rsidR="00C74DD3" w:rsidRPr="003D1AC3">
        <w:rPr>
          <w:rFonts w:ascii="Times New Roman" w:hAnsi="Times New Roman"/>
          <w:sz w:val="20"/>
          <w:lang w:val="ro-RO"/>
        </w:rPr>
        <w:t xml:space="preserve"> Române</w:t>
      </w:r>
      <w:r w:rsidRPr="003D1AC3">
        <w:rPr>
          <w:rFonts w:ascii="Times New Roman" w:hAnsi="Times New Roman"/>
          <w:sz w:val="20"/>
          <w:lang w:val="ro-RO"/>
        </w:rPr>
        <w:t>, E</w:t>
      </w:r>
      <w:r w:rsidR="00E9635D" w:rsidRPr="003D1AC3">
        <w:rPr>
          <w:rFonts w:ascii="Times New Roman" w:hAnsi="Times New Roman"/>
          <w:sz w:val="20"/>
          <w:lang w:val="ro-RO"/>
        </w:rPr>
        <w:t xml:space="preserve">ditura </w:t>
      </w:r>
      <w:r w:rsidRPr="003D1AC3">
        <w:rPr>
          <w:rFonts w:ascii="Times New Roman" w:hAnsi="Times New Roman"/>
          <w:sz w:val="20"/>
          <w:lang w:val="ro-RO"/>
        </w:rPr>
        <w:t>F</w:t>
      </w:r>
      <w:r w:rsidR="00E9635D" w:rsidRPr="003D1AC3">
        <w:rPr>
          <w:rFonts w:ascii="Times New Roman" w:hAnsi="Times New Roman"/>
          <w:sz w:val="20"/>
          <w:lang w:val="ro-RO"/>
        </w:rPr>
        <w:t xml:space="preserve">undației </w:t>
      </w:r>
      <w:r w:rsidRPr="003D1AC3">
        <w:rPr>
          <w:rFonts w:ascii="Times New Roman" w:hAnsi="Times New Roman"/>
          <w:sz w:val="20"/>
          <w:lang w:val="ro-RO"/>
        </w:rPr>
        <w:t>C</w:t>
      </w:r>
      <w:r w:rsidR="00E9635D" w:rsidRPr="003D1AC3">
        <w:rPr>
          <w:rFonts w:ascii="Times New Roman" w:hAnsi="Times New Roman"/>
          <w:sz w:val="20"/>
          <w:lang w:val="ro-RO"/>
        </w:rPr>
        <w:t xml:space="preserve">ulturale </w:t>
      </w:r>
      <w:r w:rsidRPr="003D1AC3">
        <w:rPr>
          <w:rFonts w:ascii="Times New Roman" w:hAnsi="Times New Roman"/>
          <w:sz w:val="20"/>
          <w:lang w:val="ro-RO"/>
        </w:rPr>
        <w:t>R</w:t>
      </w:r>
      <w:r w:rsidR="00E9635D" w:rsidRPr="003D1AC3">
        <w:rPr>
          <w:rFonts w:ascii="Times New Roman" w:hAnsi="Times New Roman"/>
          <w:sz w:val="20"/>
          <w:lang w:val="ro-RO"/>
        </w:rPr>
        <w:t>omâne</w:t>
      </w:r>
      <w:r w:rsidRPr="003D1AC3">
        <w:rPr>
          <w:rFonts w:ascii="Times New Roman" w:hAnsi="Times New Roman"/>
          <w:sz w:val="20"/>
          <w:lang w:val="ro-RO"/>
        </w:rPr>
        <w:t>, Albatros, Univers Enciclopedic</w:t>
      </w:r>
      <w:r w:rsidR="00E9635D" w:rsidRPr="003D1AC3">
        <w:rPr>
          <w:rFonts w:ascii="Times New Roman" w:hAnsi="Times New Roman"/>
          <w:sz w:val="20"/>
          <w:lang w:val="ro-RO"/>
        </w:rPr>
        <w:t xml:space="preserve"> Gold</w:t>
      </w:r>
      <w:r w:rsidRPr="003D1AC3">
        <w:rPr>
          <w:rFonts w:ascii="Times New Roman" w:hAnsi="Times New Roman"/>
          <w:sz w:val="20"/>
          <w:lang w:val="ro-RO"/>
        </w:rPr>
        <w:t>, Litera Internaţional</w:t>
      </w:r>
      <w:r w:rsidR="00BD3302" w:rsidRPr="003D1AC3">
        <w:rPr>
          <w:rFonts w:ascii="Times New Roman" w:hAnsi="Times New Roman"/>
          <w:sz w:val="20"/>
          <w:lang w:val="ro-RO"/>
        </w:rPr>
        <w:t>, Editura Universităţii de Vest</w:t>
      </w:r>
      <w:r w:rsidRPr="003D1AC3">
        <w:rPr>
          <w:rFonts w:ascii="Times New Roman" w:hAnsi="Times New Roman"/>
          <w:sz w:val="20"/>
          <w:lang w:val="ro-RO"/>
        </w:rPr>
        <w:t>;</w:t>
      </w:r>
    </w:p>
    <w:p w14:paraId="27C0E4E9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332082" w:rsidRPr="003D1AC3">
        <w:rPr>
          <w:rFonts w:ascii="Times New Roman" w:hAnsi="Times New Roman"/>
          <w:b/>
          <w:sz w:val="20"/>
          <w:lang w:val="ro-RO"/>
        </w:rPr>
        <w:t>1</w:t>
      </w:r>
      <w:r w:rsidR="00C317CE" w:rsidRPr="003D1AC3">
        <w:rPr>
          <w:rFonts w:ascii="Times New Roman" w:hAnsi="Times New Roman"/>
          <w:b/>
          <w:sz w:val="20"/>
          <w:lang w:val="ro-RO"/>
        </w:rPr>
        <w:t>9</w:t>
      </w:r>
      <w:r w:rsidRPr="003D1AC3">
        <w:rPr>
          <w:rFonts w:ascii="Times New Roman" w:hAnsi="Times New Roman"/>
          <w:sz w:val="20"/>
          <w:lang w:val="ro-RO"/>
        </w:rPr>
        <w:t xml:space="preserve"> cărţi (volume colective) coordonate, în colaborare, publicate la Editura Universităţii din Bucureşti</w:t>
      </w:r>
      <w:r w:rsidR="00C317CE" w:rsidRPr="003D1AC3">
        <w:rPr>
          <w:rFonts w:ascii="Times New Roman" w:hAnsi="Times New Roman"/>
          <w:sz w:val="20"/>
          <w:lang w:val="ro-RO"/>
        </w:rPr>
        <w:t xml:space="preserve"> (18</w:t>
      </w:r>
      <w:r w:rsidR="00942ED9" w:rsidRPr="003D1AC3">
        <w:rPr>
          <w:rFonts w:ascii="Times New Roman" w:hAnsi="Times New Roman"/>
          <w:sz w:val="20"/>
          <w:lang w:val="ro-RO"/>
        </w:rPr>
        <w:t xml:space="preserve">) şi </w:t>
      </w:r>
      <w:r w:rsidR="00942ED9" w:rsidRPr="003D1AC3">
        <w:rPr>
          <w:rFonts w:ascii="Times New Roman" w:hAnsi="Times New Roman"/>
          <w:sz w:val="20"/>
          <w:lang w:val="ro-RO" w:eastAsia="ro-RO"/>
        </w:rPr>
        <w:t>Cambridge Scholars Publishing (1)</w:t>
      </w:r>
      <w:r w:rsidRPr="003D1AC3">
        <w:rPr>
          <w:rFonts w:ascii="Times New Roman" w:hAnsi="Times New Roman"/>
          <w:sz w:val="20"/>
          <w:lang w:val="ro-RO"/>
        </w:rPr>
        <w:t>;</w:t>
      </w:r>
    </w:p>
    <w:p w14:paraId="2E1A818F" w14:textId="3943E4AE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colaborare la </w:t>
      </w:r>
      <w:r w:rsidRPr="003D1AC3">
        <w:rPr>
          <w:rFonts w:ascii="Times New Roman" w:hAnsi="Times New Roman"/>
          <w:b/>
          <w:sz w:val="20"/>
          <w:lang w:val="ro-RO"/>
        </w:rPr>
        <w:t>4</w:t>
      </w:r>
      <w:r w:rsidRPr="003D1AC3">
        <w:rPr>
          <w:rFonts w:ascii="Times New Roman" w:hAnsi="Times New Roman"/>
          <w:sz w:val="20"/>
          <w:lang w:val="ro-RO"/>
        </w:rPr>
        <w:t xml:space="preserve"> manuale de liceu, publicate la Editura Humanitas; </w:t>
      </w:r>
      <w:r w:rsidR="0048023D" w:rsidRPr="003D1AC3">
        <w:rPr>
          <w:rFonts w:ascii="Times New Roman" w:hAnsi="Times New Roman"/>
          <w:sz w:val="20"/>
          <w:lang w:val="ro-RO"/>
        </w:rPr>
        <w:t>în curs de</w:t>
      </w:r>
      <w:r w:rsidR="00D65FF6" w:rsidRPr="003D1AC3">
        <w:rPr>
          <w:rFonts w:ascii="Times New Roman" w:hAnsi="Times New Roman"/>
          <w:sz w:val="20"/>
          <w:lang w:val="ro-RO"/>
        </w:rPr>
        <w:t xml:space="preserve"> retipări</w:t>
      </w:r>
      <w:r w:rsidR="0048023D" w:rsidRPr="003D1AC3">
        <w:rPr>
          <w:rFonts w:ascii="Times New Roman" w:hAnsi="Times New Roman"/>
          <w:sz w:val="20"/>
          <w:lang w:val="ro-RO"/>
        </w:rPr>
        <w:t>re</w:t>
      </w:r>
      <w:r w:rsidR="00D65FF6" w:rsidRPr="003D1AC3">
        <w:rPr>
          <w:rFonts w:ascii="Times New Roman" w:hAnsi="Times New Roman"/>
          <w:sz w:val="20"/>
          <w:lang w:val="ro-RO"/>
        </w:rPr>
        <w:t xml:space="preserve"> </w:t>
      </w:r>
      <w:r w:rsidR="004B68C1" w:rsidRPr="003D1AC3">
        <w:rPr>
          <w:rFonts w:ascii="Times New Roman" w:hAnsi="Times New Roman"/>
          <w:sz w:val="20"/>
          <w:lang w:val="ro-RO"/>
        </w:rPr>
        <w:t>la</w:t>
      </w:r>
      <w:r w:rsidR="00D65FF6" w:rsidRPr="003D1AC3">
        <w:rPr>
          <w:rFonts w:ascii="Times New Roman" w:hAnsi="Times New Roman"/>
          <w:sz w:val="20"/>
          <w:lang w:val="ro-RO"/>
        </w:rPr>
        <w:t xml:space="preserve"> </w:t>
      </w:r>
      <w:r w:rsidR="0048023D" w:rsidRPr="003D1AC3">
        <w:rPr>
          <w:rFonts w:ascii="Times New Roman" w:hAnsi="Times New Roman"/>
          <w:sz w:val="20"/>
          <w:lang w:val="ro-RO"/>
        </w:rPr>
        <w:t xml:space="preserve">editura </w:t>
      </w:r>
      <w:r w:rsidR="00D65FF6" w:rsidRPr="003D1AC3">
        <w:rPr>
          <w:rFonts w:ascii="Times New Roman" w:hAnsi="Times New Roman"/>
          <w:sz w:val="20"/>
          <w:lang w:val="ro-RO"/>
        </w:rPr>
        <w:t>Art Klett</w:t>
      </w:r>
      <w:r w:rsidR="0048023D" w:rsidRPr="003D1AC3">
        <w:rPr>
          <w:rFonts w:ascii="Times New Roman" w:hAnsi="Times New Roman"/>
          <w:sz w:val="20"/>
          <w:lang w:val="ro-RO"/>
        </w:rPr>
        <w:t>;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49E9064B" w14:textId="182A28FB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- </w:t>
      </w:r>
      <w:r w:rsidR="005B423B" w:rsidRPr="003D1AC3">
        <w:rPr>
          <w:rFonts w:ascii="Times New Roman" w:hAnsi="Times New Roman"/>
          <w:b/>
          <w:sz w:val="20"/>
          <w:lang w:val="ro-RO"/>
        </w:rPr>
        <w:t>51</w:t>
      </w:r>
      <w:r w:rsidRPr="003D1AC3">
        <w:rPr>
          <w:rFonts w:ascii="Times New Roman" w:hAnsi="Times New Roman"/>
          <w:sz w:val="20"/>
          <w:lang w:val="ro-RO"/>
        </w:rPr>
        <w:t xml:space="preserve"> de articole şi </w:t>
      </w:r>
      <w:r w:rsidR="00252B98" w:rsidRPr="003D1AC3">
        <w:rPr>
          <w:rFonts w:ascii="Times New Roman" w:hAnsi="Times New Roman"/>
          <w:b/>
          <w:sz w:val="20"/>
          <w:lang w:val="ro-RO"/>
        </w:rPr>
        <w:t>12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recenzii apărute în reviste de specialitate: </w:t>
      </w:r>
    </w:p>
    <w:p w14:paraId="0BA33FB2" w14:textId="09EE0D1C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(a) româneşti: </w:t>
      </w:r>
      <w:r w:rsidRPr="003D1AC3">
        <w:rPr>
          <w:rFonts w:ascii="Times New Roman" w:hAnsi="Times New Roman"/>
          <w:i/>
          <w:sz w:val="20"/>
          <w:lang w:val="ro-RO"/>
        </w:rPr>
        <w:t>Analele Universităţii Bucureşti - Limba şi literatura română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Pr="003D1AC3">
        <w:rPr>
          <w:rFonts w:ascii="Times New Roman" w:hAnsi="Times New Roman"/>
          <w:i/>
          <w:sz w:val="20"/>
          <w:lang w:val="ro-RO"/>
        </w:rPr>
        <w:t>Analele Universităţii Bucureşti - Limbi şi literaturi străţine,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 Arta, </w:t>
      </w:r>
      <w:r w:rsidRPr="003D1AC3">
        <w:rPr>
          <w:rFonts w:ascii="Times New Roman" w:hAnsi="Times New Roman"/>
          <w:i/>
          <w:sz w:val="20"/>
          <w:lang w:val="ro-RO"/>
        </w:rPr>
        <w:t xml:space="preserve">Bulletin de la Société Roumaine de Linguistique Romane,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Bulletin de l'Association Internationale d'Etudes du Sud-Est Européen, </w:t>
      </w:r>
      <w:r w:rsidRPr="003D1AC3">
        <w:rPr>
          <w:rFonts w:ascii="Times New Roman" w:hAnsi="Times New Roman"/>
          <w:i/>
          <w:sz w:val="20"/>
          <w:lang w:val="ro-RO"/>
        </w:rPr>
        <w:t>Communication interculturelle et littérature (Galaţi), Euresis</w:t>
      </w:r>
      <w:r w:rsidRPr="003D1AC3">
        <w:rPr>
          <w:rFonts w:ascii="Times New Roman" w:hAnsi="Times New Roman"/>
          <w:sz w:val="20"/>
          <w:lang w:val="ro-RO"/>
        </w:rPr>
        <w:t xml:space="preserve"> - </w:t>
      </w:r>
      <w:r w:rsidRPr="003D1AC3">
        <w:rPr>
          <w:rFonts w:ascii="Times New Roman" w:hAnsi="Times New Roman"/>
          <w:i/>
          <w:sz w:val="20"/>
          <w:lang w:val="ro-RO"/>
        </w:rPr>
        <w:t xml:space="preserve">Cahiers roumains d'études littéraires, </w:t>
      </w:r>
      <w:r w:rsidR="003675BE" w:rsidRPr="003D1AC3">
        <w:rPr>
          <w:rFonts w:ascii="Times New Roman" w:hAnsi="Times New Roman"/>
          <w:i/>
          <w:sz w:val="20"/>
          <w:lang w:val="ro-RO"/>
        </w:rPr>
        <w:t xml:space="preserve">Diacronia, </w:t>
      </w:r>
      <w:r w:rsidRPr="003D1AC3">
        <w:rPr>
          <w:rFonts w:ascii="Times New Roman" w:hAnsi="Times New Roman"/>
          <w:i/>
          <w:sz w:val="20"/>
          <w:lang w:val="ro-RO"/>
        </w:rPr>
        <w:t>Limba română, Limba română - Revistă de ştiinţă şi cultură (Chişinău), Limba şi literatura română, Manuscriptum,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Proceedings of the International Symposium</w:t>
      </w:r>
      <w:r w:rsidR="000C05F4" w:rsidRPr="003D1AC3">
        <w:rPr>
          <w:rFonts w:ascii="Times New Roman" w:hAnsi="Times New Roman"/>
          <w:i/>
          <w:sz w:val="20"/>
          <w:lang w:val="ro-RO"/>
        </w:rPr>
        <w:t xml:space="preserve"> „</w:t>
      </w:r>
      <w:r w:rsidRPr="003D1AC3">
        <w:rPr>
          <w:rFonts w:ascii="Times New Roman" w:hAnsi="Times New Roman"/>
          <w:i/>
          <w:sz w:val="20"/>
          <w:lang w:val="ro-RO"/>
        </w:rPr>
        <w:t xml:space="preserve">Research and Education in an Innovation Era” </w:t>
      </w:r>
      <w:r w:rsidRPr="003D1AC3">
        <w:rPr>
          <w:rFonts w:ascii="Times New Roman" w:hAnsi="Times New Roman"/>
          <w:sz w:val="20"/>
          <w:lang w:val="ro-RO"/>
        </w:rPr>
        <w:t xml:space="preserve">(Arad), </w:t>
      </w:r>
      <w:r w:rsidRPr="003D1AC3">
        <w:rPr>
          <w:rFonts w:ascii="Times New Roman" w:hAnsi="Times New Roman"/>
          <w:i/>
          <w:sz w:val="20"/>
          <w:lang w:val="ro-RO"/>
        </w:rPr>
        <w:t>Revista de istorie şi teorie literară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Pr="003D1AC3">
        <w:rPr>
          <w:rFonts w:ascii="Times New Roman" w:hAnsi="Times New Roman"/>
          <w:i/>
          <w:sz w:val="20"/>
          <w:lang w:val="ro-RO"/>
        </w:rPr>
        <w:t xml:space="preserve">Revista Română de Comunicare şi Relaţii Publice, Revue roumaine de linguistique, Semiotică şi poetică </w:t>
      </w:r>
      <w:r w:rsidRPr="003D1AC3">
        <w:rPr>
          <w:rFonts w:ascii="Times New Roman" w:hAnsi="Times New Roman"/>
          <w:iCs/>
          <w:sz w:val="20"/>
          <w:lang w:val="ro-RO"/>
        </w:rPr>
        <w:t xml:space="preserve">(Cluj), </w:t>
      </w:r>
      <w:r w:rsidRPr="003D1AC3">
        <w:rPr>
          <w:rFonts w:ascii="Times New Roman" w:hAnsi="Times New Roman"/>
          <w:i/>
          <w:sz w:val="20"/>
          <w:lang w:val="ro-RO"/>
        </w:rPr>
        <w:t xml:space="preserve">Text şi discurs religios </w:t>
      </w:r>
      <w:r w:rsidRPr="003D1AC3">
        <w:rPr>
          <w:rFonts w:ascii="Times New Roman" w:hAnsi="Times New Roman"/>
          <w:sz w:val="20"/>
          <w:lang w:val="ro-RO"/>
        </w:rPr>
        <w:t xml:space="preserve">(Iaşi), </w:t>
      </w:r>
      <w:r w:rsidRPr="003D1AC3">
        <w:rPr>
          <w:rFonts w:ascii="Times New Roman" w:hAnsi="Times New Roman"/>
          <w:i/>
          <w:sz w:val="20"/>
          <w:lang w:val="ro-RO"/>
        </w:rPr>
        <w:t xml:space="preserve">Studii şi cercetări lingvistice, </w:t>
      </w:r>
      <w:r w:rsidRPr="003D1AC3">
        <w:rPr>
          <w:rFonts w:ascii="Times New Roman" w:hAnsi="Times New Roman"/>
          <w:i/>
          <w:iCs/>
          <w:sz w:val="20"/>
          <w:lang w:val="ro-RO"/>
        </w:rPr>
        <w:t>Viaţa românească – Caiete critice</w:t>
      </w:r>
      <w:r w:rsidRPr="003D1AC3">
        <w:rPr>
          <w:rFonts w:ascii="Times New Roman" w:hAnsi="Times New Roman"/>
          <w:iCs/>
          <w:sz w:val="20"/>
          <w:lang w:val="ro-RO"/>
        </w:rPr>
        <w:t>;</w:t>
      </w:r>
    </w:p>
    <w:p w14:paraId="10CF37FB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(b) </w:t>
      </w:r>
      <w:r w:rsidRPr="003D1AC3">
        <w:rPr>
          <w:rFonts w:ascii="Times New Roman" w:hAnsi="Times New Roman"/>
          <w:iCs/>
          <w:sz w:val="20"/>
          <w:lang w:val="ro-RO"/>
        </w:rPr>
        <w:t xml:space="preserve">străine: </w:t>
      </w:r>
      <w:r w:rsidR="00DA28DB" w:rsidRPr="003D1AC3">
        <w:rPr>
          <w:rFonts w:ascii="Times New Roman" w:hAnsi="Times New Roman"/>
          <w:i/>
          <w:iCs/>
          <w:sz w:val="20"/>
          <w:lang w:val="ro-RO"/>
        </w:rPr>
        <w:t>Journal of Pragmatics</w:t>
      </w:r>
      <w:r w:rsidR="00FC1103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FC1103" w:rsidRPr="003D1AC3">
        <w:rPr>
          <w:rFonts w:ascii="Times New Roman" w:hAnsi="Times New Roman"/>
          <w:iCs/>
          <w:sz w:val="20"/>
          <w:lang w:val="ro-RO"/>
        </w:rPr>
        <w:t>(Elsevier),</w:t>
      </w:r>
      <w:r w:rsidR="00DA28DB"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Degrés </w:t>
      </w:r>
      <w:r w:rsidRPr="003D1AC3">
        <w:rPr>
          <w:rFonts w:ascii="Times New Roman" w:hAnsi="Times New Roman"/>
          <w:iCs/>
          <w:sz w:val="20"/>
          <w:lang w:val="ro-RO"/>
        </w:rPr>
        <w:t>(Bruxelles, Belgia)</w:t>
      </w:r>
      <w:r w:rsidRPr="003D1AC3">
        <w:rPr>
          <w:rFonts w:ascii="Times New Roman" w:hAnsi="Times New Roman"/>
          <w:i/>
          <w:sz w:val="20"/>
          <w:lang w:val="ro-RO"/>
        </w:rPr>
        <w:t xml:space="preserve">, Revue de linguistique romane </w:t>
      </w:r>
      <w:r w:rsidRPr="003D1AC3">
        <w:rPr>
          <w:rFonts w:ascii="Times New Roman" w:hAnsi="Times New Roman"/>
          <w:iCs/>
          <w:sz w:val="20"/>
          <w:lang w:val="ro-RO"/>
        </w:rPr>
        <w:t>(Strasbourg, Franţa)</w:t>
      </w:r>
      <w:r w:rsidRPr="003D1AC3">
        <w:rPr>
          <w:rFonts w:ascii="Times New Roman" w:hAnsi="Times New Roman"/>
          <w:i/>
          <w:sz w:val="20"/>
          <w:lang w:val="ro-RO"/>
        </w:rPr>
        <w:t xml:space="preserve">, L’information grammaticale </w:t>
      </w:r>
      <w:r w:rsidRPr="003D1AC3">
        <w:rPr>
          <w:rFonts w:ascii="Times New Roman" w:hAnsi="Times New Roman"/>
          <w:sz w:val="20"/>
          <w:lang w:val="ro-RO"/>
        </w:rPr>
        <w:t xml:space="preserve">(Paris, Franţa), </w:t>
      </w:r>
      <w:r w:rsidRPr="003D1AC3">
        <w:rPr>
          <w:rFonts w:ascii="Times New Roman" w:hAnsi="Times New Roman"/>
          <w:i/>
          <w:sz w:val="20"/>
          <w:lang w:val="ro-RO"/>
        </w:rPr>
        <w:t xml:space="preserve">Rivista Italiana di Onomastica (RIOn) </w:t>
      </w:r>
      <w:r w:rsidRPr="003D1AC3">
        <w:rPr>
          <w:rFonts w:ascii="Times New Roman" w:hAnsi="Times New Roman"/>
          <w:iCs/>
          <w:sz w:val="20"/>
          <w:lang w:val="ro-RO"/>
        </w:rPr>
        <w:t>(Italia, Roma)</w:t>
      </w:r>
      <w:r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3856CE" w:rsidRPr="003D1AC3">
        <w:rPr>
          <w:rFonts w:ascii="Times New Roman" w:hAnsi="Times New Roman"/>
          <w:i/>
          <w:iCs/>
          <w:sz w:val="20"/>
          <w:lang w:val="ro-RO"/>
        </w:rPr>
        <w:t>Rivista di Psicolinguistica Applicata</w:t>
      </w:r>
      <w:r w:rsidR="003856CE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3856CE" w:rsidRPr="003D1AC3">
        <w:rPr>
          <w:rFonts w:ascii="Times New Roman" w:hAnsi="Times New Roman"/>
          <w:sz w:val="20"/>
          <w:lang w:val="ro-RO"/>
        </w:rPr>
        <w:t xml:space="preserve">(Italia), </w:t>
      </w:r>
      <w:r w:rsidRPr="003D1AC3">
        <w:rPr>
          <w:rFonts w:ascii="Times New Roman" w:hAnsi="Times New Roman"/>
          <w:i/>
          <w:sz w:val="20"/>
          <w:lang w:val="ro-RO"/>
        </w:rPr>
        <w:t xml:space="preserve">Il Nome nel testo </w:t>
      </w:r>
      <w:r w:rsidRPr="003D1AC3">
        <w:rPr>
          <w:rFonts w:ascii="Times New Roman" w:hAnsi="Times New Roman"/>
          <w:iCs/>
          <w:sz w:val="20"/>
          <w:lang w:val="ro-RO"/>
        </w:rPr>
        <w:t>(Italia, Pisa)</w:t>
      </w:r>
      <w:r w:rsidRPr="003D1AC3">
        <w:rPr>
          <w:rFonts w:ascii="Times New Roman" w:hAnsi="Times New Roman"/>
          <w:i/>
          <w:sz w:val="20"/>
          <w:lang w:val="ro-RO"/>
        </w:rPr>
        <w:t xml:space="preserve">, Romània Orientale </w:t>
      </w:r>
      <w:r w:rsidRPr="003D1AC3">
        <w:rPr>
          <w:rFonts w:ascii="Times New Roman" w:hAnsi="Times New Roman"/>
          <w:iCs/>
          <w:sz w:val="20"/>
          <w:lang w:val="ro-RO"/>
        </w:rPr>
        <w:t>(Italia, Roma)</w:t>
      </w:r>
      <w:r w:rsidRPr="003D1AC3">
        <w:rPr>
          <w:rFonts w:ascii="Times New Roman" w:hAnsi="Times New Roman"/>
          <w:i/>
          <w:sz w:val="20"/>
          <w:lang w:val="ro-RO"/>
        </w:rPr>
        <w:t xml:space="preserve">, Poesia '98. Annuario </w:t>
      </w:r>
      <w:r w:rsidRPr="003D1AC3">
        <w:rPr>
          <w:rFonts w:ascii="Times New Roman" w:hAnsi="Times New Roman"/>
          <w:iCs/>
          <w:sz w:val="20"/>
          <w:lang w:val="ro-RO"/>
        </w:rPr>
        <w:t>(Italia, Roma)</w:t>
      </w:r>
      <w:r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127991" w:rsidRPr="003D1AC3">
        <w:rPr>
          <w:rFonts w:ascii="Times New Roman" w:hAnsi="Times New Roman"/>
          <w:i/>
          <w:sz w:val="20"/>
          <w:lang w:val="ro-RO"/>
        </w:rPr>
        <w:t>Liguistica</w:t>
      </w:r>
      <w:r w:rsidR="005E2D71" w:rsidRPr="003D1AC3">
        <w:rPr>
          <w:rFonts w:ascii="Times New Roman" w:hAnsi="Times New Roman"/>
          <w:i/>
          <w:sz w:val="20"/>
          <w:lang w:val="ro-RO"/>
        </w:rPr>
        <w:t xml:space="preserve"> A</w:t>
      </w:r>
      <w:r w:rsidR="00127991" w:rsidRPr="003D1AC3">
        <w:rPr>
          <w:rFonts w:ascii="Times New Roman" w:hAnsi="Times New Roman"/>
          <w:i/>
          <w:sz w:val="20"/>
          <w:lang w:val="ro-RO"/>
        </w:rPr>
        <w:t xml:space="preserve">tlantica (Canada), </w:t>
      </w:r>
      <w:r w:rsidRPr="003D1AC3">
        <w:rPr>
          <w:rFonts w:ascii="Times New Roman" w:hAnsi="Times New Roman"/>
          <w:i/>
          <w:sz w:val="20"/>
          <w:lang w:val="ro-RO"/>
        </w:rPr>
        <w:t xml:space="preserve">Journal of the American Romanian Academy of Arts and Sciences (ARA - Journal) </w:t>
      </w:r>
      <w:r w:rsidRPr="003D1AC3">
        <w:rPr>
          <w:rFonts w:ascii="Times New Roman" w:hAnsi="Times New Roman"/>
          <w:iCs/>
          <w:sz w:val="20"/>
          <w:lang w:val="ro-RO"/>
        </w:rPr>
        <w:t>(Davis, California).</w:t>
      </w:r>
    </w:p>
    <w:p w14:paraId="78A34104" w14:textId="77F28176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- </w:t>
      </w:r>
      <w:r w:rsidR="0076572D" w:rsidRPr="003D1AC3">
        <w:rPr>
          <w:rFonts w:ascii="Times New Roman" w:hAnsi="Times New Roman"/>
          <w:b/>
          <w:sz w:val="20"/>
          <w:lang w:val="ro-RO"/>
        </w:rPr>
        <w:t>6</w:t>
      </w:r>
      <w:r w:rsidR="003375A3" w:rsidRPr="003D1AC3">
        <w:rPr>
          <w:rFonts w:ascii="Times New Roman" w:hAnsi="Times New Roman"/>
          <w:b/>
          <w:sz w:val="20"/>
          <w:lang w:val="ro-RO"/>
        </w:rPr>
        <w:t>6</w:t>
      </w:r>
      <w:r w:rsidRPr="003D1AC3">
        <w:rPr>
          <w:rFonts w:ascii="Times New Roman" w:hAnsi="Times New Roman"/>
          <w:sz w:val="20"/>
          <w:lang w:val="ro-RO"/>
        </w:rPr>
        <w:t xml:space="preserve"> de studii şi articole în volume colective, publicate la edituri:</w:t>
      </w:r>
    </w:p>
    <w:p w14:paraId="2A02366F" w14:textId="78EE981D" w:rsidR="00F05BC1" w:rsidRPr="003D1AC3" w:rsidRDefault="00291BDB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(</w:t>
      </w:r>
      <w:r w:rsidR="00F05BC1" w:rsidRPr="003D1AC3">
        <w:rPr>
          <w:rFonts w:ascii="Times New Roman" w:hAnsi="Times New Roman"/>
          <w:sz w:val="20"/>
          <w:lang w:val="ro-RO"/>
        </w:rPr>
        <w:t>a) româneşti: Editura Academiei Române</w:t>
      </w:r>
      <w:r w:rsidR="00F05BC1" w:rsidRPr="003D1AC3">
        <w:rPr>
          <w:rFonts w:ascii="Times New Roman" w:hAnsi="Times New Roman"/>
          <w:i/>
          <w:sz w:val="20"/>
          <w:lang w:val="ro-RO"/>
        </w:rPr>
        <w:t>,</w:t>
      </w:r>
      <w:r w:rsidR="00F05BC1" w:rsidRPr="003D1AC3">
        <w:rPr>
          <w:rFonts w:ascii="Times New Roman" w:hAnsi="Times New Roman"/>
          <w:sz w:val="20"/>
          <w:lang w:val="ro-RO"/>
        </w:rPr>
        <w:t xml:space="preserve"> Editura Universităţii din Bucureşti, </w:t>
      </w:r>
      <w:r w:rsidR="003675BE" w:rsidRPr="003D1AC3">
        <w:rPr>
          <w:rFonts w:ascii="Times New Roman" w:hAnsi="Times New Roman"/>
          <w:sz w:val="20"/>
          <w:lang w:val="ro-RO"/>
        </w:rPr>
        <w:t>Editura Universităţii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040476" w:rsidRPr="003D1AC3">
        <w:rPr>
          <w:rFonts w:ascii="Times New Roman" w:hAnsi="Times New Roman"/>
          <w:sz w:val="20"/>
          <w:lang w:val="ro-RO"/>
        </w:rPr>
        <w:t xml:space="preserve">Al. I. Cuza” din Iaşi, </w:t>
      </w:r>
      <w:r w:rsidR="002B3DFD" w:rsidRPr="003D1AC3">
        <w:rPr>
          <w:rFonts w:ascii="Times New Roman" w:hAnsi="Times New Roman"/>
          <w:sz w:val="20"/>
          <w:lang w:val="ro-RO"/>
        </w:rPr>
        <w:t xml:space="preserve">Editura Universității de Vest, </w:t>
      </w:r>
      <w:r w:rsidR="00694EE1" w:rsidRPr="003D1AC3">
        <w:rPr>
          <w:rFonts w:ascii="Times New Roman" w:hAnsi="Times New Roman"/>
          <w:sz w:val="20"/>
          <w:lang w:val="ro-RO"/>
        </w:rPr>
        <w:t xml:space="preserve">Editura Universitaria – Craiova, </w:t>
      </w:r>
      <w:r w:rsidR="00F05BC1" w:rsidRPr="003D1AC3">
        <w:rPr>
          <w:rFonts w:ascii="Times New Roman" w:hAnsi="Times New Roman"/>
          <w:bCs/>
          <w:sz w:val="20"/>
          <w:lang w:val="ro-RO"/>
        </w:rPr>
        <w:t xml:space="preserve">Polirom, </w:t>
      </w:r>
      <w:r w:rsidR="00F05BC1" w:rsidRPr="003D1AC3">
        <w:rPr>
          <w:rFonts w:ascii="Times New Roman" w:hAnsi="Times New Roman"/>
          <w:sz w:val="20"/>
          <w:lang w:val="ro-RO"/>
        </w:rPr>
        <w:t>Univers Enciclopedic, Tritonic, Dacia, Oscar Print;</w:t>
      </w:r>
    </w:p>
    <w:p w14:paraId="31EEFD18" w14:textId="31162FA0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(b) str</w:t>
      </w:r>
      <w:r w:rsidR="00273A24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ine: </w:t>
      </w:r>
      <w:r w:rsidR="003675BE" w:rsidRPr="003D1AC3">
        <w:rPr>
          <w:rFonts w:ascii="Times New Roman" w:hAnsi="Times New Roman"/>
          <w:sz w:val="20"/>
          <w:lang w:val="ro-RO"/>
        </w:rPr>
        <w:t xml:space="preserve">Oxford University Press, </w:t>
      </w:r>
      <w:r w:rsidR="003375A3" w:rsidRPr="003D1AC3">
        <w:rPr>
          <w:rFonts w:ascii="Times New Roman" w:hAnsi="Times New Roman"/>
          <w:sz w:val="20"/>
          <w:lang w:val="ro-RO"/>
        </w:rPr>
        <w:t xml:space="preserve">Cambridge University Press, </w:t>
      </w:r>
      <w:r w:rsidR="003675BE" w:rsidRPr="003D1AC3">
        <w:rPr>
          <w:rFonts w:ascii="Times New Roman" w:hAnsi="Times New Roman"/>
          <w:sz w:val="20"/>
          <w:lang w:val="ro-RO"/>
        </w:rPr>
        <w:t xml:space="preserve">John Benjamins, </w:t>
      </w:r>
      <w:r w:rsidRPr="003D1AC3">
        <w:rPr>
          <w:rFonts w:ascii="Times New Roman" w:hAnsi="Times New Roman"/>
          <w:sz w:val="20"/>
          <w:lang w:val="ro-RO"/>
        </w:rPr>
        <w:t xml:space="preserve">Walter de Gruyter, Passagen Verlag </w:t>
      </w:r>
      <w:r w:rsidRPr="003D1AC3">
        <w:rPr>
          <w:rFonts w:ascii="Times New Roman" w:hAnsi="Times New Roman"/>
          <w:sz w:val="20"/>
          <w:lang w:val="ro-RO"/>
        </w:rPr>
        <w:lastRenderedPageBreak/>
        <w:t xml:space="preserve">(Viena), </w:t>
      </w:r>
      <w:r w:rsidR="00694EE1" w:rsidRPr="003D1AC3">
        <w:rPr>
          <w:rFonts w:ascii="Times New Roman" w:hAnsi="Times New Roman"/>
          <w:sz w:val="20"/>
          <w:lang w:val="ro-RO"/>
        </w:rPr>
        <w:t xml:space="preserve">Editions de linguistique et de Philologie – Strasbourg, </w:t>
      </w:r>
      <w:r w:rsidRPr="003D1AC3">
        <w:rPr>
          <w:rFonts w:ascii="Times New Roman" w:hAnsi="Times New Roman"/>
          <w:sz w:val="20"/>
          <w:lang w:val="ro-RO"/>
        </w:rPr>
        <w:t>Centro Editoriale e Libraio (Università della Calabria),</w:t>
      </w:r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Mauro Baroni (Viareggio), Leipziger Universitätsverlag, </w:t>
      </w:r>
      <w:r w:rsidR="00694EE1" w:rsidRPr="003D1AC3">
        <w:rPr>
          <w:rFonts w:ascii="Times New Roman" w:hAnsi="Times New Roman"/>
          <w:sz w:val="20"/>
          <w:lang w:val="ro-RO"/>
        </w:rPr>
        <w:t xml:space="preserve">Cambridge Scholars, </w:t>
      </w:r>
      <w:r w:rsidRPr="003D1AC3">
        <w:rPr>
          <w:rFonts w:ascii="Times New Roman" w:hAnsi="Times New Roman"/>
          <w:sz w:val="20"/>
          <w:lang w:val="ro-RO"/>
        </w:rPr>
        <w:t>Forum (Udine)</w:t>
      </w:r>
      <w:r w:rsidR="00694EE1" w:rsidRPr="003D1AC3">
        <w:rPr>
          <w:rFonts w:ascii="Times New Roman" w:hAnsi="Times New Roman"/>
          <w:sz w:val="20"/>
          <w:lang w:val="ro-RO"/>
        </w:rPr>
        <w:t>.</w:t>
      </w:r>
    </w:p>
    <w:p w14:paraId="3870411C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457E9C46" w14:textId="5503B8EA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i/>
          <w:iCs/>
          <w:sz w:val="20"/>
          <w:lang w:val="ro-RO"/>
        </w:rPr>
        <w:t>Conferinţe şi participări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la seminarii, colocvii şi congrese de lingvistică, stilistică şi semiotică,</w:t>
      </w:r>
      <w:r w:rsidR="004B68C1" w:rsidRPr="003D1AC3">
        <w:rPr>
          <w:rFonts w:ascii="Times New Roman" w:hAnsi="Times New Roman"/>
          <w:sz w:val="20"/>
          <w:lang w:val="ro-RO"/>
        </w:rPr>
        <w:t xml:space="preserve"> romanistică,</w:t>
      </w:r>
      <w:r w:rsidRPr="003D1AC3">
        <w:rPr>
          <w:rFonts w:ascii="Times New Roman" w:hAnsi="Times New Roman"/>
          <w:sz w:val="20"/>
          <w:lang w:val="ro-RO"/>
        </w:rPr>
        <w:t xml:space="preserve"> studii româneşti, balcanistică: </w:t>
      </w:r>
      <w:bookmarkStart w:id="2" w:name="_Hlk126605848"/>
      <w:r w:rsidRPr="003D1AC3">
        <w:rPr>
          <w:rFonts w:ascii="Times New Roman" w:hAnsi="Times New Roman"/>
          <w:sz w:val="20"/>
          <w:lang w:val="ro-RO"/>
        </w:rPr>
        <w:t xml:space="preserve">naţionale (Bucureşti, Cluj, Timişoara, Iaşi, Arad, </w:t>
      </w:r>
      <w:r w:rsidR="009E5B82" w:rsidRPr="003D1AC3">
        <w:rPr>
          <w:rFonts w:ascii="Times New Roman" w:hAnsi="Times New Roman"/>
          <w:sz w:val="20"/>
          <w:lang w:val="ro-RO"/>
        </w:rPr>
        <w:t xml:space="preserve">Craiova, </w:t>
      </w:r>
      <w:r w:rsidRPr="003D1AC3">
        <w:rPr>
          <w:rFonts w:ascii="Times New Roman" w:hAnsi="Times New Roman"/>
          <w:sz w:val="20"/>
          <w:lang w:val="ro-RO"/>
        </w:rPr>
        <w:t xml:space="preserve">Galaţi etc.) şi internaţionale (München, Berlin, Regensburg, </w:t>
      </w:r>
      <w:r w:rsidR="00A01373" w:rsidRPr="003D1AC3">
        <w:rPr>
          <w:rFonts w:ascii="Times New Roman" w:hAnsi="Times New Roman"/>
          <w:sz w:val="20"/>
          <w:lang w:val="ro-RO"/>
        </w:rPr>
        <w:t xml:space="preserve">Heidelberg, </w:t>
      </w:r>
      <w:r w:rsidRPr="003D1AC3">
        <w:rPr>
          <w:rFonts w:ascii="Times New Roman" w:hAnsi="Times New Roman"/>
          <w:sz w:val="20"/>
          <w:lang w:val="ro-RO"/>
        </w:rPr>
        <w:t xml:space="preserve">Viena, Innsbruck, </w:t>
      </w:r>
      <w:r w:rsidR="003675BE" w:rsidRPr="003D1AC3">
        <w:rPr>
          <w:rFonts w:ascii="Times New Roman" w:hAnsi="Times New Roman"/>
          <w:sz w:val="20"/>
          <w:lang w:val="ro-RO"/>
        </w:rPr>
        <w:t xml:space="preserve">Basel, </w:t>
      </w:r>
      <w:r w:rsidRPr="003D1AC3">
        <w:rPr>
          <w:rFonts w:ascii="Times New Roman" w:hAnsi="Times New Roman"/>
          <w:sz w:val="20"/>
          <w:lang w:val="ro-RO"/>
        </w:rPr>
        <w:t xml:space="preserve">Fribourg, </w:t>
      </w:r>
      <w:r w:rsidR="00A53D71" w:rsidRPr="003D1AC3">
        <w:rPr>
          <w:rFonts w:ascii="Times New Roman" w:hAnsi="Times New Roman"/>
          <w:sz w:val="20"/>
          <w:lang w:val="ro-RO"/>
        </w:rPr>
        <w:t xml:space="preserve">Neuchâtel, </w:t>
      </w:r>
      <w:r w:rsidRPr="003D1AC3">
        <w:rPr>
          <w:rFonts w:ascii="Times New Roman" w:hAnsi="Times New Roman"/>
          <w:sz w:val="20"/>
          <w:lang w:val="ro-RO"/>
        </w:rPr>
        <w:t xml:space="preserve">Bruxelles, </w:t>
      </w:r>
      <w:r w:rsidR="004418ED" w:rsidRPr="003D1AC3">
        <w:rPr>
          <w:rFonts w:ascii="Times New Roman" w:hAnsi="Times New Roman"/>
          <w:sz w:val="20"/>
          <w:lang w:val="ro-RO"/>
        </w:rPr>
        <w:t xml:space="preserve">Luxembourg, </w:t>
      </w:r>
      <w:r w:rsidR="00431EFA" w:rsidRPr="003D1AC3">
        <w:rPr>
          <w:rFonts w:ascii="Times New Roman" w:hAnsi="Times New Roman"/>
          <w:sz w:val="20"/>
          <w:lang w:val="ro-RO"/>
        </w:rPr>
        <w:t xml:space="preserve">Copenhaga, </w:t>
      </w:r>
      <w:r w:rsidR="00926E47" w:rsidRPr="003D1AC3">
        <w:rPr>
          <w:rFonts w:ascii="Times New Roman" w:hAnsi="Times New Roman"/>
          <w:sz w:val="20"/>
          <w:lang w:val="ro-RO"/>
        </w:rPr>
        <w:t xml:space="preserve">Paris, Nancy, </w:t>
      </w:r>
      <w:r w:rsidRPr="003D1AC3">
        <w:rPr>
          <w:rFonts w:ascii="Times New Roman" w:hAnsi="Times New Roman"/>
          <w:sz w:val="20"/>
          <w:lang w:val="ro-RO"/>
        </w:rPr>
        <w:t xml:space="preserve">Lisabona, Barcelona, Valencia, Madrid, Pisa, Roma, </w:t>
      </w:r>
      <w:r w:rsidR="00127991" w:rsidRPr="003D1AC3">
        <w:rPr>
          <w:rFonts w:ascii="Times New Roman" w:hAnsi="Times New Roman"/>
          <w:sz w:val="20"/>
          <w:lang w:val="ro-RO"/>
        </w:rPr>
        <w:t xml:space="preserve">Napoli, </w:t>
      </w:r>
      <w:r w:rsidRPr="003D1AC3">
        <w:rPr>
          <w:rFonts w:ascii="Times New Roman" w:hAnsi="Times New Roman"/>
          <w:sz w:val="20"/>
          <w:lang w:val="ro-RO"/>
        </w:rPr>
        <w:t xml:space="preserve">Udine, Cosenza, </w:t>
      </w:r>
      <w:r w:rsidR="00431EFA" w:rsidRPr="003D1AC3">
        <w:rPr>
          <w:rFonts w:ascii="Times New Roman" w:hAnsi="Times New Roman"/>
          <w:sz w:val="20"/>
          <w:lang w:val="ro-RO"/>
        </w:rPr>
        <w:t xml:space="preserve">Bergamo, </w:t>
      </w:r>
      <w:r w:rsidRPr="003D1AC3">
        <w:rPr>
          <w:rFonts w:ascii="Times New Roman" w:hAnsi="Times New Roman"/>
          <w:sz w:val="20"/>
          <w:lang w:val="ro-RO"/>
        </w:rPr>
        <w:t xml:space="preserve">Santiago de Compostela, Poznan, </w:t>
      </w:r>
      <w:r w:rsidR="00942ED9" w:rsidRPr="003D1AC3">
        <w:rPr>
          <w:rFonts w:ascii="Times New Roman" w:hAnsi="Times New Roman"/>
          <w:sz w:val="20"/>
          <w:lang w:val="ro-RO"/>
        </w:rPr>
        <w:t xml:space="preserve">Sofia, </w:t>
      </w:r>
      <w:r w:rsidRPr="003D1AC3">
        <w:rPr>
          <w:rFonts w:ascii="Times New Roman" w:hAnsi="Times New Roman"/>
          <w:sz w:val="20"/>
          <w:lang w:val="ro-RO"/>
        </w:rPr>
        <w:t>Chişinău)</w:t>
      </w:r>
      <w:r w:rsidR="0019402C" w:rsidRPr="003D1AC3">
        <w:rPr>
          <w:rFonts w:ascii="Times New Roman" w:hAnsi="Times New Roman"/>
          <w:sz w:val="20"/>
          <w:lang w:val="ro-RO"/>
        </w:rPr>
        <w:t>;</w:t>
      </w:r>
    </w:p>
    <w:p w14:paraId="253DFFC0" w14:textId="0AD9DF19" w:rsidR="00F05BC1" w:rsidRPr="003D1AC3" w:rsidRDefault="000B542F" w:rsidP="00F05BC1">
      <w:pPr>
        <w:jc w:val="both"/>
        <w:rPr>
          <w:rFonts w:ascii="Times New Roman" w:hAnsi="Times New Roman"/>
          <w:sz w:val="20"/>
          <w:lang w:val="ro-RO"/>
        </w:rPr>
      </w:pPr>
      <w:bookmarkStart w:id="3" w:name="_Hlk126607617"/>
      <w:bookmarkEnd w:id="2"/>
      <w:r w:rsidRPr="003D1AC3">
        <w:rPr>
          <w:rFonts w:ascii="Times New Roman" w:hAnsi="Times New Roman"/>
          <w:bCs/>
          <w:sz w:val="20"/>
          <w:lang w:val="ro-RO"/>
        </w:rPr>
        <w:t xml:space="preserve">- </w:t>
      </w:r>
      <w:r w:rsidR="00F05BC1" w:rsidRPr="003D1AC3">
        <w:rPr>
          <w:rFonts w:ascii="Times New Roman" w:hAnsi="Times New Roman"/>
          <w:bCs/>
          <w:sz w:val="20"/>
          <w:lang w:val="ro-RO"/>
        </w:rPr>
        <w:t xml:space="preserve">vicepreşedinte al Secţiunii 14 la al XXV-lea Congres Internaţional de Lingvistică şi Filologie Romanică,  </w:t>
      </w:r>
      <w:r w:rsidR="00F05BC1" w:rsidRPr="003D1AC3">
        <w:rPr>
          <w:rFonts w:ascii="Times New Roman" w:hAnsi="Times New Roman"/>
          <w:sz w:val="20"/>
          <w:lang w:val="ro-RO"/>
        </w:rPr>
        <w:t>Innsbruck, 3-8 sept. 2007</w:t>
      </w:r>
      <w:r w:rsidRPr="003D1AC3">
        <w:rPr>
          <w:rFonts w:ascii="Times New Roman" w:hAnsi="Times New Roman"/>
          <w:sz w:val="20"/>
          <w:lang w:val="ro-RO"/>
        </w:rPr>
        <w:t xml:space="preserve">; </w:t>
      </w:r>
      <w:r w:rsidRPr="003D1AC3">
        <w:rPr>
          <w:rFonts w:ascii="Times New Roman" w:hAnsi="Times New Roman"/>
          <w:bCs/>
          <w:sz w:val="20"/>
          <w:lang w:val="ro-RO"/>
        </w:rPr>
        <w:t>vicepreşedinte al Secţiunii 10 la al XXVII-lea Congres Internaţional de Lingvistică şi Filologie Romanică,  Nancy</w:t>
      </w:r>
      <w:r w:rsidR="00926E47" w:rsidRPr="003D1AC3">
        <w:rPr>
          <w:rFonts w:ascii="Times New Roman" w:hAnsi="Times New Roman"/>
          <w:bCs/>
          <w:sz w:val="20"/>
          <w:lang w:val="ro-RO"/>
        </w:rPr>
        <w:t>, iulie 2013</w:t>
      </w:r>
      <w:r w:rsidR="0019402C" w:rsidRPr="003D1AC3">
        <w:rPr>
          <w:rFonts w:ascii="Times New Roman" w:hAnsi="Times New Roman"/>
          <w:bCs/>
          <w:sz w:val="20"/>
          <w:lang w:val="ro-RO"/>
        </w:rPr>
        <w:t>;</w:t>
      </w:r>
    </w:p>
    <w:p w14:paraId="16CA79F4" w14:textId="63507FBF" w:rsidR="004B68C1" w:rsidRPr="003D1AC3" w:rsidRDefault="00F05BC1" w:rsidP="00C3155D">
      <w:pPr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- organizator al </w:t>
      </w:r>
      <w:r w:rsidRPr="003D1AC3">
        <w:rPr>
          <w:rFonts w:ascii="Times New Roman" w:hAnsi="Times New Roman"/>
          <w:sz w:val="20"/>
          <w:lang w:val="ro-RO"/>
        </w:rPr>
        <w:t>colocviului internaţional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Gramaticalizare şi pragmaticalizare în limba română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Universitatea din Bucureşti, Bucureşti, 2-4 octombrie 2008</w:t>
      </w:r>
      <w:r w:rsidR="0019402C" w:rsidRPr="003D1AC3">
        <w:rPr>
          <w:rFonts w:ascii="Times New Roman" w:hAnsi="Times New Roman"/>
          <w:bCs/>
          <w:sz w:val="20"/>
          <w:lang w:val="ro-RO"/>
        </w:rPr>
        <w:t>;</w:t>
      </w:r>
    </w:p>
    <w:p w14:paraId="568925D1" w14:textId="122949DF" w:rsidR="00C3155D" w:rsidRPr="003D1AC3" w:rsidRDefault="004B68C1" w:rsidP="00C3155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- </w:t>
      </w:r>
      <w:r w:rsidR="00F05BC1" w:rsidRPr="003D1AC3">
        <w:rPr>
          <w:rFonts w:ascii="Times New Roman" w:hAnsi="Times New Roman"/>
          <w:bCs/>
          <w:sz w:val="20"/>
          <w:lang w:val="ro-RO"/>
        </w:rPr>
        <w:t>organizator al C</w:t>
      </w:r>
      <w:r w:rsidRPr="003D1AC3">
        <w:rPr>
          <w:rFonts w:ascii="Times New Roman" w:hAnsi="Times New Roman"/>
          <w:bCs/>
          <w:sz w:val="20"/>
          <w:lang w:val="ro-RO"/>
        </w:rPr>
        <w:t>olocviilor internaționale ale Catedrei de limba română/Departamentului de lingvistică: de la cel</w:t>
      </w:r>
      <w:r w:rsidR="00F05BC1" w:rsidRPr="003D1AC3">
        <w:rPr>
          <w:rFonts w:ascii="Times New Roman" w:hAnsi="Times New Roman"/>
          <w:bCs/>
          <w:sz w:val="20"/>
          <w:lang w:val="ro-RO"/>
        </w:rPr>
        <w:t xml:space="preserve"> de-al </w:t>
      </w:r>
      <w:r w:rsidR="00F05BC1" w:rsidRPr="003D1AC3">
        <w:rPr>
          <w:rFonts w:ascii="Times New Roman" w:hAnsi="Times New Roman"/>
          <w:iCs/>
          <w:sz w:val="20"/>
          <w:lang w:val="ro-RO"/>
        </w:rPr>
        <w:t xml:space="preserve">8-lea </w:t>
      </w:r>
      <w:r w:rsidRPr="003D1AC3">
        <w:rPr>
          <w:rFonts w:ascii="Times New Roman" w:hAnsi="Times New Roman"/>
          <w:iCs/>
          <w:sz w:val="20"/>
          <w:lang w:val="ro-RO"/>
        </w:rPr>
        <w:t>(</w:t>
      </w:r>
      <w:r w:rsidR="00F05BC1" w:rsidRPr="003D1AC3">
        <w:rPr>
          <w:rFonts w:ascii="Times New Roman" w:hAnsi="Times New Roman"/>
          <w:i/>
          <w:sz w:val="20"/>
          <w:lang w:val="ro-RO"/>
        </w:rPr>
        <w:t>Limba română: teme actuale</w:t>
      </w:r>
      <w:r w:rsidR="00BD6D82" w:rsidRPr="003D1AC3">
        <w:rPr>
          <w:rFonts w:ascii="Times New Roman" w:hAnsi="Times New Roman"/>
          <w:i/>
          <w:sz w:val="20"/>
          <w:lang w:val="ro-RO"/>
        </w:rPr>
        <w:t>,</w:t>
      </w:r>
      <w:r w:rsidR="00F05BC1" w:rsidRPr="003D1AC3">
        <w:rPr>
          <w:rFonts w:ascii="Times New Roman" w:hAnsi="Times New Roman"/>
          <w:b/>
          <w:i/>
          <w:sz w:val="20"/>
          <w:lang w:val="ro-RO"/>
        </w:rPr>
        <w:t> </w:t>
      </w:r>
      <w:r w:rsidR="00F05BC1" w:rsidRPr="003D1AC3">
        <w:rPr>
          <w:rFonts w:ascii="Times New Roman" w:hAnsi="Times New Roman"/>
          <w:sz w:val="20"/>
          <w:lang w:val="ro-RO"/>
        </w:rPr>
        <w:t>Universitatea din Bucureşti</w:t>
      </w:r>
      <w:r w:rsidR="00F05BC1" w:rsidRPr="003D1AC3">
        <w:rPr>
          <w:rFonts w:ascii="Times New Roman" w:hAnsi="Times New Roman"/>
          <w:bCs/>
          <w:sz w:val="20"/>
          <w:lang w:val="ro-RO"/>
        </w:rPr>
        <w:t>,</w:t>
      </w:r>
      <w:r w:rsidR="00F05BC1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F05BC1" w:rsidRPr="003D1AC3">
        <w:rPr>
          <w:rFonts w:ascii="Times New Roman" w:hAnsi="Times New Roman"/>
          <w:sz w:val="20"/>
          <w:lang w:val="ro-RO"/>
        </w:rPr>
        <w:t>Bucureşti, 5-6 decembrie 2008</w:t>
      </w:r>
      <w:r w:rsidRPr="003D1AC3">
        <w:rPr>
          <w:rFonts w:ascii="Times New Roman" w:hAnsi="Times New Roman"/>
          <w:sz w:val="20"/>
          <w:lang w:val="ro-RO"/>
        </w:rPr>
        <w:t>)</w:t>
      </w:r>
      <w:r w:rsidR="00F05BC1" w:rsidRPr="003D1AC3">
        <w:rPr>
          <w:rFonts w:ascii="Times New Roman" w:hAnsi="Times New Roman"/>
          <w:sz w:val="20"/>
          <w:lang w:val="ro-RO"/>
        </w:rPr>
        <w:t>, al</w:t>
      </w:r>
      <w:r w:rsidR="00F05BC1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9-lea </w:t>
      </w:r>
      <w:r w:rsidR="00CC3587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(</w:t>
      </w:r>
      <w:r w:rsidR="00F05BC1" w:rsidRPr="003D1AC3">
        <w:rPr>
          <w:rStyle w:val="Accentuat"/>
          <w:rFonts w:ascii="Times New Roman" w:hAnsi="Times New Roman"/>
          <w:bCs/>
          <w:sz w:val="20"/>
          <w:lang w:val="ro-RO"/>
        </w:rPr>
        <w:t>Limba română. Controverse, delimitări, noi ipoteze</w:t>
      </w:r>
      <w:r w:rsidR="00CC3587" w:rsidRPr="003D1AC3">
        <w:rPr>
          <w:rStyle w:val="Accentuat"/>
          <w:rFonts w:ascii="Times New Roman" w:hAnsi="Times New Roman"/>
          <w:bCs/>
          <w:sz w:val="20"/>
          <w:lang w:val="ro-RO"/>
        </w:rPr>
        <w:t>,</w:t>
      </w:r>
      <w:r w:rsidR="00F05BC1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Universitatea din Bucureşti, 4–5 decembrie 2009)</w:t>
      </w:r>
      <w:r w:rsidR="00CA163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,</w:t>
      </w:r>
      <w:r w:rsidR="00F05BC1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al 10-lea </w:t>
      </w:r>
      <w:r w:rsidR="00CC3587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(</w:t>
      </w:r>
      <w:r w:rsidR="00F05BC1" w:rsidRPr="003D1AC3">
        <w:rPr>
          <w:rStyle w:val="Accentuat"/>
          <w:rFonts w:ascii="Times New Roman" w:hAnsi="Times New Roman"/>
          <w:bCs/>
          <w:iCs w:val="0"/>
          <w:sz w:val="20"/>
          <w:lang w:val="ro-RO"/>
        </w:rPr>
        <w:t>Limba</w:t>
      </w:r>
      <w:r w:rsidR="00F05BC1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</w:t>
      </w:r>
      <w:r w:rsidR="00F05BC1" w:rsidRPr="003D1AC3">
        <w:rPr>
          <w:rFonts w:ascii="Times New Roman" w:hAnsi="Times New Roman"/>
          <w:i/>
          <w:sz w:val="20"/>
          <w:lang w:val="ro-RO"/>
        </w:rPr>
        <w:t xml:space="preserve">română: ipostaze ale </w:t>
      </w:r>
      <w:r w:rsidR="00F05BC1" w:rsidRPr="003D1AC3">
        <w:rPr>
          <w:rFonts w:ascii="Times New Roman" w:hAnsi="Times New Roman"/>
          <w:bCs/>
          <w:i/>
          <w:sz w:val="20"/>
          <w:lang w:val="ro-RO"/>
        </w:rPr>
        <w:t>variaţiei</w:t>
      </w:r>
      <w:r w:rsidR="00F05BC1" w:rsidRPr="003D1AC3">
        <w:rPr>
          <w:rFonts w:ascii="Times New Roman" w:hAnsi="Times New Roman"/>
          <w:i/>
          <w:sz w:val="20"/>
          <w:lang w:val="ro-RO"/>
        </w:rPr>
        <w:t xml:space="preserve"> lingvistice</w:t>
      </w:r>
      <w:r w:rsidR="00CC3587" w:rsidRPr="003D1AC3">
        <w:rPr>
          <w:rFonts w:ascii="Times New Roman" w:hAnsi="Times New Roman"/>
          <w:i/>
          <w:sz w:val="20"/>
          <w:lang w:val="ro-RO"/>
        </w:rPr>
        <w:t>,</w:t>
      </w:r>
      <w:r w:rsidR="00F05BC1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F05BC1" w:rsidRPr="003D1AC3">
        <w:rPr>
          <w:rFonts w:ascii="Times New Roman" w:hAnsi="Times New Roman"/>
          <w:sz w:val="20"/>
          <w:lang w:val="ro-RO"/>
        </w:rPr>
        <w:t>3-4 decembrie 2010)</w:t>
      </w:r>
      <w:r w:rsidR="00045ED5" w:rsidRPr="003D1AC3">
        <w:rPr>
          <w:rFonts w:ascii="Times New Roman" w:hAnsi="Times New Roman"/>
          <w:sz w:val="20"/>
          <w:lang w:val="ro-RO"/>
        </w:rPr>
        <w:t>,</w:t>
      </w:r>
      <w:r w:rsidR="00CA163C" w:rsidRPr="003D1AC3">
        <w:rPr>
          <w:rFonts w:ascii="Times New Roman" w:hAnsi="Times New Roman"/>
          <w:sz w:val="20"/>
          <w:lang w:val="ro-RO"/>
        </w:rPr>
        <w:t xml:space="preserve"> al 11-lea </w:t>
      </w:r>
      <w:r w:rsidR="00CC3587" w:rsidRPr="003D1AC3">
        <w:rPr>
          <w:rFonts w:ascii="Times New Roman" w:hAnsi="Times New Roman"/>
          <w:sz w:val="20"/>
          <w:lang w:val="ro-RO"/>
        </w:rPr>
        <w:t>(</w:t>
      </w:r>
      <w:r w:rsidR="00CA163C" w:rsidRPr="003D1AC3">
        <w:rPr>
          <w:rFonts w:ascii="Times New Roman" w:hAnsi="Times New Roman"/>
          <w:bCs/>
          <w:i/>
          <w:iCs/>
          <w:sz w:val="20"/>
          <w:lang w:val="ro-RO"/>
        </w:rPr>
        <w:t>Limba română: direcţii actuale în cercetarea lingvistică</w:t>
      </w:r>
      <w:r w:rsidR="00CC3587" w:rsidRPr="003D1AC3">
        <w:rPr>
          <w:rFonts w:ascii="Times New Roman" w:hAnsi="Times New Roman"/>
          <w:bCs/>
          <w:i/>
          <w:iCs/>
          <w:sz w:val="20"/>
          <w:lang w:val="ro-RO"/>
        </w:rPr>
        <w:t>,</w:t>
      </w:r>
      <w:r w:rsidR="00CA163C"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 </w:t>
      </w:r>
      <w:r w:rsidR="00CA163C" w:rsidRPr="003D1AC3">
        <w:rPr>
          <w:rFonts w:ascii="Times New Roman" w:hAnsi="Times New Roman"/>
          <w:bCs/>
          <w:iCs/>
          <w:sz w:val="20"/>
          <w:lang w:val="ro-RO"/>
        </w:rPr>
        <w:t>Bucureşti, 9-10 decembrie 2011)</w:t>
      </w:r>
      <w:r w:rsidR="0073471F" w:rsidRPr="003D1AC3">
        <w:rPr>
          <w:rFonts w:ascii="Times New Roman" w:hAnsi="Times New Roman"/>
          <w:bCs/>
          <w:iCs/>
          <w:sz w:val="20"/>
          <w:lang w:val="ro-RO"/>
        </w:rPr>
        <w:t xml:space="preserve">, </w:t>
      </w:r>
      <w:r w:rsidR="0073471F" w:rsidRPr="003D1AC3">
        <w:rPr>
          <w:rFonts w:ascii="Times New Roman" w:hAnsi="Times New Roman"/>
          <w:sz w:val="20"/>
          <w:lang w:val="ro-RO"/>
        </w:rPr>
        <w:t xml:space="preserve">al 12-lea </w:t>
      </w:r>
      <w:r w:rsidR="00CC3587" w:rsidRPr="003D1AC3">
        <w:rPr>
          <w:rFonts w:ascii="Times New Roman" w:hAnsi="Times New Roman"/>
          <w:sz w:val="20"/>
          <w:lang w:val="ro-RO"/>
        </w:rPr>
        <w:t>(</w:t>
      </w:r>
      <w:r w:rsidR="00805F43" w:rsidRPr="003D1AC3">
        <w:rPr>
          <w:rFonts w:ascii="Times New Roman" w:hAnsi="Times New Roman"/>
          <w:i/>
          <w:sz w:val="20"/>
          <w:lang w:val="ro-RO"/>
        </w:rPr>
        <w:t>Limba română: variaţie sincronică, variaţie diacronică,</w:t>
      </w:r>
      <w:r w:rsidR="00805F43" w:rsidRPr="003D1AC3">
        <w:rPr>
          <w:rFonts w:ascii="Times New Roman" w:hAnsi="Times New Roman"/>
          <w:sz w:val="20"/>
          <w:lang w:val="ro-RO"/>
        </w:rPr>
        <w:t xml:space="preserve"> </w:t>
      </w:r>
      <w:r w:rsidR="0073471F" w:rsidRPr="003D1AC3">
        <w:rPr>
          <w:rFonts w:ascii="Times New Roman" w:hAnsi="Times New Roman"/>
          <w:sz w:val="20"/>
          <w:lang w:val="ro-RO"/>
        </w:rPr>
        <w:t>Bucureşti, 14-15 decembrie 2012)</w:t>
      </w:r>
      <w:r w:rsidR="00045ED5" w:rsidRPr="003D1AC3">
        <w:rPr>
          <w:rFonts w:ascii="Times New Roman" w:hAnsi="Times New Roman"/>
          <w:sz w:val="20"/>
          <w:lang w:val="ro-RO"/>
        </w:rPr>
        <w:t xml:space="preserve">, al 13-lea </w:t>
      </w:r>
      <w:r w:rsidR="00CC3587" w:rsidRPr="003D1AC3">
        <w:rPr>
          <w:rFonts w:ascii="Times New Roman" w:hAnsi="Times New Roman"/>
          <w:sz w:val="20"/>
          <w:lang w:val="ro-RO"/>
        </w:rPr>
        <w:t>(</w:t>
      </w:r>
      <w:r w:rsidR="00045ED5" w:rsidRPr="003D1AC3">
        <w:rPr>
          <w:rFonts w:ascii="Times New Roman" w:hAnsi="Times New Roman"/>
          <w:bCs/>
          <w:i/>
          <w:iCs/>
          <w:sz w:val="20"/>
          <w:lang w:val="ro-RO"/>
        </w:rPr>
        <w:t>Diacronie şi sincronie în studiul limbii române</w:t>
      </w:r>
      <w:r w:rsidR="00CC3587" w:rsidRPr="003D1AC3">
        <w:rPr>
          <w:rFonts w:ascii="Times New Roman" w:hAnsi="Times New Roman"/>
          <w:bCs/>
          <w:i/>
          <w:iCs/>
          <w:sz w:val="20"/>
          <w:lang w:val="ro-RO"/>
        </w:rPr>
        <w:t>,</w:t>
      </w:r>
      <w:r w:rsidR="00045ED5"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 </w:t>
      </w:r>
      <w:r w:rsidR="00045ED5" w:rsidRPr="003D1AC3">
        <w:rPr>
          <w:rFonts w:ascii="Times New Roman" w:hAnsi="Times New Roman"/>
          <w:bCs/>
          <w:iCs/>
          <w:sz w:val="20"/>
          <w:lang w:val="ro-RO"/>
        </w:rPr>
        <w:t>Bucureşti, 13-14 decembrie 2013)</w:t>
      </w:r>
      <w:r w:rsidR="00E10DF6" w:rsidRPr="003D1AC3">
        <w:rPr>
          <w:rFonts w:ascii="Times New Roman" w:hAnsi="Times New Roman"/>
          <w:bCs/>
          <w:iCs/>
          <w:sz w:val="20"/>
          <w:lang w:val="ro-RO"/>
        </w:rPr>
        <w:t>;</w:t>
      </w:r>
      <w:r w:rsidR="00A53D71"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="00A53D71" w:rsidRPr="003D1AC3">
        <w:rPr>
          <w:rFonts w:ascii="Times New Roman" w:hAnsi="Times New Roman"/>
          <w:sz w:val="20"/>
          <w:lang w:val="ro-RO"/>
        </w:rPr>
        <w:t xml:space="preserve">al </w:t>
      </w:r>
      <w:r w:rsidR="00CC3587" w:rsidRPr="003D1AC3">
        <w:rPr>
          <w:rFonts w:ascii="Times New Roman" w:hAnsi="Times New Roman"/>
          <w:sz w:val="20"/>
          <w:lang w:val="ro-RO"/>
        </w:rPr>
        <w:t>1</w:t>
      </w:r>
      <w:r w:rsidR="00A53D71" w:rsidRPr="003D1AC3">
        <w:rPr>
          <w:rFonts w:ascii="Times New Roman" w:hAnsi="Times New Roman"/>
          <w:sz w:val="20"/>
          <w:lang w:val="ro-RO"/>
        </w:rPr>
        <w:t>4-lea</w:t>
      </w:r>
      <w:r w:rsidR="00CC3587" w:rsidRPr="003D1AC3">
        <w:rPr>
          <w:rFonts w:ascii="Times New Roman" w:hAnsi="Times New Roman"/>
          <w:sz w:val="20"/>
          <w:lang w:val="ro-RO"/>
        </w:rPr>
        <w:t xml:space="preserve"> (</w:t>
      </w:r>
      <w:r w:rsidR="00BC6A87" w:rsidRPr="003D1AC3">
        <w:rPr>
          <w:rFonts w:ascii="Times New Roman" w:hAnsi="Times New Roman"/>
          <w:i/>
          <w:iCs/>
          <w:sz w:val="20"/>
          <w:lang w:val="ro-RO"/>
        </w:rPr>
        <w:t>Variaţia lingvistică: probleme actuale</w:t>
      </w:r>
      <w:r w:rsidR="00BC6A87" w:rsidRPr="003D1AC3">
        <w:rPr>
          <w:rFonts w:ascii="Times New Roman" w:hAnsi="Times New Roman"/>
          <w:sz w:val="20"/>
          <w:lang w:val="ro-RO"/>
        </w:rPr>
        <w:t xml:space="preserve">, Bucureşti, 28-29 noiembrie 2014), </w:t>
      </w:r>
      <w:r w:rsidR="005342D5" w:rsidRPr="003D1AC3">
        <w:rPr>
          <w:rFonts w:ascii="Times New Roman" w:hAnsi="Times New Roman"/>
          <w:sz w:val="20"/>
          <w:lang w:val="ro-RO"/>
        </w:rPr>
        <w:t xml:space="preserve">al 15-lea </w:t>
      </w:r>
      <w:r w:rsidR="00805F43" w:rsidRPr="003D1AC3">
        <w:rPr>
          <w:rFonts w:ascii="Times New Roman" w:hAnsi="Times New Roman"/>
          <w:sz w:val="20"/>
          <w:lang w:val="ro-RO"/>
        </w:rPr>
        <w:t>(</w:t>
      </w:r>
      <w:r w:rsidR="00805F43" w:rsidRPr="003D1AC3">
        <w:rPr>
          <w:rFonts w:ascii="Times New Roman" w:hAnsi="Times New Roman"/>
          <w:i/>
          <w:iCs/>
          <w:sz w:val="20"/>
          <w:lang w:val="ro-RO"/>
        </w:rPr>
        <w:t xml:space="preserve">Perspective comparative şi diacronice asupra limbii române, </w:t>
      </w:r>
      <w:r w:rsidR="00805F43" w:rsidRPr="003D1AC3">
        <w:rPr>
          <w:rFonts w:ascii="Times New Roman" w:hAnsi="Times New Roman"/>
          <w:sz w:val="20"/>
          <w:lang w:val="ro-RO"/>
        </w:rPr>
        <w:t>Bucureşti, 27-28 noiembrie 2015</w:t>
      </w:r>
      <w:r w:rsidR="00BC6A87" w:rsidRPr="003D1AC3">
        <w:rPr>
          <w:rFonts w:ascii="Times New Roman" w:hAnsi="Times New Roman"/>
          <w:sz w:val="20"/>
          <w:lang w:val="ro-RO"/>
        </w:rPr>
        <w:t>)</w:t>
      </w:r>
      <w:r w:rsidR="00411CAF" w:rsidRPr="003D1AC3">
        <w:rPr>
          <w:rFonts w:ascii="Times New Roman" w:hAnsi="Times New Roman"/>
          <w:sz w:val="20"/>
          <w:lang w:val="ro-RO"/>
        </w:rPr>
        <w:t xml:space="preserve">; al 16-lea </w:t>
      </w:r>
      <w:r w:rsidR="00805F43" w:rsidRPr="003D1AC3">
        <w:rPr>
          <w:rFonts w:ascii="Times New Roman" w:hAnsi="Times New Roman"/>
          <w:sz w:val="20"/>
          <w:lang w:val="ro-RO"/>
        </w:rPr>
        <w:t>(</w:t>
      </w:r>
      <w:r w:rsidR="0019402C" w:rsidRPr="003D1AC3">
        <w:rPr>
          <w:rFonts w:ascii="Times New Roman" w:hAnsi="Times New Roman"/>
          <w:i/>
          <w:iCs/>
          <w:sz w:val="20"/>
          <w:lang w:val="ro-RO"/>
        </w:rPr>
        <w:t xml:space="preserve">Lingvistică românească, lingvistică romanică, </w:t>
      </w:r>
      <w:r w:rsidR="0019402C" w:rsidRPr="003D1AC3">
        <w:rPr>
          <w:rFonts w:ascii="Times New Roman" w:hAnsi="Times New Roman"/>
          <w:sz w:val="20"/>
          <w:lang w:val="ro-RO"/>
        </w:rPr>
        <w:t>25−26 noiembrie 2016</w:t>
      </w:r>
      <w:r w:rsidR="00805F43" w:rsidRPr="003D1AC3">
        <w:rPr>
          <w:rFonts w:ascii="Times New Roman" w:hAnsi="Times New Roman"/>
          <w:sz w:val="20"/>
          <w:lang w:val="ro-RO"/>
        </w:rPr>
        <w:t>)</w:t>
      </w:r>
      <w:r w:rsidR="0019402C" w:rsidRPr="003D1AC3">
        <w:rPr>
          <w:rFonts w:ascii="Times New Roman" w:hAnsi="Times New Roman"/>
          <w:sz w:val="20"/>
          <w:lang w:val="ro-RO"/>
        </w:rPr>
        <w:t>,</w:t>
      </w:r>
      <w:r w:rsidR="00C3155D" w:rsidRPr="003D1AC3">
        <w:rPr>
          <w:rFonts w:ascii="Times New Roman" w:hAnsi="Times New Roman"/>
          <w:sz w:val="20"/>
          <w:lang w:val="ro-RO"/>
        </w:rPr>
        <w:t xml:space="preserve"> al 17-lea </w:t>
      </w:r>
      <w:r w:rsidR="0019402C" w:rsidRPr="003D1AC3">
        <w:rPr>
          <w:rFonts w:ascii="Times New Roman" w:hAnsi="Times New Roman"/>
          <w:sz w:val="20"/>
          <w:lang w:val="ro-RO"/>
        </w:rPr>
        <w:t>(</w:t>
      </w:r>
      <w:r w:rsidR="0019402C" w:rsidRPr="003D1AC3">
        <w:rPr>
          <w:rFonts w:ascii="Times New Roman" w:hAnsi="Times New Roman"/>
          <w:i/>
          <w:iCs/>
          <w:sz w:val="20"/>
          <w:lang w:val="ro-RO"/>
        </w:rPr>
        <w:t>Variație în română și în limbile romanice,</w:t>
      </w:r>
      <w:r w:rsidR="0019402C" w:rsidRPr="003D1AC3">
        <w:rPr>
          <w:rFonts w:ascii="Times New Roman" w:hAnsi="Times New Roman"/>
          <w:sz w:val="20"/>
          <w:lang w:val="ro-RO"/>
        </w:rPr>
        <w:t xml:space="preserve"> București, 24-25 noiembrie 2017), </w:t>
      </w:r>
      <w:r w:rsidR="00C3155D" w:rsidRPr="003D1AC3">
        <w:rPr>
          <w:rFonts w:ascii="Times New Roman" w:hAnsi="Times New Roman"/>
          <w:sz w:val="20"/>
          <w:lang w:val="ro-RO"/>
        </w:rPr>
        <w:t>al 18-lea</w:t>
      </w:r>
      <w:r w:rsidR="0019402C" w:rsidRPr="003D1AC3">
        <w:rPr>
          <w:rFonts w:ascii="Times New Roman" w:hAnsi="Times New Roman"/>
          <w:sz w:val="20"/>
          <w:lang w:val="ro-RO"/>
        </w:rPr>
        <w:t xml:space="preserve"> (</w:t>
      </w:r>
      <w:r w:rsidR="0019402C" w:rsidRPr="003D1AC3">
        <w:rPr>
          <w:rFonts w:ascii="Times New Roman" w:hAnsi="Times New Roman"/>
          <w:i/>
          <w:iCs/>
          <w:sz w:val="20"/>
          <w:lang w:val="ro-RO"/>
        </w:rPr>
        <w:t>Româna și limbile romanice,</w:t>
      </w:r>
      <w:r w:rsidR="00C3155D" w:rsidRPr="003D1AC3">
        <w:rPr>
          <w:rFonts w:ascii="Times New Roman" w:hAnsi="Times New Roman"/>
          <w:sz w:val="20"/>
          <w:lang w:val="ro-RO"/>
        </w:rPr>
        <w:t xml:space="preserve"> </w:t>
      </w:r>
      <w:r w:rsidR="0019402C" w:rsidRPr="003D1AC3">
        <w:rPr>
          <w:rFonts w:ascii="Times New Roman" w:hAnsi="Times New Roman"/>
          <w:sz w:val="20"/>
          <w:lang w:val="ro-RO"/>
        </w:rPr>
        <w:t>23-24 noiembrie 2018)</w:t>
      </w:r>
      <w:r w:rsidR="001C164D" w:rsidRPr="003D1AC3">
        <w:rPr>
          <w:rFonts w:ascii="Times New Roman" w:hAnsi="Times New Roman"/>
          <w:sz w:val="20"/>
          <w:lang w:val="ro-RO"/>
        </w:rPr>
        <w:t xml:space="preserve">; membru în comitetul de organizare a Celui de-al 19-lea Colocviu Internaţional al Departamentului de lingvistică: </w:t>
      </w:r>
      <w:r w:rsidR="001C164D" w:rsidRPr="003D1AC3">
        <w:rPr>
          <w:rFonts w:ascii="Times New Roman" w:hAnsi="Times New Roman"/>
          <w:i/>
          <w:iCs/>
          <w:sz w:val="20"/>
          <w:lang w:val="ro-RO"/>
        </w:rPr>
        <w:t>Româna în context romanic</w:t>
      </w:r>
      <w:r w:rsidR="001C164D" w:rsidRPr="003D1AC3">
        <w:rPr>
          <w:rFonts w:ascii="Times New Roman" w:hAnsi="Times New Roman"/>
          <w:sz w:val="20"/>
          <w:lang w:val="ro-RO"/>
        </w:rPr>
        <w:t xml:space="preserve"> </w:t>
      </w:r>
      <w:r w:rsidR="0019402C" w:rsidRPr="003D1AC3">
        <w:rPr>
          <w:rFonts w:ascii="Times New Roman" w:hAnsi="Times New Roman"/>
          <w:sz w:val="20"/>
          <w:lang w:val="ro-RO"/>
        </w:rPr>
        <w:t>(</w:t>
      </w:r>
      <w:r w:rsidR="001C164D" w:rsidRPr="003D1AC3">
        <w:rPr>
          <w:rFonts w:ascii="Times New Roman" w:hAnsi="Times New Roman"/>
          <w:sz w:val="20"/>
          <w:lang w:val="ro-RO"/>
        </w:rPr>
        <w:t>Universitatea din Bucureşti,  Bucureşti, 22−23 noiembrie 2019</w:t>
      </w:r>
      <w:r w:rsidR="0019402C" w:rsidRPr="003D1AC3">
        <w:rPr>
          <w:rFonts w:ascii="Times New Roman" w:hAnsi="Times New Roman"/>
          <w:sz w:val="20"/>
          <w:lang w:val="ro-RO"/>
        </w:rPr>
        <w:t>);</w:t>
      </w:r>
    </w:p>
    <w:p w14:paraId="667C9E30" w14:textId="5E2D73CE" w:rsidR="002C25CD" w:rsidRPr="003D1AC3" w:rsidRDefault="002C25CD" w:rsidP="00C3155D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Pr="003D1AC3">
        <w:rPr>
          <w:rFonts w:ascii="Times New Roman" w:hAnsi="Times New Roman"/>
          <w:bCs/>
          <w:sz w:val="20"/>
          <w:lang w:val="ro-RO"/>
        </w:rPr>
        <w:t>coorganizator al workshopului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Standardizare și uz: o abordare comparativă”, în cadrul Colocviului Internaţional al Departamentului de Lingvistică, ediția XX: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Limba română – modernitate și continuitate în cercetarea lingvistică</w:t>
      </w:r>
      <w:r w:rsidRPr="003D1AC3">
        <w:rPr>
          <w:rFonts w:ascii="Times New Roman" w:hAnsi="Times New Roman"/>
          <w:bCs/>
          <w:sz w:val="20"/>
          <w:lang w:val="ro-RO"/>
        </w:rPr>
        <w:t>, Bucureşti, 20–21 noiembrie 2020</w:t>
      </w:r>
      <w:r w:rsidR="004A2C92" w:rsidRPr="003D1AC3">
        <w:rPr>
          <w:rFonts w:ascii="Times New Roman" w:hAnsi="Times New Roman"/>
          <w:bCs/>
          <w:sz w:val="20"/>
          <w:lang w:val="ro-RO"/>
        </w:rPr>
        <w:t>;</w:t>
      </w:r>
    </w:p>
    <w:p w14:paraId="3794D444" w14:textId="439F1175" w:rsidR="00CC31EB" w:rsidRPr="003D1AC3" w:rsidRDefault="00FC1103" w:rsidP="00CA163C">
      <w:pPr>
        <w:jc w:val="both"/>
        <w:rPr>
          <w:rFonts w:ascii="Times New Roman" w:hAnsi="Times New Roman"/>
          <w:bCs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membru în comitetul de organizare local al conferinţei internaţionale </w:t>
      </w:r>
      <w:r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Going Romance 2017 (Bu</w:t>
      </w:r>
      <w:r w:rsidR="00CC31EB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curești</w:t>
      </w:r>
      <w:r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)</w:t>
      </w:r>
      <w:r w:rsidR="004A2C92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;</w:t>
      </w:r>
      <w:r w:rsidR="00ED1B54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 xml:space="preserve"> </w:t>
      </w:r>
    </w:p>
    <w:p w14:paraId="55CD7A6B" w14:textId="5AAA3416" w:rsidR="00FC1103" w:rsidRPr="003D1AC3" w:rsidRDefault="00CC31EB" w:rsidP="00CA163C">
      <w:pPr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 xml:space="preserve">- </w:t>
      </w:r>
      <w:r w:rsidRPr="003D1AC3">
        <w:rPr>
          <w:rFonts w:ascii="Times New Roman" w:hAnsi="Times New Roman"/>
          <w:sz w:val="20"/>
          <w:lang w:val="ro-RO"/>
        </w:rPr>
        <w:t xml:space="preserve">membru în comitetul de organizare local al Congresului anual </w:t>
      </w:r>
      <w:r w:rsidR="00ED1B54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 xml:space="preserve">SLE </w:t>
      </w:r>
      <w:r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 xml:space="preserve">(Societas Linguistica Europea), București, august </w:t>
      </w:r>
      <w:r w:rsidR="00ED1B54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2022</w:t>
      </w:r>
      <w:r w:rsidR="004A2C92" w:rsidRPr="003D1AC3">
        <w:rPr>
          <w:rFonts w:ascii="Times New Roman" w:hAnsi="Times New Roman"/>
          <w:bCs/>
          <w:sz w:val="20"/>
          <w:shd w:val="clear" w:color="auto" w:fill="FFFFFF"/>
          <w:lang w:val="ro-RO"/>
        </w:rPr>
        <w:t>;</w:t>
      </w:r>
    </w:p>
    <w:bookmarkEnd w:id="3"/>
    <w:p w14:paraId="46DE32B0" w14:textId="7DD339E7" w:rsidR="003F4310" w:rsidRPr="003D1AC3" w:rsidRDefault="00C111FC" w:rsidP="00926E47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-</w:t>
      </w:r>
      <w:r w:rsidR="003F4310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membru în comitete</w:t>
      </w:r>
      <w:r w:rsidR="004A2C92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le</w:t>
      </w:r>
      <w:r w:rsidR="00E10DF6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ştiinţific</w:t>
      </w:r>
      <w:r w:rsidR="003F4310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e</w:t>
      </w:r>
      <w:r w:rsidR="004A2C92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ale unor manifestări naționale și internaționale</w:t>
      </w:r>
      <w:r w:rsidR="003F4310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:</w:t>
      </w: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</w:p>
    <w:p w14:paraId="554B5F48" w14:textId="3788B94A" w:rsidR="00C111FC" w:rsidRPr="003D1AC3" w:rsidRDefault="003F4310" w:rsidP="00F53FF3">
      <w:pPr>
        <w:pStyle w:val="Default"/>
        <w:ind w:left="709" w:hanging="709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- </w:t>
      </w:r>
      <w:r w:rsidR="00926E47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Simpozionul Internaţional </w:t>
      </w:r>
      <w:r w:rsidR="00926E47" w:rsidRPr="003D1AC3">
        <w:rPr>
          <w:rFonts w:ascii="Times New Roman" w:hAnsi="Times New Roman" w:cs="Times New Roman"/>
          <w:bCs/>
          <w:i/>
          <w:iCs/>
          <w:color w:val="auto"/>
          <w:sz w:val="20"/>
          <w:szCs w:val="20"/>
          <w:lang w:val="ro-RO"/>
        </w:rPr>
        <w:t>Explorări în tradiţia biblică românească şi europeană</w:t>
      </w:r>
      <w:r w:rsidR="00926E47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, e</w:t>
      </w:r>
      <w:r w:rsidR="00C111FC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diţia a III-a, Iaşi, 30 mai -1 iunie 2013</w:t>
      </w:r>
      <w:r w:rsidR="00942ED9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; a V-a, 2015</w:t>
      </w:r>
      <w:r w:rsidR="00DC43D7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; a VI-a, 2016;</w:t>
      </w:r>
      <w:r w:rsidR="00C111FC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</w:t>
      </w:r>
      <w:r w:rsidR="009837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a VII, 2017; a VIII-a, 2018, a IX-a, 2019</w:t>
      </w:r>
      <w:r w:rsidR="00840B8E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, </w:t>
      </w:r>
      <w:r w:rsidR="00F53FF3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a X-a (online), a XI-a (Iași și online, 16-18 iuni</w:t>
      </w:r>
      <w:r w:rsidR="00A55B55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e</w:t>
      </w:r>
      <w:r w:rsidR="00F53FF3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2022)</w:t>
      </w:r>
      <w:r w:rsidR="004A2C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;</w:t>
      </w:r>
    </w:p>
    <w:p w14:paraId="479322B9" w14:textId="2241AF09" w:rsidR="00045A92" w:rsidRPr="003D1AC3" w:rsidRDefault="003F4310" w:rsidP="003F4310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ab/>
      </w:r>
      <w:r w:rsidR="00045A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- Conferinţ</w:t>
      </w:r>
      <w:r w:rsidR="004A2C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a</w:t>
      </w:r>
      <w:r w:rsidR="00045A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Naţional</w:t>
      </w:r>
      <w:r w:rsidR="004A2C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ă</w:t>
      </w:r>
      <w:r w:rsidR="00045A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</w:t>
      </w:r>
      <w:r w:rsidR="00045A92" w:rsidRPr="003D1AC3">
        <w:rPr>
          <w:rFonts w:ascii="Times New Roman" w:hAnsi="Times New Roman" w:cs="Times New Roman"/>
          <w:bCs/>
          <w:i/>
          <w:iCs/>
          <w:color w:val="auto"/>
          <w:sz w:val="20"/>
          <w:szCs w:val="20"/>
          <w:lang w:val="ro-RO"/>
        </w:rPr>
        <w:t>Text şi discurs religios</w:t>
      </w:r>
      <w:r w:rsidR="00045A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(2009-2012, Universitatea </w:t>
      </w:r>
      <w:r w:rsidR="0019402C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„</w:t>
      </w:r>
      <w:r w:rsidR="00045A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Al. I Cuza” din Iaşi; 2013 - Universitatea de Vest din Timişoara</w:t>
      </w:r>
      <w:r w:rsidR="002A5817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; 2014, 2015, 2016, 2017, </w:t>
      </w:r>
      <w:r w:rsidR="005226A7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Rodna 10-11 mai 2018</w:t>
      </w:r>
      <w:r w:rsidR="004A2C9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;</w:t>
      </w:r>
    </w:p>
    <w:p w14:paraId="72A7FDAD" w14:textId="11B359BF" w:rsidR="003856CE" w:rsidRPr="003D1AC3" w:rsidRDefault="003F4310" w:rsidP="003F4310">
      <w:pPr>
        <w:ind w:left="709" w:hanging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ab/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- </w:t>
      </w:r>
      <w:r w:rsidR="004A2C92" w:rsidRPr="003D1AC3">
        <w:rPr>
          <w:rFonts w:ascii="Times New Roman" w:hAnsi="Times New Roman"/>
          <w:bCs/>
          <w:iCs/>
          <w:sz w:val="20"/>
          <w:lang w:val="ro-RO"/>
        </w:rPr>
        <w:t>C</w:t>
      </w:r>
      <w:r w:rsidRPr="003D1AC3">
        <w:rPr>
          <w:rFonts w:ascii="Times New Roman" w:hAnsi="Times New Roman"/>
          <w:bCs/>
          <w:iCs/>
          <w:sz w:val="20"/>
          <w:lang w:val="ro-RO"/>
        </w:rPr>
        <w:t>olocviul</w:t>
      </w:r>
      <w:r w:rsidR="002A64DC"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i/>
          <w:sz w:val="20"/>
          <w:lang w:val="ro-RO"/>
        </w:rPr>
        <w:t>Discours en présence – Analyse textuelle, pragmatique, didactique des langues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,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="0019402C" w:rsidRPr="003D1AC3">
        <w:rPr>
          <w:rFonts w:ascii="Times New Roman" w:hAnsi="Times New Roman"/>
          <w:sz w:val="20"/>
          <w:lang w:val="ro-RO"/>
        </w:rPr>
        <w:t>Universitatea  Babeş-Bolyai</w:t>
      </w:r>
      <w:r w:rsidRPr="003D1AC3">
        <w:rPr>
          <w:rFonts w:ascii="Times New Roman" w:hAnsi="Times New Roman"/>
          <w:bCs/>
          <w:iCs/>
          <w:sz w:val="20"/>
          <w:lang w:val="ro-RO"/>
        </w:rPr>
        <w:t>, Cluj, 30-31 ianuarie 2015</w:t>
      </w:r>
      <w:r w:rsidR="003675BE" w:rsidRPr="003D1AC3">
        <w:rPr>
          <w:rFonts w:ascii="Times New Roman" w:hAnsi="Times New Roman"/>
          <w:bCs/>
          <w:iCs/>
          <w:sz w:val="20"/>
          <w:lang w:val="ro-RO"/>
        </w:rPr>
        <w:t>;</w:t>
      </w:r>
    </w:p>
    <w:p w14:paraId="31BBDA52" w14:textId="77777777" w:rsidR="00001C0D" w:rsidRPr="003D1AC3" w:rsidRDefault="003675BE" w:rsidP="003F4310">
      <w:pPr>
        <w:ind w:left="709" w:hanging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ab/>
      </w:r>
      <w:r w:rsidR="00001C0D" w:rsidRPr="003D1AC3">
        <w:rPr>
          <w:rFonts w:ascii="Times New Roman" w:hAnsi="Times New Roman"/>
          <w:bCs/>
          <w:iCs/>
          <w:sz w:val="20"/>
          <w:lang w:val="ro-RO"/>
        </w:rPr>
        <w:t>- SUM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="00001C0D" w:rsidRPr="003D1AC3">
        <w:rPr>
          <w:rFonts w:ascii="Times New Roman" w:hAnsi="Times New Roman"/>
          <w:bCs/>
          <w:iCs/>
          <w:sz w:val="20"/>
          <w:lang w:val="ro-RO"/>
        </w:rPr>
        <w:t>-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="00001C0D" w:rsidRPr="003D1AC3">
        <w:rPr>
          <w:rFonts w:ascii="Times New Roman" w:hAnsi="Times New Roman"/>
          <w:sz w:val="20"/>
          <w:lang w:val="ro-RO"/>
        </w:rPr>
        <w:t xml:space="preserve">4th International Conference on Theoretical and Applied Linguistics Structure, Use, and Meaning: </w:t>
      </w:r>
      <w:r w:rsidR="00001C0D" w:rsidRPr="003D1AC3">
        <w:rPr>
          <w:rFonts w:ascii="Times New Roman" w:hAnsi="Times New Roman"/>
          <w:i/>
          <w:iCs/>
          <w:sz w:val="20"/>
          <w:lang w:val="ro-RO"/>
        </w:rPr>
        <w:t xml:space="preserve">(Re/De)Contextualisation </w:t>
      </w:r>
      <w:r w:rsidR="00001C0D" w:rsidRPr="003D1AC3">
        <w:rPr>
          <w:rFonts w:ascii="Times New Roman" w:hAnsi="Times New Roman"/>
          <w:sz w:val="20"/>
          <w:lang w:val="ro-RO"/>
        </w:rPr>
        <w:t>(Braşov, 21-22</w:t>
      </w:r>
      <w:r w:rsidRPr="003D1AC3">
        <w:rPr>
          <w:rFonts w:ascii="Times New Roman" w:hAnsi="Times New Roman"/>
          <w:sz w:val="20"/>
          <w:lang w:val="ro-RO"/>
        </w:rPr>
        <w:t>.09.</w:t>
      </w:r>
      <w:r w:rsidR="00001C0D" w:rsidRPr="003D1AC3">
        <w:rPr>
          <w:rFonts w:ascii="Times New Roman" w:hAnsi="Times New Roman"/>
          <w:sz w:val="20"/>
          <w:lang w:val="ro-RO"/>
        </w:rPr>
        <w:t>2016)</w:t>
      </w:r>
      <w:r w:rsidRPr="003D1AC3">
        <w:rPr>
          <w:rFonts w:ascii="Times New Roman" w:hAnsi="Times New Roman"/>
          <w:sz w:val="20"/>
          <w:lang w:val="ro-RO"/>
        </w:rPr>
        <w:t>;</w:t>
      </w:r>
    </w:p>
    <w:p w14:paraId="0EB35B07" w14:textId="00DEE217" w:rsidR="00001C0D" w:rsidRPr="003D1AC3" w:rsidRDefault="003675BE" w:rsidP="008C716B">
      <w:pPr>
        <w:pStyle w:val="NormalWeb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sz w:val="20"/>
          <w:szCs w:val="20"/>
          <w:lang w:val="ro-RO"/>
        </w:rPr>
      </w:pPr>
      <w:r w:rsidRPr="003D1AC3">
        <w:rPr>
          <w:rStyle w:val="Robust"/>
          <w:sz w:val="20"/>
          <w:szCs w:val="20"/>
          <w:bdr w:val="none" w:sz="0" w:space="0" w:color="auto" w:frame="1"/>
          <w:lang w:val="ro-RO"/>
        </w:rPr>
        <w:tab/>
        <w:t xml:space="preserve">- </w:t>
      </w:r>
      <w:r w:rsidR="00001C0D" w:rsidRPr="003D1AC3">
        <w:rPr>
          <w:rStyle w:val="Robust"/>
          <w:b w:val="0"/>
          <w:i/>
          <w:iCs/>
          <w:sz w:val="20"/>
          <w:szCs w:val="20"/>
          <w:bdr w:val="none" w:sz="0" w:space="0" w:color="auto" w:frame="1"/>
          <w:lang w:val="ro-RO"/>
        </w:rPr>
        <w:t>C</w:t>
      </w:r>
      <w:r w:rsidR="00620068" w:rsidRPr="003D1AC3">
        <w:rPr>
          <w:rStyle w:val="Robust"/>
          <w:b w:val="0"/>
          <w:i/>
          <w:iCs/>
          <w:sz w:val="20"/>
          <w:szCs w:val="20"/>
          <w:bdr w:val="none" w:sz="0" w:space="0" w:color="auto" w:frame="1"/>
          <w:lang w:val="ro-RO"/>
        </w:rPr>
        <w:t>olloque ORAL 2016</w:t>
      </w:r>
      <w:r w:rsidR="00001C0D" w:rsidRPr="003D1AC3">
        <w:rPr>
          <w:rStyle w:val="Robust"/>
          <w:b w:val="0"/>
          <w:i/>
          <w:iCs/>
          <w:sz w:val="20"/>
          <w:szCs w:val="20"/>
          <w:bdr w:val="none" w:sz="0" w:space="0" w:color="auto" w:frame="1"/>
          <w:lang w:val="ro-RO"/>
        </w:rPr>
        <w:t>: langues romanes. Corpus, genres, niveaux d’analyse</w:t>
      </w:r>
      <w:r w:rsidRPr="003D1AC3">
        <w:rPr>
          <w:rStyle w:val="Robust"/>
          <w:b w:val="0"/>
          <w:sz w:val="20"/>
          <w:szCs w:val="20"/>
          <w:bdr w:val="none" w:sz="0" w:space="0" w:color="auto" w:frame="1"/>
          <w:lang w:val="ro-RO"/>
        </w:rPr>
        <w:t xml:space="preserve"> (</w:t>
      </w:r>
      <w:r w:rsidR="00620068" w:rsidRPr="003D1AC3">
        <w:rPr>
          <w:sz w:val="20"/>
          <w:szCs w:val="20"/>
          <w:lang w:val="ro-RO"/>
        </w:rPr>
        <w:t>Universitatea  Babeş-Bolyai din Cluj, Facultatea</w:t>
      </w:r>
      <w:r w:rsidRPr="003D1AC3">
        <w:rPr>
          <w:sz w:val="20"/>
          <w:szCs w:val="20"/>
          <w:lang w:val="ro-RO"/>
        </w:rPr>
        <w:t xml:space="preserve"> de L</w:t>
      </w:r>
      <w:r w:rsidR="00620068" w:rsidRPr="003D1AC3">
        <w:rPr>
          <w:sz w:val="20"/>
          <w:szCs w:val="20"/>
          <w:lang w:val="ro-RO"/>
        </w:rPr>
        <w:t>itere, 13-14.05.2016)</w:t>
      </w:r>
      <w:r w:rsidR="004A2C92" w:rsidRPr="003D1AC3">
        <w:rPr>
          <w:sz w:val="20"/>
          <w:szCs w:val="20"/>
          <w:lang w:val="ro-RO"/>
        </w:rPr>
        <w:t>;</w:t>
      </w:r>
    </w:p>
    <w:p w14:paraId="11B7C9DA" w14:textId="7EA12F8E" w:rsidR="005226A7" w:rsidRPr="003D1AC3" w:rsidRDefault="005226A7" w:rsidP="005226A7">
      <w:pPr>
        <w:pStyle w:val="NormalWeb"/>
        <w:shd w:val="clear" w:color="auto" w:fill="FFFFFF"/>
        <w:ind w:left="709"/>
        <w:contextualSpacing/>
        <w:jc w:val="both"/>
        <w:textAlignment w:val="baseline"/>
        <w:rPr>
          <w:sz w:val="20"/>
          <w:szCs w:val="20"/>
          <w:lang w:val="ro-RO"/>
        </w:rPr>
      </w:pPr>
      <w:r w:rsidRPr="003D1AC3">
        <w:rPr>
          <w:sz w:val="20"/>
          <w:szCs w:val="20"/>
          <w:lang w:val="ro-RO"/>
        </w:rPr>
        <w:t>- Cel de-al IV-lea Congres Internațional al Asociației de Frazeologie și Paremiologie PHRASIS, București, 27-29 septembrie 2017</w:t>
      </w:r>
      <w:r w:rsidR="004A2C92" w:rsidRPr="003D1AC3">
        <w:rPr>
          <w:sz w:val="20"/>
          <w:szCs w:val="20"/>
          <w:lang w:val="ro-RO"/>
        </w:rPr>
        <w:t>;</w:t>
      </w:r>
    </w:p>
    <w:p w14:paraId="52C76D69" w14:textId="08AA48CF" w:rsidR="005342D5" w:rsidRPr="003D1AC3" w:rsidRDefault="00001C0D" w:rsidP="008C716B">
      <w:pPr>
        <w:pStyle w:val="NormalWeb"/>
        <w:shd w:val="clear" w:color="auto" w:fill="FFFFFF"/>
        <w:spacing w:before="0" w:beforeAutospacing="0" w:after="0" w:afterAutospacing="0"/>
        <w:ind w:left="709"/>
        <w:contextualSpacing/>
        <w:textAlignment w:val="baseline"/>
        <w:rPr>
          <w:sz w:val="20"/>
          <w:szCs w:val="20"/>
          <w:shd w:val="clear" w:color="auto" w:fill="FFFFFF"/>
          <w:lang w:val="ro-RO"/>
        </w:rPr>
      </w:pPr>
      <w:r w:rsidRPr="003D1AC3">
        <w:rPr>
          <w:sz w:val="20"/>
          <w:szCs w:val="20"/>
          <w:lang w:val="ro-RO"/>
        </w:rPr>
        <w:t> </w:t>
      </w:r>
      <w:r w:rsidR="008C716B" w:rsidRPr="003D1AC3">
        <w:rPr>
          <w:sz w:val="20"/>
          <w:szCs w:val="20"/>
          <w:lang w:val="ro-RO"/>
        </w:rPr>
        <w:t xml:space="preserve">– </w:t>
      </w:r>
      <w:r w:rsidR="008C716B" w:rsidRPr="003D1AC3">
        <w:rPr>
          <w:sz w:val="20"/>
          <w:szCs w:val="20"/>
          <w:shd w:val="clear" w:color="auto" w:fill="FFFFFF"/>
          <w:lang w:val="ro-RO"/>
        </w:rPr>
        <w:t>Colóquio Internacional</w:t>
      </w:r>
      <w:r w:rsidR="002A64DC" w:rsidRPr="003D1AC3">
        <w:rPr>
          <w:sz w:val="20"/>
          <w:szCs w:val="20"/>
          <w:shd w:val="clear" w:color="auto" w:fill="FFFFFF"/>
          <w:lang w:val="ro-RO"/>
        </w:rPr>
        <w:t xml:space="preserve"> „</w:t>
      </w:r>
      <w:r w:rsidR="008C716B" w:rsidRPr="003D1AC3">
        <w:rPr>
          <w:sz w:val="20"/>
          <w:szCs w:val="20"/>
          <w:shd w:val="clear" w:color="auto" w:fill="FFFFFF"/>
          <w:lang w:val="ro-RO"/>
        </w:rPr>
        <w:t>Marcadores Discursivos, o português como referência contrastiva", Universitatea din Porto, 13-14.12.2018</w:t>
      </w:r>
      <w:r w:rsidR="004A2C92" w:rsidRPr="003D1AC3">
        <w:rPr>
          <w:sz w:val="20"/>
          <w:szCs w:val="20"/>
          <w:shd w:val="clear" w:color="auto" w:fill="FFFFFF"/>
          <w:lang w:val="ro-RO"/>
        </w:rPr>
        <w:t>;</w:t>
      </w:r>
    </w:p>
    <w:p w14:paraId="5824E8B5" w14:textId="77B1D744" w:rsidR="009E5B82" w:rsidRPr="003D1AC3" w:rsidRDefault="009E5B82" w:rsidP="004A2C92">
      <w:pPr>
        <w:pStyle w:val="NormalWeb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sz w:val="20"/>
          <w:szCs w:val="20"/>
          <w:shd w:val="clear" w:color="auto" w:fill="FFFFFF"/>
          <w:lang w:val="ro-RO"/>
        </w:rPr>
      </w:pPr>
      <w:r w:rsidRPr="003D1AC3">
        <w:rPr>
          <w:sz w:val="20"/>
          <w:szCs w:val="20"/>
          <w:shd w:val="clear" w:color="auto" w:fill="FFFFFF"/>
          <w:lang w:val="ro-RO"/>
        </w:rPr>
        <w:t xml:space="preserve">- </w:t>
      </w:r>
      <w:r w:rsidR="004A2C92" w:rsidRPr="003D1AC3">
        <w:rPr>
          <w:sz w:val="20"/>
          <w:szCs w:val="20"/>
          <w:shd w:val="clear" w:color="auto" w:fill="FFFFFF"/>
          <w:lang w:val="ro-RO"/>
        </w:rPr>
        <w:t xml:space="preserve">a </w:t>
      </w:r>
      <w:r w:rsidRPr="003D1AC3">
        <w:rPr>
          <w:sz w:val="20"/>
          <w:szCs w:val="20"/>
          <w:shd w:val="clear" w:color="auto" w:fill="FFFFFF"/>
          <w:lang w:val="ro-RO"/>
        </w:rPr>
        <w:t xml:space="preserve">XI-a ediție a Colocviului internațional </w:t>
      </w:r>
      <w:r w:rsidRPr="003D1AC3">
        <w:rPr>
          <w:i/>
          <w:iCs/>
          <w:sz w:val="20"/>
          <w:szCs w:val="20"/>
          <w:shd w:val="clear" w:color="auto" w:fill="FFFFFF"/>
          <w:lang w:val="ro-RO"/>
        </w:rPr>
        <w:t>Lexicografia academică românească. Provocările informatizării</w:t>
      </w:r>
      <w:r w:rsidRPr="003D1AC3">
        <w:rPr>
          <w:sz w:val="20"/>
          <w:szCs w:val="20"/>
          <w:shd w:val="clear" w:color="auto" w:fill="FFFFFF"/>
          <w:lang w:val="ro-RO"/>
        </w:rPr>
        <w:t xml:space="preserve">, </w:t>
      </w:r>
      <w:r w:rsidR="00B72D95" w:rsidRPr="003D1AC3">
        <w:rPr>
          <w:sz w:val="20"/>
          <w:szCs w:val="20"/>
          <w:shd w:val="clear" w:color="auto" w:fill="FFFFFF"/>
          <w:lang w:val="ro-RO"/>
        </w:rPr>
        <w:t>Academia Română – Filiala Iaşi, Institutul de Filologie Română „A. Philippide“, Colectivul de lexicologie – lexicografie, în colaborare cu Institutul de Informatică Teoretică, Colectivul de prelucrarea limbajului natural</w:t>
      </w:r>
      <w:r w:rsidRPr="003D1AC3">
        <w:rPr>
          <w:sz w:val="20"/>
          <w:szCs w:val="20"/>
          <w:shd w:val="clear" w:color="auto" w:fill="FFFFFF"/>
          <w:lang w:val="ro-RO"/>
        </w:rPr>
        <w:t>, Iași, 26-27 mai 2022</w:t>
      </w:r>
      <w:r w:rsidR="004A2C92" w:rsidRPr="003D1AC3">
        <w:rPr>
          <w:sz w:val="20"/>
          <w:szCs w:val="20"/>
          <w:shd w:val="clear" w:color="auto" w:fill="FFFFFF"/>
          <w:lang w:val="ro-RO"/>
        </w:rPr>
        <w:t>;</w:t>
      </w:r>
    </w:p>
    <w:p w14:paraId="6FAB0645" w14:textId="2E73AFAF" w:rsidR="006E4F25" w:rsidRPr="003D1AC3" w:rsidRDefault="006E4F25" w:rsidP="00191CE2">
      <w:pPr>
        <w:pStyle w:val="NormalWeb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sz w:val="20"/>
          <w:szCs w:val="20"/>
          <w:shd w:val="clear" w:color="auto" w:fill="FFFFFF"/>
          <w:lang w:val="ro-RO"/>
        </w:rPr>
      </w:pPr>
      <w:r w:rsidRPr="003D1AC3">
        <w:rPr>
          <w:sz w:val="20"/>
          <w:szCs w:val="20"/>
          <w:shd w:val="clear" w:color="auto" w:fill="FFFFFF"/>
          <w:lang w:val="ro-RO"/>
        </w:rPr>
        <w:t xml:space="preserve">- Conferința internațională </w:t>
      </w:r>
      <w:r w:rsidRPr="003D1AC3">
        <w:rPr>
          <w:i/>
          <w:iCs/>
          <w:sz w:val="20"/>
          <w:szCs w:val="20"/>
          <w:shd w:val="clear" w:color="auto" w:fill="FFFFFF"/>
          <w:lang w:val="ro-RO"/>
        </w:rPr>
        <w:t>Evidentiality in language and discourse</w:t>
      </w:r>
      <w:r w:rsidRPr="003D1AC3">
        <w:rPr>
          <w:sz w:val="20"/>
          <w:szCs w:val="20"/>
          <w:shd w:val="clear" w:color="auto" w:fill="FFFFFF"/>
          <w:lang w:val="ro-RO"/>
        </w:rPr>
        <w:t xml:space="preserve">, 1-2 iulie 2022, Universitatea Dunărea de </w:t>
      </w:r>
      <w:r w:rsidR="00191CE2" w:rsidRPr="003D1AC3">
        <w:rPr>
          <w:sz w:val="20"/>
          <w:szCs w:val="20"/>
          <w:shd w:val="clear" w:color="auto" w:fill="FFFFFF"/>
          <w:lang w:val="ro-RO"/>
        </w:rPr>
        <w:t>J</w:t>
      </w:r>
      <w:r w:rsidRPr="003D1AC3">
        <w:rPr>
          <w:sz w:val="20"/>
          <w:szCs w:val="20"/>
          <w:shd w:val="clear" w:color="auto" w:fill="FFFFFF"/>
          <w:lang w:val="ro-RO"/>
        </w:rPr>
        <w:t>os, Galați</w:t>
      </w:r>
      <w:r w:rsidR="00191CE2" w:rsidRPr="003D1AC3">
        <w:rPr>
          <w:sz w:val="20"/>
          <w:szCs w:val="20"/>
          <w:shd w:val="clear" w:color="auto" w:fill="FFFFFF"/>
          <w:lang w:val="ro-RO"/>
        </w:rPr>
        <w:t>;</w:t>
      </w:r>
    </w:p>
    <w:p w14:paraId="097F6F8D" w14:textId="3647CC45" w:rsidR="00DC513A" w:rsidRPr="003D1AC3" w:rsidRDefault="00DC513A" w:rsidP="00051F29">
      <w:pPr>
        <w:ind w:left="709"/>
        <w:contextualSpacing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- Al 22-lea Colocviu internațional al Departamentului de lingvistică: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Lingvistică sincronică, diacronică și tipologică,</w:t>
      </w:r>
      <w:r w:rsidRPr="003D1AC3">
        <w:rPr>
          <w:rFonts w:ascii="Times New Roman" w:hAnsi="Times New Roman"/>
          <w:bCs/>
          <w:sz w:val="20"/>
          <w:lang w:val="ro-RO"/>
        </w:rPr>
        <w:t xml:space="preserve"> Universitatea din București, 18-19 noiembrie 2022</w:t>
      </w:r>
      <w:r w:rsidR="00191CE2" w:rsidRPr="003D1AC3">
        <w:rPr>
          <w:rFonts w:ascii="Times New Roman" w:hAnsi="Times New Roman"/>
          <w:bCs/>
          <w:sz w:val="20"/>
          <w:lang w:val="ro-RO"/>
        </w:rPr>
        <w:t>;</w:t>
      </w:r>
    </w:p>
    <w:p w14:paraId="3A93FEA4" w14:textId="3286550A" w:rsidR="00DC3521" w:rsidRPr="003D1AC3" w:rsidRDefault="00DC3521" w:rsidP="00DC3521">
      <w:pPr>
        <w:ind w:left="709"/>
        <w:contextualSpacing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- Colloque International </w:t>
      </w:r>
      <w:r w:rsidR="00191CE2" w:rsidRPr="003D1AC3">
        <w:rPr>
          <w:rFonts w:ascii="Times New Roman" w:hAnsi="Times New Roman"/>
          <w:bCs/>
          <w:i/>
          <w:iCs/>
          <w:sz w:val="20"/>
          <w:lang w:val="ro-RO"/>
        </w:rPr>
        <w:t>Mythologie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, </w:t>
      </w:r>
      <w:r w:rsidR="00191CE2" w:rsidRPr="003D1AC3">
        <w:rPr>
          <w:rFonts w:ascii="Times New Roman" w:hAnsi="Times New Roman"/>
          <w:bCs/>
          <w:i/>
          <w:iCs/>
          <w:sz w:val="20"/>
          <w:lang w:val="ro-RO"/>
        </w:rPr>
        <w:t>mémoire et narration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. Le jeu des temporalités</w:t>
      </w:r>
      <w:r w:rsidRPr="003D1AC3">
        <w:rPr>
          <w:rFonts w:ascii="Times New Roman" w:hAnsi="Times New Roman"/>
          <w:bCs/>
          <w:sz w:val="20"/>
          <w:lang w:val="ro-RO"/>
        </w:rPr>
        <w:t>, 5èmes Journées scientifiques d’études roumaines à Bruxelles – JERB5, Université libre Bruxelles – ULB, 8-9 decembrie 2022</w:t>
      </w:r>
      <w:r w:rsidR="00191CE2" w:rsidRPr="003D1AC3">
        <w:rPr>
          <w:rFonts w:ascii="Times New Roman" w:hAnsi="Times New Roman"/>
          <w:bCs/>
          <w:sz w:val="20"/>
          <w:lang w:val="ro-RO"/>
        </w:rPr>
        <w:t>;</w:t>
      </w:r>
    </w:p>
    <w:p w14:paraId="47BD3E58" w14:textId="77777777" w:rsidR="008C716B" w:rsidRPr="003D1AC3" w:rsidRDefault="008C716B" w:rsidP="00F05BC1">
      <w:pPr>
        <w:jc w:val="both"/>
        <w:rPr>
          <w:rFonts w:ascii="Times New Roman" w:hAnsi="Times New Roman"/>
          <w:b/>
          <w:bCs/>
          <w:i/>
          <w:iCs/>
          <w:sz w:val="20"/>
          <w:lang w:val="ro-RO"/>
        </w:rPr>
      </w:pPr>
    </w:p>
    <w:p w14:paraId="420D90B5" w14:textId="77777777" w:rsidR="00F05BC1" w:rsidRPr="003D1AC3" w:rsidRDefault="00F05BC1" w:rsidP="00F05BC1">
      <w:pPr>
        <w:jc w:val="both"/>
        <w:rPr>
          <w:rFonts w:ascii="Times New Roman" w:hAnsi="Times New Roman"/>
          <w:b/>
          <w:bCs/>
          <w:i/>
          <w:iCs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Asociaţii profesionale</w:t>
      </w:r>
      <w:r w:rsidR="004418ED" w:rsidRPr="003D1AC3">
        <w:rPr>
          <w:rFonts w:ascii="Times New Roman" w:hAnsi="Times New Roman"/>
          <w:b/>
          <w:bCs/>
          <w:i/>
          <w:iCs/>
          <w:sz w:val="20"/>
          <w:lang w:val="ro-RO"/>
        </w:rPr>
        <w:t xml:space="preserve"> </w:t>
      </w:r>
    </w:p>
    <w:p w14:paraId="1D754852" w14:textId="77777777" w:rsidR="00F05BC1" w:rsidRPr="003D1AC3" w:rsidRDefault="00E10DF6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1997- :</w:t>
      </w:r>
      <w:r w:rsidRPr="003D1AC3">
        <w:rPr>
          <w:rFonts w:ascii="Times New Roman" w:hAnsi="Times New Roman"/>
          <w:sz w:val="20"/>
          <w:lang w:val="ro-RO"/>
        </w:rPr>
        <w:tab/>
        <w:t xml:space="preserve"> m</w:t>
      </w:r>
      <w:r w:rsidR="00F05BC1" w:rsidRPr="003D1AC3">
        <w:rPr>
          <w:rFonts w:ascii="Times New Roman" w:hAnsi="Times New Roman"/>
          <w:sz w:val="20"/>
          <w:lang w:val="ro-RO"/>
        </w:rPr>
        <w:t>embră a AIR (Associazione Italiana di Romenistica)</w:t>
      </w:r>
    </w:p>
    <w:p w14:paraId="37644017" w14:textId="09E39DAD" w:rsidR="00F05BC1" w:rsidRPr="003D1AC3" w:rsidRDefault="00E10DF6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lastRenderedPageBreak/>
        <w:t>1999-2001: m</w:t>
      </w:r>
      <w:r w:rsidR="00F05BC1" w:rsidRPr="003D1AC3">
        <w:rPr>
          <w:rFonts w:ascii="Times New Roman" w:hAnsi="Times New Roman"/>
          <w:sz w:val="20"/>
          <w:lang w:val="ro-RO"/>
        </w:rPr>
        <w:t>embră a</w:t>
      </w:r>
      <w:r w:rsidR="00291BDB" w:rsidRPr="003D1AC3">
        <w:rPr>
          <w:rFonts w:ascii="Times New Roman" w:hAnsi="Times New Roman"/>
          <w:sz w:val="20"/>
          <w:lang w:val="ro-RO"/>
        </w:rPr>
        <w:t xml:space="preserve"> asociaţiei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F05BC1" w:rsidRPr="003D1AC3">
        <w:rPr>
          <w:rFonts w:ascii="Times New Roman" w:hAnsi="Times New Roman"/>
          <w:sz w:val="20"/>
          <w:lang w:val="ro-RO"/>
        </w:rPr>
        <w:t>Onomastica &amp; Letteratura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05BC1" w:rsidRPr="003D1AC3">
        <w:rPr>
          <w:rFonts w:ascii="Times New Roman" w:hAnsi="Times New Roman"/>
          <w:sz w:val="20"/>
          <w:lang w:val="ro-RO"/>
        </w:rPr>
        <w:t xml:space="preserve"> Università di Pisa</w:t>
      </w:r>
    </w:p>
    <w:p w14:paraId="1BFB8514" w14:textId="77777777" w:rsidR="00F05BC1" w:rsidRPr="003D1AC3" w:rsidRDefault="00E10DF6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2001- :</w:t>
      </w:r>
      <w:r w:rsidRPr="003D1AC3">
        <w:rPr>
          <w:rFonts w:ascii="Times New Roman" w:hAnsi="Times New Roman"/>
          <w:sz w:val="20"/>
          <w:lang w:val="ro-RO"/>
        </w:rPr>
        <w:tab/>
        <w:t xml:space="preserve"> m</w:t>
      </w:r>
      <w:r w:rsidR="00F05BC1" w:rsidRPr="003D1AC3">
        <w:rPr>
          <w:rFonts w:ascii="Times New Roman" w:hAnsi="Times New Roman"/>
          <w:sz w:val="20"/>
          <w:lang w:val="ro-RO"/>
        </w:rPr>
        <w:t>embră a Comisiei limbii române, constituite sub egida Academiei Române</w:t>
      </w:r>
    </w:p>
    <w:p w14:paraId="1B2D1820" w14:textId="77777777" w:rsidR="004418ED" w:rsidRPr="003D1AC3" w:rsidRDefault="004418ED" w:rsidP="004418E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 : membră a SLR – Société de Linguistique Romane; 2010</w:t>
      </w:r>
      <w:r w:rsidR="00F46CFB" w:rsidRPr="003D1AC3">
        <w:rPr>
          <w:rFonts w:ascii="Times New Roman" w:hAnsi="Times New Roman"/>
          <w:sz w:val="20"/>
          <w:lang w:val="ro-RO"/>
        </w:rPr>
        <w:t>-2016</w:t>
      </w:r>
      <w:r w:rsidRPr="003D1AC3">
        <w:rPr>
          <w:rFonts w:ascii="Times New Roman" w:hAnsi="Times New Roman"/>
          <w:sz w:val="20"/>
          <w:lang w:val="ro-RO"/>
        </w:rPr>
        <w:t xml:space="preserve">, consilier-delegat pe lângă Biroul SLR </w:t>
      </w:r>
    </w:p>
    <w:p w14:paraId="2C033E85" w14:textId="35C452C1" w:rsidR="007206B2" w:rsidRPr="003D1AC3" w:rsidRDefault="007206B2" w:rsidP="004418E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2014 </w:t>
      </w:r>
      <w:r w:rsidR="00E10DF6" w:rsidRPr="003D1AC3">
        <w:rPr>
          <w:rFonts w:ascii="Times New Roman" w:hAnsi="Times New Roman"/>
          <w:sz w:val="20"/>
          <w:lang w:val="ro-RO"/>
        </w:rPr>
        <w:t>–</w:t>
      </w:r>
      <w:r w:rsidR="006103D3" w:rsidRPr="003D1AC3">
        <w:rPr>
          <w:rFonts w:ascii="Times New Roman" w:hAnsi="Times New Roman"/>
          <w:sz w:val="20"/>
          <w:lang w:val="ro-RO"/>
        </w:rPr>
        <w:t xml:space="preserve"> 2016</w:t>
      </w:r>
      <w:r w:rsidR="007128CC" w:rsidRPr="003D1AC3">
        <w:rPr>
          <w:rFonts w:ascii="Times New Roman" w:hAnsi="Times New Roman"/>
          <w:sz w:val="20"/>
          <w:lang w:val="ro-RO"/>
        </w:rPr>
        <w:t>: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E10DF6" w:rsidRPr="003D1AC3">
        <w:rPr>
          <w:rFonts w:ascii="Times New Roman" w:hAnsi="Times New Roman"/>
          <w:sz w:val="20"/>
          <w:lang w:val="ro-RO"/>
        </w:rPr>
        <w:t xml:space="preserve">membră a </w:t>
      </w:r>
      <w:r w:rsidRPr="003D1AC3">
        <w:rPr>
          <w:rFonts w:ascii="Times New Roman" w:hAnsi="Times New Roman"/>
          <w:sz w:val="20"/>
          <w:lang w:val="ro-RO"/>
        </w:rPr>
        <w:t>IADA</w:t>
      </w:r>
      <w:r w:rsidR="00E10DF6" w:rsidRPr="003D1AC3">
        <w:rPr>
          <w:rFonts w:ascii="Times New Roman" w:hAnsi="Times New Roman"/>
          <w:sz w:val="20"/>
          <w:lang w:val="ro-RO"/>
        </w:rPr>
        <w:t xml:space="preserve"> (</w:t>
      </w:r>
      <w:r w:rsidR="003E5F47" w:rsidRPr="003D1AC3">
        <w:rPr>
          <w:rFonts w:ascii="Times New Roman" w:hAnsi="Times New Roman"/>
          <w:bCs/>
          <w:sz w:val="20"/>
          <w:lang w:val="ro-RO"/>
        </w:rPr>
        <w:t>International Association for Dialogue Analysis</w:t>
      </w:r>
      <w:r w:rsidR="00E10DF6" w:rsidRPr="003D1AC3">
        <w:rPr>
          <w:rFonts w:ascii="Times New Roman" w:hAnsi="Times New Roman"/>
          <w:sz w:val="20"/>
          <w:lang w:val="ro-RO"/>
        </w:rPr>
        <w:t>)</w:t>
      </w:r>
    </w:p>
    <w:p w14:paraId="13824551" w14:textId="1617B6AF" w:rsidR="006103D3" w:rsidRPr="003D1AC3" w:rsidRDefault="006103D3" w:rsidP="004418E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bookmarkStart w:id="4" w:name="_Hlk144043416"/>
      <w:r w:rsidRPr="003D1AC3">
        <w:rPr>
          <w:rFonts w:ascii="Times New Roman" w:hAnsi="Times New Roman"/>
          <w:sz w:val="20"/>
          <w:lang w:val="ro-RO"/>
        </w:rPr>
        <w:t>2019 – membră a SLE (Societas Linguistica Europ</w:t>
      </w:r>
      <w:r w:rsidR="005A1F4B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>ea)</w:t>
      </w:r>
    </w:p>
    <w:p w14:paraId="07A9F578" w14:textId="77777777" w:rsidR="005342D5" w:rsidRPr="003D1AC3" w:rsidRDefault="005342D5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  <w:i/>
          <w:iCs/>
          <w:sz w:val="20"/>
          <w:lang w:val="ro-RO"/>
        </w:rPr>
      </w:pPr>
    </w:p>
    <w:p w14:paraId="1E3AA32F" w14:textId="77777777" w:rsidR="004418ED" w:rsidRPr="003D1AC3" w:rsidRDefault="004418ED" w:rsidP="00F05BC1">
      <w:pPr>
        <w:tabs>
          <w:tab w:val="left" w:pos="-1440"/>
        </w:tabs>
        <w:ind w:left="1440" w:hanging="1440"/>
        <w:jc w:val="both"/>
        <w:rPr>
          <w:rFonts w:ascii="Times New Roman" w:hAnsi="Times New Roman"/>
          <w:iCs/>
          <w:sz w:val="20"/>
          <w:lang w:val="ro-RO"/>
        </w:rPr>
      </w:pPr>
      <w:bookmarkStart w:id="5" w:name="_Hlk126564533"/>
      <w:bookmarkStart w:id="6" w:name="_Hlk144043530"/>
      <w:bookmarkEnd w:id="4"/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Atribuţii redacţionale</w:t>
      </w:r>
    </w:p>
    <w:p w14:paraId="4A930A74" w14:textId="77777777" w:rsidR="004418ED" w:rsidRPr="003D1AC3" w:rsidRDefault="004418ED" w:rsidP="004F40AE">
      <w:pPr>
        <w:tabs>
          <w:tab w:val="left" w:pos="-1440"/>
        </w:tabs>
        <w:ind w:left="709" w:hanging="709"/>
        <w:jc w:val="both"/>
        <w:rPr>
          <w:rFonts w:ascii="Times New Roman" w:hAnsi="Times New Roman"/>
          <w:i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1994- :  </w:t>
      </w:r>
      <w:r w:rsidR="00E10DF6" w:rsidRPr="003D1AC3">
        <w:rPr>
          <w:rFonts w:ascii="Times New Roman" w:hAnsi="Times New Roman"/>
          <w:sz w:val="20"/>
          <w:lang w:val="ro-RO"/>
        </w:rPr>
        <w:t>m</w:t>
      </w:r>
      <w:r w:rsidRPr="003D1AC3">
        <w:rPr>
          <w:rFonts w:ascii="Times New Roman" w:hAnsi="Times New Roman"/>
          <w:sz w:val="20"/>
          <w:lang w:val="ro-RO"/>
        </w:rPr>
        <w:t>embră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a comitetului de redacţie al revistei </w:t>
      </w:r>
      <w:r w:rsidRPr="003D1AC3">
        <w:rPr>
          <w:rFonts w:ascii="Times New Roman" w:hAnsi="Times New Roman"/>
          <w:i/>
          <w:sz w:val="20"/>
          <w:lang w:val="ro-RO"/>
        </w:rPr>
        <w:t>Limba română</w:t>
      </w:r>
      <w:r w:rsidR="00BA6CEB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BA6CEB" w:rsidRPr="003D1AC3">
        <w:rPr>
          <w:rFonts w:ascii="Times New Roman" w:hAnsi="Times New Roman"/>
          <w:sz w:val="20"/>
          <w:lang w:val="ro-RO"/>
        </w:rPr>
        <w:t>[ISSN 0024-3523]</w:t>
      </w:r>
    </w:p>
    <w:p w14:paraId="0604EFD1" w14:textId="7D396B2C" w:rsidR="00F05BC1" w:rsidRPr="003D1AC3" w:rsidRDefault="00F05BC1" w:rsidP="004F40AE">
      <w:pPr>
        <w:tabs>
          <w:tab w:val="left" w:pos="-1440"/>
        </w:tabs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2005-</w:t>
      </w:r>
      <w:r w:rsidR="00127991" w:rsidRPr="003D1AC3">
        <w:rPr>
          <w:rFonts w:ascii="Times New Roman" w:hAnsi="Times New Roman"/>
          <w:iCs/>
          <w:sz w:val="20"/>
          <w:lang w:val="ro-RO"/>
        </w:rPr>
        <w:t>2014</w:t>
      </w:r>
      <w:r w:rsidRPr="003D1AC3">
        <w:rPr>
          <w:rFonts w:ascii="Times New Roman" w:hAnsi="Times New Roman"/>
          <w:iCs/>
          <w:sz w:val="20"/>
          <w:lang w:val="ro-RO"/>
        </w:rPr>
        <w:t xml:space="preserve">: Secretar de redacţie al revistei </w:t>
      </w:r>
      <w:r w:rsidRPr="003D1AC3">
        <w:rPr>
          <w:rFonts w:ascii="Times New Roman" w:hAnsi="Times New Roman"/>
          <w:i/>
          <w:sz w:val="20"/>
          <w:lang w:val="ro-RO"/>
        </w:rPr>
        <w:t xml:space="preserve">Revue Roumaine de Linguistique </w:t>
      </w:r>
      <w:r w:rsidRPr="003D1AC3">
        <w:rPr>
          <w:rFonts w:ascii="Times New Roman" w:hAnsi="Times New Roman"/>
          <w:sz w:val="20"/>
          <w:lang w:val="ro-RO"/>
        </w:rPr>
        <w:t xml:space="preserve">(revistă </w:t>
      </w:r>
      <w:r w:rsidR="000B542F" w:rsidRPr="003D1AC3">
        <w:rPr>
          <w:rFonts w:ascii="Times New Roman" w:hAnsi="Times New Roman"/>
          <w:sz w:val="20"/>
          <w:lang w:val="ro-RO"/>
        </w:rPr>
        <w:t>indexat</w:t>
      </w:r>
      <w:r w:rsidRPr="003D1AC3">
        <w:rPr>
          <w:rFonts w:ascii="Times New Roman" w:hAnsi="Times New Roman"/>
          <w:sz w:val="20"/>
          <w:lang w:val="ro-RO"/>
        </w:rPr>
        <w:t>ă ISI)</w:t>
      </w:r>
      <w:r w:rsidR="00A17CA8" w:rsidRPr="003D1AC3">
        <w:rPr>
          <w:rFonts w:ascii="Times New Roman" w:hAnsi="Times New Roman"/>
          <w:sz w:val="20"/>
          <w:lang w:val="ro-RO"/>
        </w:rPr>
        <w:t xml:space="preserve"> [ISSN 0035-3957]</w:t>
      </w:r>
      <w:r w:rsidR="00127991" w:rsidRPr="003D1AC3">
        <w:rPr>
          <w:rFonts w:ascii="Times New Roman" w:hAnsi="Times New Roman"/>
          <w:sz w:val="20"/>
          <w:lang w:val="ro-RO"/>
        </w:rPr>
        <w:t>; din 2015 – membru al comitetului de redacţie</w:t>
      </w:r>
      <w:r w:rsidR="00360BCF" w:rsidRPr="003D1AC3">
        <w:rPr>
          <w:rFonts w:ascii="Times New Roman" w:hAnsi="Times New Roman"/>
          <w:sz w:val="20"/>
          <w:lang w:val="ro-RO"/>
        </w:rPr>
        <w:t>; din 2019 – redactor-şef adjunct</w:t>
      </w:r>
      <w:r w:rsidR="001036DD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0670D914" w14:textId="0A97E808" w:rsidR="00F05BC1" w:rsidRPr="003D1AC3" w:rsidRDefault="00F05BC1" w:rsidP="004F40AE">
      <w:pPr>
        <w:tabs>
          <w:tab w:val="left" w:pos="-1440"/>
        </w:tabs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</w:t>
      </w:r>
      <w:r w:rsidR="003B0B96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: </w:t>
      </w:r>
      <w:r w:rsidR="00E10DF6" w:rsidRPr="003D1AC3">
        <w:rPr>
          <w:rFonts w:ascii="Times New Roman" w:hAnsi="Times New Roman"/>
          <w:sz w:val="20"/>
          <w:lang w:val="ro-RO"/>
        </w:rPr>
        <w:t>m</w:t>
      </w:r>
      <w:r w:rsidRPr="003D1AC3">
        <w:rPr>
          <w:rFonts w:ascii="Times New Roman" w:hAnsi="Times New Roman"/>
          <w:sz w:val="20"/>
          <w:lang w:val="ro-RO"/>
        </w:rPr>
        <w:t>embră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a comitetului </w:t>
      </w:r>
      <w:r w:rsidR="007D161F" w:rsidRPr="003D1AC3">
        <w:rPr>
          <w:rFonts w:ascii="Times New Roman" w:hAnsi="Times New Roman"/>
          <w:sz w:val="20"/>
          <w:lang w:val="ro-RO"/>
        </w:rPr>
        <w:t>ştiinţific</w:t>
      </w:r>
      <w:r w:rsidRPr="003D1AC3">
        <w:rPr>
          <w:rFonts w:ascii="Times New Roman" w:hAnsi="Times New Roman"/>
          <w:sz w:val="20"/>
          <w:lang w:val="ro-RO"/>
        </w:rPr>
        <w:t xml:space="preserve"> al revistei </w:t>
      </w:r>
      <w:r w:rsidRPr="003D1AC3">
        <w:rPr>
          <w:rFonts w:ascii="Times New Roman" w:hAnsi="Times New Roman"/>
          <w:i/>
          <w:sz w:val="20"/>
          <w:lang w:val="ro-RO"/>
        </w:rPr>
        <w:t>Analele Universităţii Bucureşti – Limba şi literatura română</w:t>
      </w:r>
      <w:r w:rsidR="00BC6212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BC6212" w:rsidRPr="003D1AC3">
        <w:rPr>
          <w:rFonts w:ascii="Times New Roman" w:hAnsi="Times New Roman"/>
          <w:sz w:val="20"/>
          <w:lang w:val="ro-RO"/>
        </w:rPr>
        <w:t>[ISSN; ISSN-L: 1220-0271]</w:t>
      </w:r>
    </w:p>
    <w:p w14:paraId="324497ED" w14:textId="00AD1FA0" w:rsidR="00976F82" w:rsidRPr="003D1AC3" w:rsidRDefault="00E10DF6" w:rsidP="004F40AE">
      <w:pPr>
        <w:tabs>
          <w:tab w:val="left" w:pos="-1440"/>
        </w:tabs>
        <w:ind w:left="709" w:hanging="709"/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2009-</w:t>
      </w:r>
      <w:r w:rsidR="003B0B96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:</w:t>
      </w:r>
      <w:r w:rsidR="003403DA"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="003403DA" w:rsidRPr="003D1AC3">
        <w:rPr>
          <w:rFonts w:ascii="Times New Roman" w:hAnsi="Times New Roman"/>
          <w:sz w:val="20"/>
          <w:lang w:val="ro-RO"/>
        </w:rPr>
        <w:t xml:space="preserve">membră a comitetului de redacţie a revistei </w:t>
      </w:r>
      <w:r w:rsidR="003403DA" w:rsidRPr="003D1AC3">
        <w:rPr>
          <w:rFonts w:ascii="Times New Roman" w:hAnsi="Times New Roman"/>
          <w:i/>
          <w:sz w:val="20"/>
          <w:lang w:val="ro-RO"/>
        </w:rPr>
        <w:t>Limbă şi literatură</w:t>
      </w:r>
      <w:r w:rsidR="003403DA" w:rsidRPr="003D1AC3">
        <w:rPr>
          <w:rFonts w:ascii="Times New Roman" w:hAnsi="Times New Roman"/>
          <w:iCs/>
          <w:sz w:val="20"/>
          <w:lang w:val="ro-RO"/>
        </w:rPr>
        <w:t xml:space="preserve"> [ISBN 0583-8045]</w:t>
      </w:r>
    </w:p>
    <w:p w14:paraId="0C8539C4" w14:textId="33EFB67C" w:rsidR="00F05BC1" w:rsidRPr="003D1AC3" w:rsidRDefault="00F05BC1" w:rsidP="004F40AE">
      <w:pPr>
        <w:tabs>
          <w:tab w:val="left" w:pos="-1440"/>
        </w:tabs>
        <w:ind w:left="709" w:hanging="709"/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2010-</w:t>
      </w:r>
      <w:r w:rsidR="00F46CFB" w:rsidRPr="003D1AC3">
        <w:rPr>
          <w:rFonts w:ascii="Times New Roman" w:hAnsi="Times New Roman"/>
          <w:sz w:val="20"/>
          <w:lang w:val="ro-RO"/>
        </w:rPr>
        <w:t>2016</w:t>
      </w:r>
      <w:r w:rsidRPr="003D1AC3">
        <w:rPr>
          <w:rFonts w:ascii="Times New Roman" w:hAnsi="Times New Roman"/>
          <w:sz w:val="20"/>
          <w:lang w:val="ro-RO"/>
        </w:rPr>
        <w:t>: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Comitetul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</w:t>
      </w:r>
      <w:r w:rsidRPr="003D1AC3">
        <w:rPr>
          <w:rFonts w:ascii="Times New Roman" w:hAnsi="Times New Roman"/>
          <w:i/>
          <w:sz w:val="20"/>
          <w:lang w:val="ro-RO"/>
        </w:rPr>
        <w:t>Revue de Linguistique Romane</w:t>
      </w:r>
      <w:r w:rsidR="00045A92" w:rsidRPr="003D1AC3">
        <w:rPr>
          <w:rFonts w:ascii="Times New Roman" w:hAnsi="Times New Roman"/>
          <w:sz w:val="20"/>
          <w:lang w:val="ro-RO"/>
        </w:rPr>
        <w:t xml:space="preserve"> (revistă indexată ISI)</w:t>
      </w:r>
    </w:p>
    <w:p w14:paraId="6E05BF6F" w14:textId="4BFB6B70" w:rsidR="00516BDF" w:rsidRPr="003D1AC3" w:rsidRDefault="00516BDF" w:rsidP="004F40AE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2011- :</w:t>
      </w:r>
      <w:r w:rsidRPr="003D1AC3">
        <w:rPr>
          <w:rFonts w:ascii="Times New Roman" w:hAnsi="Times New Roman"/>
          <w:sz w:val="20"/>
          <w:lang w:val="ro-RO"/>
        </w:rPr>
        <w:t xml:space="preserve">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Comitetul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</w:t>
      </w:r>
      <w:r w:rsidRPr="003D1AC3">
        <w:rPr>
          <w:rFonts w:ascii="Times New Roman" w:hAnsi="Times New Roman"/>
          <w:i/>
          <w:sz w:val="20"/>
          <w:lang w:val="ro-RO"/>
        </w:rPr>
        <w:t>Argotica. Revistă internaţională de studii argotice</w:t>
      </w:r>
      <w:r w:rsidRPr="003D1AC3">
        <w:rPr>
          <w:rFonts w:ascii="Times New Roman" w:hAnsi="Times New Roman"/>
          <w:sz w:val="20"/>
          <w:lang w:val="ro-RO"/>
        </w:rPr>
        <w:t xml:space="preserve"> [Universitatea din Craiova](ISSN: 2286-3893; ISSN-L: 2286-3893)</w:t>
      </w:r>
    </w:p>
    <w:p w14:paraId="6D8DFE1B" w14:textId="54527707" w:rsidR="00BA5DFC" w:rsidRPr="003D1AC3" w:rsidRDefault="00BA5DFC" w:rsidP="001036DD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2011- :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C</w:t>
      </w:r>
      <w:r w:rsidRPr="003D1AC3">
        <w:rPr>
          <w:rFonts w:ascii="Times New Roman" w:hAnsi="Times New Roman"/>
          <w:sz w:val="20"/>
          <w:lang w:val="ro-RO"/>
        </w:rPr>
        <w:t>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revistei </w:t>
      </w:r>
      <w:r w:rsidRPr="003D1AC3">
        <w:rPr>
          <w:rFonts w:ascii="Times New Roman" w:hAnsi="Times New Roman"/>
          <w:i/>
          <w:sz w:val="20"/>
          <w:lang w:val="ro-RO"/>
        </w:rPr>
        <w:t>Studii de lingvistică</w:t>
      </w:r>
      <w:r w:rsidRPr="003D1AC3">
        <w:rPr>
          <w:rFonts w:ascii="Times New Roman" w:hAnsi="Times New Roman"/>
          <w:sz w:val="20"/>
          <w:lang w:val="ro-RO"/>
        </w:rPr>
        <w:t xml:space="preserve"> (Oradea)</w:t>
      </w:r>
      <w:r w:rsidR="001036DD" w:rsidRPr="003D1AC3">
        <w:rPr>
          <w:rFonts w:ascii="Times New Roman" w:hAnsi="Times New Roman"/>
          <w:sz w:val="20"/>
          <w:lang w:val="ro-RO"/>
        </w:rPr>
        <w:t xml:space="preserve"> [ISSN 2248 – 2547; E-ISSN 2284 – 5437]; revistă indexată Web of Science</w:t>
      </w:r>
    </w:p>
    <w:p w14:paraId="7B5A4A84" w14:textId="27413375" w:rsidR="00957EFC" w:rsidRPr="003D1AC3" w:rsidRDefault="00957EFC" w:rsidP="004F40AE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2014- :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Comitetul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revistei online </w:t>
      </w:r>
      <w:r w:rsidRPr="003D1AC3">
        <w:rPr>
          <w:rFonts w:ascii="Times New Roman" w:hAnsi="Times New Roman"/>
          <w:i/>
          <w:sz w:val="20"/>
          <w:lang w:val="ro-RO"/>
        </w:rPr>
        <w:t>Diacronia</w:t>
      </w:r>
      <w:r w:rsidRPr="003D1AC3">
        <w:rPr>
          <w:rFonts w:ascii="Times New Roman" w:hAnsi="Times New Roman"/>
          <w:sz w:val="20"/>
          <w:lang w:val="ro-RO"/>
        </w:rPr>
        <w:t xml:space="preserve"> (Universitatea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Al. I. Cuza” din Iaşi)</w:t>
      </w:r>
      <w:r w:rsidR="00BC6212" w:rsidRPr="003D1AC3">
        <w:rPr>
          <w:rFonts w:ascii="Times New Roman" w:hAnsi="Times New Roman"/>
          <w:sz w:val="20"/>
          <w:lang w:val="ro-RO"/>
        </w:rPr>
        <w:t xml:space="preserve"> [ISSN: 2393-1140]</w:t>
      </w:r>
    </w:p>
    <w:p w14:paraId="51E99BC5" w14:textId="7E49AAFB" w:rsidR="001D7B01" w:rsidRPr="003D1AC3" w:rsidRDefault="001D7B01" w:rsidP="004F40AE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2014- :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Comitetul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colecţi</w:t>
      </w:r>
      <w:r w:rsidR="00012387" w:rsidRPr="003D1AC3">
        <w:rPr>
          <w:rFonts w:ascii="Times New Roman" w:hAnsi="Times New Roman"/>
          <w:sz w:val="20"/>
          <w:lang w:val="ro-RO"/>
        </w:rPr>
        <w:t>ilor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012387" w:rsidRPr="003D1AC3">
        <w:rPr>
          <w:rFonts w:ascii="Times New Roman" w:hAnsi="Times New Roman"/>
          <w:i/>
          <w:iCs/>
          <w:sz w:val="20"/>
          <w:lang w:val="ro-RO"/>
        </w:rPr>
        <w:t xml:space="preserve">Philologica,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Danubiana, </w:t>
      </w:r>
      <w:r w:rsidR="00012387" w:rsidRPr="003D1AC3">
        <w:rPr>
          <w:rFonts w:ascii="Times New Roman" w:hAnsi="Times New Roman"/>
          <w:i/>
          <w:iCs/>
          <w:sz w:val="20"/>
          <w:lang w:val="ro-RO"/>
        </w:rPr>
        <w:t>Intersezioni</w:t>
      </w:r>
      <w:r w:rsidR="00012387" w:rsidRPr="003D1AC3">
        <w:rPr>
          <w:rFonts w:ascii="Times New Roman" w:hAnsi="Times New Roman"/>
          <w:sz w:val="20"/>
          <w:lang w:val="ro-RO"/>
        </w:rPr>
        <w:t xml:space="preserve"> - </w:t>
      </w:r>
      <w:r w:rsidRPr="003D1AC3">
        <w:rPr>
          <w:rFonts w:ascii="Times New Roman" w:hAnsi="Times New Roman"/>
          <w:sz w:val="20"/>
          <w:lang w:val="ro-RO"/>
        </w:rPr>
        <w:t>Aracne Editrice (Italia)</w:t>
      </w:r>
    </w:p>
    <w:p w14:paraId="549C5DA4" w14:textId="33A9EE9F" w:rsidR="00012387" w:rsidRPr="003D1AC3" w:rsidRDefault="00012387" w:rsidP="00012387">
      <w:pPr>
        <w:ind w:left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http://www.aracneeditrice.it/index.php/autori.html?auth-id=23167</w:t>
      </w:r>
    </w:p>
    <w:p w14:paraId="0A09AB1D" w14:textId="393E06BF" w:rsidR="004F40AE" w:rsidRPr="003D1AC3" w:rsidRDefault="004F40AE" w:rsidP="004F40AE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2016- : membr</w:t>
      </w:r>
      <w:r w:rsidR="00191CE2" w:rsidRPr="003D1AC3">
        <w:rPr>
          <w:rFonts w:ascii="Times New Roman" w:hAnsi="Times New Roman"/>
          <w:sz w:val="20"/>
          <w:lang w:val="ro-RO"/>
        </w:rPr>
        <w:t>ă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191CE2" w:rsidRPr="003D1AC3">
        <w:rPr>
          <w:rFonts w:ascii="Times New Roman" w:hAnsi="Times New Roman"/>
          <w:sz w:val="20"/>
          <w:lang w:val="ro-RO"/>
        </w:rPr>
        <w:t>a</w:t>
      </w:r>
      <w:r w:rsidRPr="003D1AC3">
        <w:rPr>
          <w:rFonts w:ascii="Times New Roman" w:hAnsi="Times New Roman"/>
          <w:sz w:val="20"/>
          <w:lang w:val="ro-RO"/>
        </w:rPr>
        <w:t xml:space="preserve"> Comitetul</w:t>
      </w:r>
      <w:r w:rsidR="00191CE2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revistei </w:t>
      </w:r>
      <w:r w:rsidRPr="003D1AC3">
        <w:rPr>
          <w:rFonts w:ascii="Times New Roman" w:hAnsi="Times New Roman"/>
          <w:i/>
          <w:sz w:val="20"/>
          <w:lang w:val="ro-RO"/>
        </w:rPr>
        <w:t xml:space="preserve">Romània Orientale </w:t>
      </w:r>
      <w:r w:rsidRPr="003D1AC3">
        <w:rPr>
          <w:rFonts w:ascii="Times New Roman" w:hAnsi="Times New Roman"/>
          <w:sz w:val="20"/>
          <w:lang w:val="ro-RO"/>
        </w:rPr>
        <w:t>(Roma)</w:t>
      </w:r>
      <w:r w:rsidR="00875DCF" w:rsidRPr="003D1AC3">
        <w:rPr>
          <w:rFonts w:ascii="Times New Roman" w:hAnsi="Times New Roman"/>
          <w:sz w:val="20"/>
          <w:lang w:val="ro-RO"/>
        </w:rPr>
        <w:t xml:space="preserve"> [ISSN 1121-4015]</w:t>
      </w:r>
    </w:p>
    <w:p w14:paraId="1B959CE3" w14:textId="77777777" w:rsidR="00191CE2" w:rsidRPr="003D1AC3" w:rsidRDefault="00191CE2" w:rsidP="004F40AE">
      <w:pPr>
        <w:ind w:left="709" w:hanging="709"/>
        <w:rPr>
          <w:rFonts w:ascii="Times New Roman" w:hAnsi="Times New Roman"/>
          <w:sz w:val="20"/>
          <w:lang w:val="ro-RO"/>
        </w:rPr>
      </w:pPr>
    </w:p>
    <w:bookmarkEnd w:id="5"/>
    <w:p w14:paraId="2FF62325" w14:textId="77777777" w:rsidR="00F05BC1" w:rsidRPr="003D1AC3" w:rsidRDefault="00045A92" w:rsidP="004F40A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referent pentru: </w:t>
      </w:r>
      <w:r w:rsidR="00431EFA" w:rsidRPr="003D1AC3">
        <w:rPr>
          <w:rFonts w:ascii="Times New Roman" w:hAnsi="Times New Roman"/>
          <w:sz w:val="20"/>
          <w:lang w:val="ro-RO"/>
        </w:rPr>
        <w:t xml:space="preserve">Editura Academiei Române, </w:t>
      </w:r>
      <w:r w:rsidRPr="003D1AC3">
        <w:rPr>
          <w:rFonts w:ascii="Times New Roman" w:hAnsi="Times New Roman"/>
          <w:sz w:val="20"/>
          <w:lang w:val="ro-RO"/>
        </w:rPr>
        <w:t>Editura Universităţii din Bucureşti, Editura Art, Humanitas etc.</w:t>
      </w:r>
    </w:p>
    <w:bookmarkEnd w:id="6"/>
    <w:p w14:paraId="10AF1158" w14:textId="77777777" w:rsidR="005342D5" w:rsidRPr="003D1AC3" w:rsidRDefault="005342D5" w:rsidP="00F05BC1">
      <w:pPr>
        <w:jc w:val="both"/>
        <w:rPr>
          <w:rFonts w:ascii="Times New Roman" w:hAnsi="Times New Roman"/>
          <w:b/>
          <w:bCs/>
          <w:i/>
          <w:iCs/>
          <w:sz w:val="20"/>
          <w:lang w:val="ro-RO"/>
        </w:rPr>
      </w:pPr>
    </w:p>
    <w:p w14:paraId="27391AB6" w14:textId="77777777" w:rsidR="00F05BC1" w:rsidRPr="003D1AC3" w:rsidRDefault="00104ABB" w:rsidP="00F05BC1">
      <w:pPr>
        <w:jc w:val="both"/>
        <w:rPr>
          <w:rFonts w:ascii="Times New Roman" w:hAnsi="Times New Roman"/>
          <w:b/>
          <w:bCs/>
          <w:i/>
          <w:sz w:val="20"/>
          <w:lang w:val="ro-RO"/>
        </w:rPr>
      </w:pP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>Atribuţii instituţional</w:t>
      </w:r>
      <w:r w:rsidR="00F05BC1" w:rsidRPr="003D1AC3">
        <w:rPr>
          <w:rFonts w:ascii="Times New Roman" w:hAnsi="Times New Roman"/>
          <w:b/>
          <w:bCs/>
          <w:i/>
          <w:iCs/>
          <w:sz w:val="20"/>
          <w:lang w:val="ro-RO"/>
        </w:rPr>
        <w:t>e</w:t>
      </w:r>
      <w:r w:rsidR="00F05BC1" w:rsidRPr="003D1AC3">
        <w:rPr>
          <w:rFonts w:ascii="Times New Roman" w:hAnsi="Times New Roman"/>
          <w:b/>
          <w:bCs/>
          <w:i/>
          <w:sz w:val="20"/>
          <w:lang w:val="ro-RO"/>
        </w:rPr>
        <w:t xml:space="preserve"> </w:t>
      </w:r>
    </w:p>
    <w:p w14:paraId="54C2855E" w14:textId="2561324B" w:rsidR="00F05BC1" w:rsidRPr="003D1AC3" w:rsidRDefault="00F05BC1" w:rsidP="00717D00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7" w:name="_Hlk126558580"/>
      <w:r w:rsidRPr="003D1AC3">
        <w:rPr>
          <w:rFonts w:ascii="Times New Roman" w:hAnsi="Times New Roman"/>
          <w:sz w:val="20"/>
          <w:lang w:val="ro-RO"/>
        </w:rPr>
        <w:t>1992-1996; 2006-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="00D80D79" w:rsidRPr="003D1AC3">
        <w:rPr>
          <w:rFonts w:ascii="Times New Roman" w:hAnsi="Times New Roman"/>
          <w:sz w:val="20"/>
          <w:lang w:val="ro-RO"/>
        </w:rPr>
        <w:t>:</w:t>
      </w:r>
      <w:r w:rsidR="00FA1F51" w:rsidRPr="003D1AC3">
        <w:rPr>
          <w:rFonts w:ascii="Times New Roman" w:hAnsi="Times New Roman"/>
          <w:sz w:val="20"/>
          <w:lang w:val="ro-RO"/>
        </w:rPr>
        <w:t xml:space="preserve"> membră</w:t>
      </w:r>
      <w:r w:rsidRPr="003D1AC3">
        <w:rPr>
          <w:rFonts w:ascii="Times New Roman" w:hAnsi="Times New Roman"/>
          <w:sz w:val="20"/>
          <w:lang w:val="ro-RO"/>
        </w:rPr>
        <w:t xml:space="preserve"> a Consiliului profesoral al Facultăţii de Litere (Universitatea din Bucureşti)</w:t>
      </w:r>
    </w:p>
    <w:p w14:paraId="45834B67" w14:textId="77777777" w:rsidR="00F05BC1" w:rsidRPr="003D1AC3" w:rsidRDefault="00F05BC1" w:rsidP="00717D00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2006-2007: prodecan al Facultăţii de Litere</w:t>
      </w:r>
    </w:p>
    <w:p w14:paraId="58F0899B" w14:textId="5223C9E7" w:rsidR="00F05BC1" w:rsidRPr="003D1AC3" w:rsidRDefault="00F05BC1" w:rsidP="00717D00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2007-</w:t>
      </w:r>
      <w:r w:rsidR="006103D3" w:rsidRPr="003D1AC3">
        <w:rPr>
          <w:rFonts w:ascii="Times New Roman" w:hAnsi="Times New Roman"/>
          <w:sz w:val="20"/>
          <w:lang w:val="ro-RO"/>
        </w:rPr>
        <w:t>2019</w:t>
      </w:r>
      <w:r w:rsidR="0010217D" w:rsidRPr="003D1AC3">
        <w:rPr>
          <w:rFonts w:ascii="Times New Roman" w:hAnsi="Times New Roman"/>
          <w:sz w:val="20"/>
          <w:lang w:val="ro-RO"/>
        </w:rPr>
        <w:t>: şef de catedră al Catedrei de Limba română</w:t>
      </w:r>
      <w:r w:rsidR="00717D00" w:rsidRPr="003D1AC3">
        <w:rPr>
          <w:rFonts w:ascii="Times New Roman" w:hAnsi="Times New Roman"/>
          <w:sz w:val="20"/>
          <w:lang w:val="ro-RO"/>
        </w:rPr>
        <w:t xml:space="preserve"> (2007-2011) / </w:t>
      </w:r>
      <w:r w:rsidR="00FE69B2" w:rsidRPr="003D1AC3">
        <w:rPr>
          <w:rFonts w:ascii="Times New Roman" w:hAnsi="Times New Roman"/>
          <w:sz w:val="20"/>
          <w:lang w:val="ro-RO"/>
        </w:rPr>
        <w:t xml:space="preserve">director </w:t>
      </w:r>
      <w:r w:rsidR="00411CAF" w:rsidRPr="003D1AC3">
        <w:rPr>
          <w:rFonts w:ascii="Times New Roman" w:hAnsi="Times New Roman"/>
          <w:sz w:val="20"/>
          <w:lang w:val="ro-RO"/>
        </w:rPr>
        <w:t xml:space="preserve">al </w:t>
      </w:r>
      <w:r w:rsidR="00FE69B2" w:rsidRPr="003D1AC3">
        <w:rPr>
          <w:rFonts w:ascii="Times New Roman" w:hAnsi="Times New Roman"/>
          <w:sz w:val="20"/>
          <w:lang w:val="ro-RO"/>
        </w:rPr>
        <w:t xml:space="preserve">Departamentului de Lingvistică </w:t>
      </w:r>
      <w:r w:rsidR="00717D00" w:rsidRPr="003D1AC3">
        <w:rPr>
          <w:rFonts w:ascii="Times New Roman" w:hAnsi="Times New Roman"/>
          <w:sz w:val="20"/>
          <w:lang w:val="ro-RO"/>
        </w:rPr>
        <w:t xml:space="preserve">(2011-2019) </w:t>
      </w:r>
      <w:r w:rsidR="00FE69B2" w:rsidRPr="003D1AC3">
        <w:rPr>
          <w:rFonts w:ascii="Times New Roman" w:hAnsi="Times New Roman"/>
          <w:sz w:val="20"/>
          <w:lang w:val="ro-RO"/>
        </w:rPr>
        <w:t>al Facultăţii de Litere</w:t>
      </w:r>
      <w:r w:rsidR="00717D00" w:rsidRPr="003D1AC3">
        <w:rPr>
          <w:rFonts w:ascii="Times New Roman" w:hAnsi="Times New Roman"/>
          <w:sz w:val="20"/>
          <w:lang w:val="ro-RO"/>
        </w:rPr>
        <w:t xml:space="preserve"> </w:t>
      </w:r>
      <w:r w:rsidR="0010217D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1EDBDB53" w14:textId="51F9C889" w:rsidR="006103D3" w:rsidRPr="003D1AC3" w:rsidRDefault="006103D3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2019-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Pr="003D1AC3">
        <w:rPr>
          <w:rFonts w:ascii="Times New Roman" w:hAnsi="Times New Roman"/>
          <w:sz w:val="20"/>
          <w:lang w:val="ro-RO"/>
        </w:rPr>
        <w:t>: membră a consiliului Departamentului de Lingvistică</w:t>
      </w:r>
    </w:p>
    <w:p w14:paraId="7379B4B9" w14:textId="6F07DAD0" w:rsidR="00D80D79" w:rsidRPr="003D1AC3" w:rsidRDefault="00D80D79" w:rsidP="00D80D79">
      <w:pPr>
        <w:ind w:left="1418" w:hanging="1418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2007- : secretar ştiinţific</w:t>
      </w:r>
      <w:r w:rsidR="00FC1103" w:rsidRPr="003D1AC3">
        <w:rPr>
          <w:rFonts w:ascii="Times New Roman" w:hAnsi="Times New Roman"/>
          <w:bCs/>
          <w:sz w:val="20"/>
          <w:lang w:val="ro-RO"/>
        </w:rPr>
        <w:t>/director</w:t>
      </w:r>
      <w:r w:rsidRPr="003D1AC3">
        <w:rPr>
          <w:rFonts w:ascii="Times New Roman" w:hAnsi="Times New Roman"/>
          <w:bCs/>
          <w:sz w:val="20"/>
          <w:lang w:val="ro-RO"/>
        </w:rPr>
        <w:t xml:space="preserve"> al </w:t>
      </w:r>
      <w:r w:rsidRPr="003D1AC3">
        <w:rPr>
          <w:rFonts w:ascii="Times New Roman" w:hAnsi="Times New Roman"/>
          <w:sz w:val="20"/>
          <w:lang w:val="ro-RO"/>
        </w:rPr>
        <w:t>Centrului de lingvistică Teoretică şi Aplicată (CLTA) al Facultăţii de Litere</w:t>
      </w:r>
    </w:p>
    <w:p w14:paraId="1F17188B" w14:textId="6D3C0AD8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2008-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="00FA1F51" w:rsidRPr="003D1AC3">
        <w:rPr>
          <w:rFonts w:ascii="Times New Roman" w:hAnsi="Times New Roman"/>
          <w:sz w:val="20"/>
          <w:lang w:val="ro-RO"/>
        </w:rPr>
        <w:t>: membră</w:t>
      </w:r>
      <w:r w:rsidRPr="003D1AC3">
        <w:rPr>
          <w:rFonts w:ascii="Times New Roman" w:hAnsi="Times New Roman"/>
          <w:sz w:val="20"/>
          <w:lang w:val="ro-RO"/>
        </w:rPr>
        <w:t xml:space="preserve"> a Senatului Universităţii din Bucureşti</w:t>
      </w:r>
    </w:p>
    <w:p w14:paraId="54153F5F" w14:textId="2C9275F7" w:rsidR="00D80D79" w:rsidRPr="003D1AC3" w:rsidRDefault="00D80D79" w:rsidP="00D80D79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2012-</w:t>
      </w:r>
      <w:r w:rsidR="00717D00" w:rsidRPr="003D1AC3">
        <w:rPr>
          <w:rFonts w:ascii="Times New Roman" w:hAnsi="Times New Roman"/>
          <w:sz w:val="20"/>
          <w:lang w:val="ro-RO"/>
        </w:rPr>
        <w:t>2020</w:t>
      </w:r>
      <w:r w:rsidRPr="003D1AC3">
        <w:rPr>
          <w:rFonts w:ascii="Times New Roman" w:hAnsi="Times New Roman"/>
          <w:sz w:val="20"/>
          <w:lang w:val="ro-RO"/>
        </w:rPr>
        <w:t xml:space="preserve">: </w:t>
      </w:r>
      <w:r w:rsidR="00FA1F51" w:rsidRPr="003D1AC3">
        <w:rPr>
          <w:rFonts w:ascii="Times New Roman" w:hAnsi="Times New Roman"/>
          <w:sz w:val="20"/>
          <w:lang w:val="ro-RO"/>
        </w:rPr>
        <w:t>membră a</w:t>
      </w:r>
      <w:r w:rsidRPr="003D1AC3">
        <w:rPr>
          <w:rFonts w:ascii="Times New Roman" w:hAnsi="Times New Roman"/>
          <w:sz w:val="20"/>
          <w:lang w:val="ro-RO"/>
        </w:rPr>
        <w:t xml:space="preserve"> Consiliul</w:t>
      </w:r>
      <w:r w:rsidR="00FA1F51" w:rsidRPr="003D1AC3">
        <w:rPr>
          <w:rFonts w:ascii="Times New Roman" w:hAnsi="Times New Roman"/>
          <w:sz w:val="20"/>
          <w:lang w:val="ro-RO"/>
        </w:rPr>
        <w:t>ui</w:t>
      </w:r>
      <w:r w:rsidRPr="003D1AC3">
        <w:rPr>
          <w:rFonts w:ascii="Times New Roman" w:hAnsi="Times New Roman"/>
          <w:sz w:val="20"/>
          <w:lang w:val="ro-RO"/>
        </w:rPr>
        <w:t xml:space="preserve"> ştiinţific al Senatului Universităţii din Bucureşti</w:t>
      </w:r>
    </w:p>
    <w:p w14:paraId="67303C52" w14:textId="034D2A75" w:rsidR="00C54935" w:rsidRPr="003D1AC3" w:rsidRDefault="00C54935" w:rsidP="00C54935">
      <w:pPr>
        <w:rPr>
          <w:rFonts w:ascii="Times New Roman" w:hAnsi="Times New Roman"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2019-2022 - </w:t>
      </w: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>membră a Comisiei de acordare a premiilor Senatului UB</w:t>
      </w:r>
    </w:p>
    <w:p w14:paraId="4E2D062A" w14:textId="5D0CB1DE" w:rsidR="00D80D79" w:rsidRPr="003D1AC3" w:rsidRDefault="00D80D79" w:rsidP="00D80D79">
      <w:pPr>
        <w:ind w:left="567" w:hanging="567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2009-</w:t>
      </w:r>
      <w:r w:rsidR="00205F9C" w:rsidRPr="003D1AC3">
        <w:rPr>
          <w:rFonts w:ascii="Times New Roman" w:hAnsi="Times New Roman"/>
          <w:sz w:val="20"/>
          <w:lang w:val="ro-RO"/>
        </w:rPr>
        <w:t>2023</w:t>
      </w:r>
      <w:r w:rsidRPr="003D1AC3">
        <w:rPr>
          <w:rFonts w:ascii="Times New Roman" w:hAnsi="Times New Roman"/>
          <w:sz w:val="20"/>
          <w:lang w:val="ro-RO"/>
        </w:rPr>
        <w:t xml:space="preserve">: </w:t>
      </w:r>
      <w:r w:rsidR="00FA1F51" w:rsidRPr="003D1AC3">
        <w:rPr>
          <w:rFonts w:ascii="Times New Roman" w:hAnsi="Times New Roman"/>
          <w:sz w:val="20"/>
          <w:lang w:val="ro-RO"/>
        </w:rPr>
        <w:t>membră a</w:t>
      </w:r>
      <w:r w:rsidRPr="003D1AC3">
        <w:rPr>
          <w:rFonts w:ascii="Times New Roman" w:hAnsi="Times New Roman"/>
          <w:sz w:val="20"/>
          <w:lang w:val="ro-RO"/>
        </w:rPr>
        <w:t xml:space="preserve"> Consiliului ştiinţific al 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 – Al. Rosetti</w:t>
      </w:r>
      <w:r w:rsidR="00C54935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al Academiei Române</w:t>
      </w:r>
    </w:p>
    <w:p w14:paraId="30524D41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2008-2010: </w:t>
      </w:r>
      <w:r w:rsidR="00FA1F51" w:rsidRPr="003D1AC3">
        <w:rPr>
          <w:rFonts w:ascii="Times New Roman" w:hAnsi="Times New Roman"/>
          <w:sz w:val="20"/>
          <w:lang w:val="ro-RO"/>
        </w:rPr>
        <w:t>membră a</w:t>
      </w:r>
      <w:r w:rsidRPr="003D1AC3">
        <w:rPr>
          <w:rFonts w:ascii="Times New Roman" w:hAnsi="Times New Roman"/>
          <w:sz w:val="20"/>
          <w:lang w:val="ro-RO"/>
        </w:rPr>
        <w:t xml:space="preserve"> Comisiei de experţi permanenţi ARACIS (Ştiinţe umane şi teologie)</w:t>
      </w:r>
    </w:p>
    <w:p w14:paraId="606A81D7" w14:textId="0B0805E9" w:rsidR="00F46CFB" w:rsidRPr="003D1AC3" w:rsidRDefault="00D80D79" w:rsidP="00D80D79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febr. 2011- iunie 2012</w:t>
      </w:r>
      <w:r w:rsidR="00717D00" w:rsidRPr="003D1AC3">
        <w:rPr>
          <w:rFonts w:ascii="Times New Roman" w:hAnsi="Times New Roman"/>
          <w:sz w:val="20"/>
          <w:lang w:val="ro-RO"/>
        </w:rPr>
        <w:t>; iulie 2020- prezent</w:t>
      </w:r>
      <w:r w:rsidR="00FA1F51" w:rsidRPr="003D1AC3">
        <w:rPr>
          <w:rFonts w:ascii="Times New Roman" w:hAnsi="Times New Roman"/>
          <w:sz w:val="20"/>
          <w:lang w:val="ro-RO"/>
        </w:rPr>
        <w:t>: membră</w:t>
      </w:r>
      <w:r w:rsidRPr="003D1AC3">
        <w:rPr>
          <w:rFonts w:ascii="Times New Roman" w:hAnsi="Times New Roman"/>
          <w:sz w:val="20"/>
          <w:lang w:val="ro-RO"/>
        </w:rPr>
        <w:t xml:space="preserve"> a Consiliului general al CNATDCU</w:t>
      </w:r>
      <w:r w:rsidR="00545280" w:rsidRPr="003D1AC3">
        <w:rPr>
          <w:rFonts w:ascii="Times New Roman" w:hAnsi="Times New Roman"/>
          <w:sz w:val="20"/>
          <w:lang w:val="ro-RO"/>
        </w:rPr>
        <w:t>; din 2023, președintă a Panelului 5 - Științe umaniste</w:t>
      </w:r>
    </w:p>
    <w:p w14:paraId="7103FD07" w14:textId="77777777" w:rsidR="00D80D79" w:rsidRPr="003D1AC3" w:rsidRDefault="00F46CFB" w:rsidP="00F46CFB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iulie 2016-</w:t>
      </w:r>
      <w:r w:rsidR="006103D3" w:rsidRPr="003D1AC3">
        <w:rPr>
          <w:rFonts w:ascii="Times New Roman" w:hAnsi="Times New Roman"/>
          <w:sz w:val="20"/>
          <w:lang w:val="ro-RO"/>
        </w:rPr>
        <w:t>iulie 2020</w:t>
      </w:r>
      <w:r w:rsidRPr="003D1AC3">
        <w:rPr>
          <w:rFonts w:ascii="Times New Roman" w:hAnsi="Times New Roman"/>
          <w:sz w:val="20"/>
          <w:lang w:val="ro-RO"/>
        </w:rPr>
        <w:t xml:space="preserve">: preşedinte al comisiei </w:t>
      </w:r>
      <w:r w:rsidR="00694EE1" w:rsidRPr="003D1AC3">
        <w:rPr>
          <w:rFonts w:ascii="Times New Roman" w:hAnsi="Times New Roman"/>
          <w:sz w:val="20"/>
          <w:lang w:val="ro-RO"/>
        </w:rPr>
        <w:t xml:space="preserve">de </w:t>
      </w:r>
      <w:r w:rsidRPr="003D1AC3">
        <w:rPr>
          <w:rFonts w:ascii="Times New Roman" w:hAnsi="Times New Roman"/>
          <w:sz w:val="20"/>
          <w:lang w:val="ro-RO"/>
        </w:rPr>
        <w:t>Filologie şi membră a Consiliului general al CNATDCU</w:t>
      </w:r>
    </w:p>
    <w:p w14:paraId="75979679" w14:textId="5EFAC972" w:rsidR="00FA1F51" w:rsidRPr="003D1AC3" w:rsidRDefault="00FA1F51" w:rsidP="00FA1F5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2011: expert evaluator SISEC</w:t>
      </w:r>
      <w:r w:rsidR="00620068" w:rsidRPr="003D1AC3">
        <w:rPr>
          <w:rFonts w:ascii="Times New Roman" w:hAnsi="Times New Roman"/>
          <w:sz w:val="20"/>
          <w:lang w:val="ro-RO"/>
        </w:rPr>
        <w:t xml:space="preserve"> (platforma proiectului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E93C41" w:rsidRPr="003D1AC3">
        <w:rPr>
          <w:rFonts w:ascii="Times New Roman" w:hAnsi="Times New Roman"/>
          <w:sz w:val="20"/>
          <w:lang w:val="ro-RO"/>
        </w:rPr>
        <w:t>Doctorate in Universities of Excellence - Research Assessment and Su</w:t>
      </w:r>
      <w:r w:rsidR="0010217D" w:rsidRPr="003D1AC3">
        <w:rPr>
          <w:rFonts w:ascii="Times New Roman" w:hAnsi="Times New Roman"/>
          <w:sz w:val="20"/>
          <w:lang w:val="ro-RO"/>
        </w:rPr>
        <w:t>pport for Scientific Publishing”</w:t>
      </w:r>
      <w:r w:rsidR="00E93C41" w:rsidRPr="003D1AC3">
        <w:rPr>
          <w:rFonts w:ascii="Times New Roman" w:hAnsi="Times New Roman"/>
          <w:sz w:val="20"/>
          <w:lang w:val="ro-RO"/>
        </w:rPr>
        <w:t>)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53749C30" w14:textId="77777777" w:rsidR="00FA1F51" w:rsidRPr="003D1AC3" w:rsidRDefault="00FA1F51" w:rsidP="00FA1F5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2011-2012:  expert evaluator CNCS </w:t>
      </w:r>
    </w:p>
    <w:p w14:paraId="3B98BD92" w14:textId="77777777" w:rsidR="00FA1F51" w:rsidRPr="003D1AC3" w:rsidRDefault="00FA1F51" w:rsidP="00FA1F5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2011 – expert evaluator EURIAS </w:t>
      </w:r>
      <w:r w:rsidR="00E93C41" w:rsidRPr="003D1AC3">
        <w:rPr>
          <w:rFonts w:ascii="Times New Roman" w:hAnsi="Times New Roman"/>
          <w:sz w:val="20"/>
          <w:lang w:val="ro-RO"/>
        </w:rPr>
        <w:t>(</w:t>
      </w:r>
      <w:r w:rsidR="00E93C41" w:rsidRPr="003D1AC3">
        <w:rPr>
          <w:rStyle w:val="un"/>
          <w:rFonts w:ascii="Times New Roman" w:hAnsi="Times New Roman"/>
          <w:sz w:val="20"/>
          <w:lang w:val="ro-RO"/>
        </w:rPr>
        <w:t>European Institutes for Advanced Study</w:t>
      </w:r>
      <w:r w:rsidR="00EB3BD5" w:rsidRPr="003D1AC3">
        <w:rPr>
          <w:rStyle w:val="un"/>
          <w:rFonts w:ascii="Times New Roman" w:hAnsi="Times New Roman"/>
          <w:sz w:val="20"/>
          <w:lang w:val="ro-RO"/>
        </w:rPr>
        <w:t>)</w:t>
      </w:r>
      <w:r w:rsidR="00E93C41" w:rsidRPr="003D1AC3">
        <w:rPr>
          <w:rStyle w:val="un"/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(selecţia 2012/2013)</w:t>
      </w:r>
    </w:p>
    <w:p w14:paraId="6DAD6599" w14:textId="07D4C2FB" w:rsidR="00D65FF6" w:rsidRPr="003D1AC3" w:rsidRDefault="00D65FF6" w:rsidP="00FA1F5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2021 – evaluator ANVUR</w:t>
      </w:r>
      <w:r w:rsidR="007128CC" w:rsidRPr="003D1AC3">
        <w:rPr>
          <w:rFonts w:ascii="Times New Roman" w:hAnsi="Times New Roman"/>
          <w:sz w:val="20"/>
          <w:lang w:val="ro-RO"/>
        </w:rPr>
        <w:t xml:space="preserve"> (</w:t>
      </w:r>
      <w:r w:rsidR="00114554" w:rsidRPr="003D1AC3">
        <w:rPr>
          <w:rFonts w:ascii="Times New Roman" w:hAnsi="Times New Roman"/>
          <w:sz w:val="20"/>
          <w:lang w:val="ro-RO"/>
        </w:rPr>
        <w:t>Agenzia nazionale di valutazione del sistema universitario e della ricerca, Italia</w:t>
      </w:r>
      <w:r w:rsidR="007128CC" w:rsidRPr="003D1AC3">
        <w:rPr>
          <w:rFonts w:ascii="Times New Roman" w:hAnsi="Times New Roman"/>
          <w:sz w:val="20"/>
          <w:lang w:val="ro-RO"/>
        </w:rPr>
        <w:t xml:space="preserve">) </w:t>
      </w:r>
    </w:p>
    <w:p w14:paraId="301F9D70" w14:textId="43DC7DAD" w:rsidR="00D80D79" w:rsidRPr="003D1AC3" w:rsidRDefault="00127991" w:rsidP="00D80D79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2010-20</w:t>
      </w:r>
      <w:r w:rsidR="006E4F25" w:rsidRPr="003D1AC3">
        <w:rPr>
          <w:rFonts w:ascii="Times New Roman" w:hAnsi="Times New Roman"/>
          <w:sz w:val="20"/>
          <w:lang w:val="ro-RO"/>
        </w:rPr>
        <w:t>22</w:t>
      </w:r>
      <w:r w:rsidR="00D80D79" w:rsidRPr="003D1AC3">
        <w:rPr>
          <w:rFonts w:ascii="Times New Roman" w:hAnsi="Times New Roman"/>
          <w:sz w:val="20"/>
          <w:lang w:val="ro-RO"/>
        </w:rPr>
        <w:t xml:space="preserve">: </w:t>
      </w:r>
      <w:r w:rsidR="00FA1F51" w:rsidRPr="003D1AC3">
        <w:rPr>
          <w:rFonts w:ascii="Times New Roman" w:hAnsi="Times New Roman"/>
          <w:sz w:val="20"/>
          <w:lang w:val="ro-RO"/>
        </w:rPr>
        <w:t>membră a comisiilor</w:t>
      </w:r>
      <w:r w:rsidR="00D80D79" w:rsidRPr="003D1AC3">
        <w:rPr>
          <w:rFonts w:ascii="Times New Roman" w:hAnsi="Times New Roman"/>
          <w:sz w:val="20"/>
          <w:lang w:val="ro-RO"/>
        </w:rPr>
        <w:t xml:space="preserve"> de acordare a titlurilor onorifice de </w:t>
      </w:r>
      <w:r w:rsidR="00D80D79" w:rsidRPr="003D1AC3">
        <w:rPr>
          <w:rFonts w:ascii="Times New Roman" w:hAnsi="Times New Roman"/>
          <w:i/>
          <w:sz w:val="20"/>
          <w:lang w:val="ro-RO"/>
        </w:rPr>
        <w:t>doctor honoris causa</w:t>
      </w:r>
      <w:r w:rsidR="00D80D79" w:rsidRPr="003D1AC3">
        <w:rPr>
          <w:rFonts w:ascii="Times New Roman" w:hAnsi="Times New Roman"/>
          <w:sz w:val="20"/>
          <w:lang w:val="ro-RO"/>
        </w:rPr>
        <w:t xml:space="preserve"> pentru prof. Bruno Mazzoni (la Universitatea de Vest din Timişoara), acad. Marius Sala (la Universitatea din Galaţi), prof. Stelian Dumistrăcel (la Universitatea de Stat din Bălţi)</w:t>
      </w:r>
      <w:r w:rsidRPr="003D1AC3">
        <w:rPr>
          <w:rFonts w:ascii="Times New Roman" w:hAnsi="Times New Roman"/>
          <w:sz w:val="20"/>
          <w:lang w:val="ro-RO"/>
        </w:rPr>
        <w:t xml:space="preserve">, prof. </w:t>
      </w:r>
      <w:r w:rsidR="00411CAF" w:rsidRPr="003D1AC3">
        <w:rPr>
          <w:rFonts w:ascii="Times New Roman" w:hAnsi="Times New Roman"/>
          <w:sz w:val="20"/>
          <w:lang w:val="ro-RO"/>
        </w:rPr>
        <w:t xml:space="preserve">Wolfgang </w:t>
      </w:r>
      <w:r w:rsidRPr="003D1AC3">
        <w:rPr>
          <w:rFonts w:ascii="Times New Roman" w:hAnsi="Times New Roman"/>
          <w:sz w:val="20"/>
          <w:lang w:val="ro-RO"/>
        </w:rPr>
        <w:t>Dahmen (Universitatea Al. I. Cuza din Iaşi)</w:t>
      </w:r>
      <w:r w:rsidR="006E4F25" w:rsidRPr="003D1AC3">
        <w:rPr>
          <w:rFonts w:ascii="Times New Roman" w:hAnsi="Times New Roman"/>
          <w:sz w:val="20"/>
          <w:lang w:val="ro-RO"/>
        </w:rPr>
        <w:t>, prof. Gheorghe Chivu (Universitatea din Pitești)</w:t>
      </w:r>
    </w:p>
    <w:p w14:paraId="47E79918" w14:textId="6EBC6348" w:rsidR="00D80D79" w:rsidRPr="003D1AC3" w:rsidRDefault="00FA1F51" w:rsidP="00D80D79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membră</w:t>
      </w:r>
      <w:r w:rsidR="00D80D79" w:rsidRPr="003D1AC3">
        <w:rPr>
          <w:rFonts w:ascii="Times New Roman" w:hAnsi="Times New Roman"/>
          <w:sz w:val="20"/>
          <w:lang w:val="ro-RO"/>
        </w:rPr>
        <w:t xml:space="preserve"> </w:t>
      </w:r>
      <w:r w:rsidR="004E24C3" w:rsidRPr="003D1AC3">
        <w:rPr>
          <w:rFonts w:ascii="Times New Roman" w:hAnsi="Times New Roman"/>
          <w:sz w:val="20"/>
          <w:lang w:val="ro-RO"/>
        </w:rPr>
        <w:t>în</w:t>
      </w:r>
      <w:r w:rsidR="003510B4" w:rsidRPr="003D1AC3">
        <w:rPr>
          <w:rFonts w:ascii="Times New Roman" w:hAnsi="Times New Roman"/>
          <w:sz w:val="20"/>
          <w:lang w:val="ro-RO"/>
        </w:rPr>
        <w:t xml:space="preserve"> cca 33</w:t>
      </w:r>
      <w:r w:rsidRPr="003D1AC3">
        <w:rPr>
          <w:rFonts w:ascii="Times New Roman" w:hAnsi="Times New Roman"/>
          <w:sz w:val="20"/>
          <w:lang w:val="ro-RO"/>
        </w:rPr>
        <w:t xml:space="preserve"> de </w:t>
      </w:r>
      <w:r w:rsidR="00D80D79" w:rsidRPr="003D1AC3">
        <w:rPr>
          <w:rFonts w:ascii="Times New Roman" w:hAnsi="Times New Roman"/>
          <w:sz w:val="20"/>
          <w:lang w:val="ro-RO"/>
        </w:rPr>
        <w:t xml:space="preserve">comisii de concurs pentru posturi didactice (la Universitatea din Bucureşti, </w:t>
      </w:r>
      <w:r w:rsidR="004F40AE" w:rsidRPr="003D1AC3">
        <w:rPr>
          <w:rFonts w:ascii="Times New Roman" w:hAnsi="Times New Roman"/>
          <w:sz w:val="20"/>
          <w:lang w:val="ro-RO"/>
        </w:rPr>
        <w:t>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F40AE" w:rsidRPr="003D1AC3">
        <w:rPr>
          <w:rFonts w:ascii="Times New Roman" w:hAnsi="Times New Roman"/>
          <w:sz w:val="20"/>
          <w:lang w:val="ro-RO"/>
        </w:rPr>
        <w:t xml:space="preserve">Al.I. Cuza” din Iaşi, </w:t>
      </w:r>
      <w:r w:rsidR="00D80D79" w:rsidRPr="003D1AC3">
        <w:rPr>
          <w:rFonts w:ascii="Times New Roman" w:hAnsi="Times New Roman"/>
          <w:sz w:val="20"/>
          <w:lang w:val="ro-RO"/>
        </w:rPr>
        <w:t>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D80D79" w:rsidRPr="003D1AC3">
        <w:rPr>
          <w:rFonts w:ascii="Times New Roman" w:hAnsi="Times New Roman"/>
          <w:sz w:val="20"/>
          <w:lang w:val="ro-RO"/>
        </w:rPr>
        <w:t>Babeş-Bolyai</w:t>
      </w:r>
      <w:r w:rsidR="004F40AE" w:rsidRPr="003D1AC3">
        <w:rPr>
          <w:rFonts w:ascii="Times New Roman" w:hAnsi="Times New Roman"/>
          <w:sz w:val="20"/>
          <w:lang w:val="ro-RO"/>
        </w:rPr>
        <w:t>”</w:t>
      </w:r>
      <w:r w:rsidR="00D80D79" w:rsidRPr="003D1AC3">
        <w:rPr>
          <w:rFonts w:ascii="Times New Roman" w:hAnsi="Times New Roman"/>
          <w:sz w:val="20"/>
          <w:lang w:val="ro-RO"/>
        </w:rPr>
        <w:t xml:space="preserve"> din Cluj, Universitatea Petrol-Gaze din Ploieşti, Universitatea din Târgu-Mureş</w:t>
      </w:r>
      <w:r w:rsidR="004F40AE" w:rsidRPr="003D1AC3">
        <w:rPr>
          <w:rFonts w:ascii="Times New Roman" w:hAnsi="Times New Roman"/>
          <w:sz w:val="20"/>
          <w:lang w:val="ro-RO"/>
        </w:rPr>
        <w:t>, Universitatea din Craiova, 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F40AE" w:rsidRPr="003D1AC3">
        <w:rPr>
          <w:rFonts w:ascii="Times New Roman" w:hAnsi="Times New Roman"/>
          <w:sz w:val="20"/>
          <w:lang w:val="ro-RO"/>
        </w:rPr>
        <w:t>Vasile Alecsandri” din Bacău</w:t>
      </w:r>
      <w:r w:rsidR="00D80D79" w:rsidRPr="003D1AC3">
        <w:rPr>
          <w:rFonts w:ascii="Times New Roman" w:hAnsi="Times New Roman"/>
          <w:sz w:val="20"/>
          <w:lang w:val="ro-RO"/>
        </w:rPr>
        <w:t>) şi de cercetare</w:t>
      </w:r>
      <w:r w:rsidRPr="003D1AC3">
        <w:rPr>
          <w:rFonts w:ascii="Times New Roman" w:hAnsi="Times New Roman"/>
          <w:sz w:val="20"/>
          <w:lang w:val="ro-RO"/>
        </w:rPr>
        <w:t xml:space="preserve"> (la Institutul de Lingvistică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Iordan-Al. Rosetti”</w:t>
      </w:r>
      <w:r w:rsidR="00620068" w:rsidRPr="003D1AC3">
        <w:rPr>
          <w:rFonts w:ascii="Times New Roman" w:hAnsi="Times New Roman"/>
          <w:sz w:val="20"/>
          <w:lang w:val="ro-RO"/>
        </w:rPr>
        <w:t xml:space="preserve"> din Bucureşti, la Institutul de Filologie Română Al. Philippide din Iaşi</w:t>
      </w:r>
      <w:r w:rsidR="003510B4" w:rsidRPr="003D1AC3">
        <w:rPr>
          <w:rFonts w:ascii="Times New Roman" w:hAnsi="Times New Roman"/>
          <w:sz w:val="20"/>
          <w:lang w:val="ro-RO"/>
        </w:rPr>
        <w:t>, la Institutul de Studii Sud-Est Europene</w:t>
      </w:r>
      <w:r w:rsidRPr="003D1AC3">
        <w:rPr>
          <w:rFonts w:ascii="Times New Roman" w:hAnsi="Times New Roman"/>
          <w:sz w:val="20"/>
          <w:lang w:val="ro-RO"/>
        </w:rPr>
        <w:t>)</w:t>
      </w:r>
      <w:r w:rsidR="00D80D79" w:rsidRPr="003D1AC3">
        <w:rPr>
          <w:rFonts w:ascii="Times New Roman" w:hAnsi="Times New Roman"/>
          <w:sz w:val="20"/>
          <w:lang w:val="ro-RO"/>
        </w:rPr>
        <w:t xml:space="preserve">  </w:t>
      </w:r>
    </w:p>
    <w:p w14:paraId="1AE90B88" w14:textId="355AB5AE" w:rsidR="005E36D4" w:rsidRPr="003D1AC3" w:rsidRDefault="00114554" w:rsidP="00D80D79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5E36D4" w:rsidRPr="003D1AC3">
        <w:rPr>
          <w:rFonts w:ascii="Times New Roman" w:hAnsi="Times New Roman"/>
          <w:sz w:val="20"/>
          <w:lang w:val="ro-RO"/>
        </w:rPr>
        <w:t xml:space="preserve"> membră în comisia de concurs pentru </w:t>
      </w:r>
      <w:r w:rsidR="005E36D4" w:rsidRPr="003D1AC3">
        <w:rPr>
          <w:rFonts w:ascii="Times New Roman" w:hAnsi="Times New Roman"/>
          <w:i/>
          <w:sz w:val="20"/>
          <w:lang w:val="ro-RO"/>
        </w:rPr>
        <w:t>professore seconda fascia</w:t>
      </w:r>
      <w:r w:rsidR="005E36D4" w:rsidRPr="003D1AC3">
        <w:rPr>
          <w:rFonts w:ascii="Times New Roman" w:hAnsi="Times New Roman"/>
          <w:sz w:val="20"/>
          <w:lang w:val="ro-RO"/>
        </w:rPr>
        <w:t xml:space="preserve"> (=</w:t>
      </w:r>
      <w:r w:rsidR="00414538" w:rsidRPr="003D1AC3">
        <w:rPr>
          <w:rFonts w:ascii="Times New Roman" w:hAnsi="Times New Roman"/>
          <w:sz w:val="20"/>
          <w:lang w:val="ro-RO"/>
        </w:rPr>
        <w:t xml:space="preserve"> </w:t>
      </w:r>
      <w:r w:rsidR="005E36D4" w:rsidRPr="003D1AC3">
        <w:rPr>
          <w:rFonts w:ascii="Times New Roman" w:hAnsi="Times New Roman"/>
          <w:sz w:val="20"/>
          <w:lang w:val="ro-RO"/>
        </w:rPr>
        <w:t>conferențiar) la Universitatea din Bari (martie 2021)</w:t>
      </w:r>
    </w:p>
    <w:p w14:paraId="796C23C3" w14:textId="77777777" w:rsidR="00DA28DB" w:rsidRPr="003D1AC3" w:rsidRDefault="00DA28DB" w:rsidP="00DA28DB">
      <w:pPr>
        <w:jc w:val="both"/>
        <w:rPr>
          <w:rStyle w:val="ft"/>
          <w:rFonts w:ascii="Times New Roman" w:hAnsi="Times New Roman"/>
          <w:sz w:val="20"/>
          <w:lang w:val="ro-RO"/>
        </w:rPr>
      </w:pPr>
      <w:r w:rsidRPr="003D1AC3">
        <w:rPr>
          <w:rStyle w:val="ft"/>
          <w:rFonts w:ascii="Times New Roman" w:hAnsi="Times New Roman"/>
          <w:sz w:val="20"/>
          <w:lang w:val="ro-RO"/>
        </w:rPr>
        <w:t xml:space="preserve">- din 2016 - preşedinte al </w:t>
      </w:r>
      <w:r w:rsidRPr="003D1AC3">
        <w:rPr>
          <w:rFonts w:ascii="Times New Roman" w:hAnsi="Times New Roman"/>
          <w:sz w:val="20"/>
          <w:lang w:val="ro-RO"/>
        </w:rPr>
        <w:t>Comisiei Naţionale pentru limba şi literatura română şi discipline conexe – Gimnaziu</w:t>
      </w:r>
    </w:p>
    <w:p w14:paraId="44A4FB5B" w14:textId="7966CD1E" w:rsidR="00A70CB0" w:rsidRPr="00396D14" w:rsidRDefault="00FA1F5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D65FF6" w:rsidRPr="003D1AC3">
        <w:rPr>
          <w:rFonts w:ascii="Times New Roman" w:hAnsi="Times New Roman"/>
          <w:sz w:val="20"/>
          <w:lang w:val="ro-RO"/>
        </w:rPr>
        <w:t>din 2013</w:t>
      </w:r>
      <w:r w:rsidR="004E24C3" w:rsidRPr="003D1AC3">
        <w:rPr>
          <w:rFonts w:ascii="Times New Roman" w:hAnsi="Times New Roman"/>
          <w:sz w:val="20"/>
          <w:lang w:val="ro-RO"/>
        </w:rPr>
        <w:t xml:space="preserve"> - </w:t>
      </w:r>
      <w:r w:rsidRPr="003D1AC3">
        <w:rPr>
          <w:rFonts w:ascii="Times New Roman" w:hAnsi="Times New Roman"/>
          <w:sz w:val="20"/>
          <w:lang w:val="ro-RO"/>
        </w:rPr>
        <w:t xml:space="preserve">membră </w:t>
      </w:r>
      <w:r w:rsidR="004E24C3" w:rsidRPr="003D1AC3">
        <w:rPr>
          <w:rFonts w:ascii="Times New Roman" w:hAnsi="Times New Roman"/>
          <w:sz w:val="20"/>
          <w:lang w:val="ro-RO"/>
        </w:rPr>
        <w:t>în</w:t>
      </w:r>
      <w:r w:rsidR="005E36D4" w:rsidRPr="003D1AC3">
        <w:rPr>
          <w:rFonts w:ascii="Times New Roman" w:hAnsi="Times New Roman"/>
          <w:sz w:val="20"/>
          <w:lang w:val="ro-RO"/>
        </w:rPr>
        <w:t xml:space="preserve"> 1</w:t>
      </w:r>
      <w:r w:rsidR="00D2480E">
        <w:rPr>
          <w:rFonts w:ascii="Times New Roman" w:hAnsi="Times New Roman"/>
          <w:sz w:val="20"/>
          <w:lang w:val="ro-RO"/>
        </w:rPr>
        <w:t>7</w:t>
      </w:r>
      <w:r w:rsidRPr="003D1AC3">
        <w:rPr>
          <w:rFonts w:ascii="Times New Roman" w:hAnsi="Times New Roman"/>
          <w:sz w:val="20"/>
          <w:lang w:val="ro-RO"/>
        </w:rPr>
        <w:t xml:space="preserve"> comisii de abilitare, domeniul Filologie (</w:t>
      </w:r>
      <w:r w:rsidR="005E36D4" w:rsidRPr="003D1AC3">
        <w:rPr>
          <w:rFonts w:ascii="Times New Roman" w:hAnsi="Times New Roman"/>
          <w:sz w:val="20"/>
          <w:lang w:val="ro-RO"/>
        </w:rPr>
        <w:t>1</w:t>
      </w:r>
      <w:r w:rsidR="002E0901" w:rsidRPr="003D1AC3">
        <w:rPr>
          <w:rFonts w:ascii="Times New Roman" w:hAnsi="Times New Roman"/>
          <w:sz w:val="20"/>
          <w:lang w:val="ro-RO"/>
        </w:rPr>
        <w:t>3</w:t>
      </w:r>
      <w:r w:rsidR="003A6225" w:rsidRPr="003D1AC3">
        <w:rPr>
          <w:rFonts w:ascii="Times New Roman" w:hAnsi="Times New Roman"/>
          <w:sz w:val="20"/>
          <w:lang w:val="ro-RO"/>
        </w:rPr>
        <w:t xml:space="preserve"> </w:t>
      </w:r>
      <w:r w:rsidR="0010217D" w:rsidRPr="003D1AC3">
        <w:rPr>
          <w:rFonts w:ascii="Times New Roman" w:hAnsi="Times New Roman"/>
          <w:sz w:val="20"/>
          <w:lang w:val="ro-RO"/>
        </w:rPr>
        <w:t>titlu</w:t>
      </w:r>
      <w:r w:rsidR="003A6225" w:rsidRPr="003D1AC3">
        <w:rPr>
          <w:rFonts w:ascii="Times New Roman" w:hAnsi="Times New Roman"/>
          <w:sz w:val="20"/>
          <w:lang w:val="ro-RO"/>
        </w:rPr>
        <w:t>ri</w:t>
      </w:r>
      <w:r w:rsidR="0010217D" w:rsidRPr="003D1AC3">
        <w:rPr>
          <w:rFonts w:ascii="Times New Roman" w:hAnsi="Times New Roman"/>
          <w:sz w:val="20"/>
          <w:lang w:val="ro-RO"/>
        </w:rPr>
        <w:t xml:space="preserve"> conferit</w:t>
      </w:r>
      <w:r w:rsidR="003A6225" w:rsidRPr="003D1AC3">
        <w:rPr>
          <w:rFonts w:ascii="Times New Roman" w:hAnsi="Times New Roman"/>
          <w:sz w:val="20"/>
          <w:lang w:val="ro-RO"/>
        </w:rPr>
        <w:t>e</w:t>
      </w:r>
      <w:r w:rsidR="0010217D" w:rsidRPr="003D1AC3">
        <w:rPr>
          <w:rFonts w:ascii="Times New Roman" w:hAnsi="Times New Roman"/>
          <w:sz w:val="20"/>
          <w:lang w:val="ro-RO"/>
        </w:rPr>
        <w:t xml:space="preserve">: </w:t>
      </w:r>
      <w:r w:rsidRPr="003D1AC3">
        <w:rPr>
          <w:rFonts w:ascii="Times New Roman" w:hAnsi="Times New Roman"/>
          <w:sz w:val="20"/>
          <w:lang w:val="ro-RO"/>
        </w:rPr>
        <w:t>conf. dr. Felicia Dumas, conf. dr. Răzvan Săftoiu</w:t>
      </w:r>
      <w:r w:rsidR="00E10DF6" w:rsidRPr="003D1AC3">
        <w:rPr>
          <w:rFonts w:ascii="Times New Roman" w:hAnsi="Times New Roman"/>
          <w:sz w:val="20"/>
          <w:lang w:val="ro-RO"/>
        </w:rPr>
        <w:t>, prof. dr. Magda Jeanrenaud</w:t>
      </w:r>
      <w:r w:rsidR="00127991" w:rsidRPr="003D1AC3">
        <w:rPr>
          <w:rFonts w:ascii="Times New Roman" w:hAnsi="Times New Roman"/>
          <w:sz w:val="20"/>
          <w:lang w:val="ro-RO"/>
        </w:rPr>
        <w:t>, conf. dr. Simona Constantinovici</w:t>
      </w:r>
      <w:r w:rsidR="00620068" w:rsidRPr="003D1AC3">
        <w:rPr>
          <w:rFonts w:ascii="Times New Roman" w:hAnsi="Times New Roman"/>
          <w:sz w:val="20"/>
          <w:lang w:val="ro-RO"/>
        </w:rPr>
        <w:t>, CS</w:t>
      </w:r>
      <w:r w:rsidR="003A6225" w:rsidRPr="003D1AC3">
        <w:rPr>
          <w:rFonts w:ascii="Times New Roman" w:hAnsi="Times New Roman"/>
          <w:sz w:val="20"/>
          <w:lang w:val="ro-RO"/>
        </w:rPr>
        <w:t xml:space="preserve"> I dr. Manuela Nevaci</w:t>
      </w:r>
      <w:r w:rsidR="00620068" w:rsidRPr="003D1AC3">
        <w:rPr>
          <w:rFonts w:ascii="Times New Roman" w:hAnsi="Times New Roman"/>
          <w:sz w:val="20"/>
          <w:lang w:val="ro-RO"/>
        </w:rPr>
        <w:t>, conf. dr. Mihaela Popescu, CS I dr. Ana Maria Barbu</w:t>
      </w:r>
      <w:r w:rsidR="00DA28DB" w:rsidRPr="003D1AC3">
        <w:rPr>
          <w:rFonts w:ascii="Times New Roman" w:hAnsi="Times New Roman"/>
          <w:sz w:val="20"/>
          <w:lang w:val="ro-RO"/>
        </w:rPr>
        <w:t>, CS I dr. Ioana Feodorov</w:t>
      </w:r>
      <w:r w:rsidR="00433410" w:rsidRPr="003D1AC3">
        <w:rPr>
          <w:rFonts w:ascii="Times New Roman" w:hAnsi="Times New Roman"/>
          <w:sz w:val="20"/>
          <w:lang w:val="ro-RO"/>
        </w:rPr>
        <w:t>, conf. dr. Ioana Valentina Murăruş</w:t>
      </w:r>
      <w:r w:rsidR="009007BB" w:rsidRPr="003D1AC3">
        <w:rPr>
          <w:rFonts w:ascii="Times New Roman" w:hAnsi="Times New Roman"/>
          <w:sz w:val="20"/>
          <w:lang w:val="ro-RO"/>
        </w:rPr>
        <w:t xml:space="preserve">, conf. dr. Sonia Berbinschi, </w:t>
      </w:r>
      <w:r w:rsidR="009007BB" w:rsidRPr="003D1AC3">
        <w:rPr>
          <w:rFonts w:ascii="Times New Roman" w:hAnsi="Times New Roman"/>
          <w:sz w:val="20"/>
          <w:lang w:val="ro-RO"/>
        </w:rPr>
        <w:lastRenderedPageBreak/>
        <w:t>conf. dr. Daniela Dincă</w:t>
      </w:r>
      <w:r w:rsidR="005E36D4" w:rsidRPr="003D1AC3">
        <w:rPr>
          <w:rFonts w:ascii="Times New Roman" w:hAnsi="Times New Roman"/>
          <w:sz w:val="20"/>
          <w:lang w:val="ro-RO"/>
        </w:rPr>
        <w:t>, CS III Dinu Moscal</w:t>
      </w:r>
      <w:r w:rsidR="004A765F" w:rsidRPr="003D1AC3">
        <w:rPr>
          <w:rFonts w:ascii="Times New Roman" w:hAnsi="Times New Roman"/>
          <w:sz w:val="20"/>
          <w:lang w:val="ro-RO"/>
        </w:rPr>
        <w:t>, conf. dr. Dragoș Vlad Topală</w:t>
      </w:r>
      <w:r w:rsidR="002E0901" w:rsidRPr="003D1AC3">
        <w:rPr>
          <w:rFonts w:ascii="Times New Roman" w:hAnsi="Times New Roman"/>
          <w:sz w:val="20"/>
          <w:lang w:val="ro-RO"/>
        </w:rPr>
        <w:t xml:space="preserve">, conf. dr. Cristiana </w:t>
      </w:r>
      <w:r w:rsidR="002E0901" w:rsidRPr="00396D14">
        <w:rPr>
          <w:rFonts w:ascii="Times New Roman" w:hAnsi="Times New Roman"/>
          <w:sz w:val="20"/>
          <w:lang w:val="ro-RO"/>
        </w:rPr>
        <w:t>Papahagi</w:t>
      </w:r>
      <w:r w:rsidR="00D2480E" w:rsidRPr="00396D14">
        <w:rPr>
          <w:rFonts w:ascii="Times New Roman" w:hAnsi="Times New Roman"/>
          <w:sz w:val="20"/>
          <w:lang w:val="ro-RO"/>
        </w:rPr>
        <w:t>, conf. dr. Ioan Milică</w:t>
      </w:r>
      <w:r w:rsidRPr="00396D14">
        <w:rPr>
          <w:rFonts w:ascii="Times New Roman" w:hAnsi="Times New Roman"/>
          <w:sz w:val="20"/>
          <w:lang w:val="ro-RO"/>
        </w:rPr>
        <w:t>)</w:t>
      </w:r>
    </w:p>
    <w:p w14:paraId="084BB44B" w14:textId="77777777" w:rsidR="00C20117" w:rsidRPr="003D1AC3" w:rsidRDefault="00A83717" w:rsidP="00F05BC1">
      <w:pPr>
        <w:jc w:val="both"/>
        <w:rPr>
          <w:rFonts w:ascii="Times New Roman" w:hAnsi="Times New Roman"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membră</w:t>
      </w:r>
      <w:r w:rsidR="00A611BC" w:rsidRPr="003D1AC3">
        <w:rPr>
          <w:rFonts w:ascii="Times New Roman" w:hAnsi="Times New Roman"/>
          <w:sz w:val="20"/>
          <w:lang w:val="ro-RO"/>
        </w:rPr>
        <w:t xml:space="preserve"> fondato</w:t>
      </w:r>
      <w:r w:rsidRPr="003D1AC3">
        <w:rPr>
          <w:rFonts w:ascii="Times New Roman" w:hAnsi="Times New Roman"/>
          <w:sz w:val="20"/>
          <w:lang w:val="ro-RO"/>
        </w:rPr>
        <w:t>a</w:t>
      </w:r>
      <w:r w:rsidR="00A611BC" w:rsidRPr="003D1AC3">
        <w:rPr>
          <w:rFonts w:ascii="Times New Roman" w:hAnsi="Times New Roman"/>
          <w:sz w:val="20"/>
          <w:lang w:val="ro-RO"/>
        </w:rPr>
        <w:t>r</w:t>
      </w:r>
      <w:r w:rsidRPr="003D1AC3">
        <w:rPr>
          <w:rFonts w:ascii="Times New Roman" w:hAnsi="Times New Roman"/>
          <w:sz w:val="20"/>
          <w:lang w:val="ro-RO"/>
        </w:rPr>
        <w:t>e</w:t>
      </w:r>
      <w:r w:rsidR="00A611BC" w:rsidRPr="003D1AC3">
        <w:rPr>
          <w:rFonts w:ascii="Times New Roman" w:hAnsi="Times New Roman"/>
          <w:sz w:val="20"/>
          <w:lang w:val="ro-RO"/>
        </w:rPr>
        <w:t xml:space="preserve"> al </w:t>
      </w:r>
      <w:r w:rsidR="00A611BC" w:rsidRPr="003D1AC3">
        <w:rPr>
          <w:rStyle w:val="Accentuat"/>
          <w:rFonts w:ascii="Times New Roman" w:hAnsi="Times New Roman"/>
          <w:sz w:val="20"/>
          <w:shd w:val="clear" w:color="auto" w:fill="FFFFFF"/>
          <w:lang w:val="ro-RO"/>
        </w:rPr>
        <w:t>Interdisciplinary School of Doctoral Studies, University of Bucharest</w:t>
      </w:r>
      <w:r w:rsidR="00A611BC" w:rsidRPr="003D1AC3">
        <w:rPr>
          <w:rFonts w:ascii="Times New Roman" w:hAnsi="Times New Roman"/>
          <w:sz w:val="20"/>
          <w:shd w:val="clear" w:color="auto" w:fill="FFFFFF"/>
          <w:lang w:val="ro-RO"/>
        </w:rPr>
        <w:t> (ISDS-UB)</w:t>
      </w:r>
    </w:p>
    <w:p w14:paraId="5B5059BE" w14:textId="1B60D130" w:rsidR="00FA1F51" w:rsidRPr="003D1AC3" w:rsidRDefault="00A83717" w:rsidP="00F05BC1">
      <w:pPr>
        <w:jc w:val="both"/>
        <w:rPr>
          <w:rFonts w:ascii="Times New Roman" w:hAnsi="Times New Roman"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- </w:t>
      </w:r>
      <w:r w:rsidR="00414538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din 2018 - </w:t>
      </w: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>membră a</w:t>
      </w:r>
      <w:r w:rsidR="00C20117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 Consiliului Şcolii doctorale Studii Filologice – Universitatea Al. I. Cuza din Iaşi</w:t>
      </w:r>
    </w:p>
    <w:p w14:paraId="348FA637" w14:textId="2C7B9389" w:rsidR="00A9041B" w:rsidRPr="003D1AC3" w:rsidRDefault="00A9041B" w:rsidP="00A9041B">
      <w:pPr>
        <w:jc w:val="both"/>
        <w:rPr>
          <w:rFonts w:ascii="Times New Roman" w:hAnsi="Times New Roman"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114554" w:rsidRPr="003D1AC3">
        <w:rPr>
          <w:rFonts w:ascii="Times New Roman" w:hAnsi="Times New Roman"/>
          <w:sz w:val="20"/>
          <w:lang w:val="ro-RO"/>
        </w:rPr>
        <w:t xml:space="preserve">2018-2021 - </w:t>
      </w:r>
      <w:r w:rsidR="00A83717" w:rsidRPr="003D1AC3">
        <w:rPr>
          <w:rFonts w:ascii="Times New Roman" w:hAnsi="Times New Roman"/>
          <w:sz w:val="20"/>
          <w:shd w:val="clear" w:color="auto" w:fill="FFFFFF"/>
          <w:lang w:val="ro-RO"/>
        </w:rPr>
        <w:t>membră a</w:t>
      </w: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 Consiliului Şcolii doctorale Studii Umaniste – Univ</w:t>
      </w:r>
      <w:r w:rsidR="00A83717" w:rsidRPr="003D1AC3">
        <w:rPr>
          <w:rFonts w:ascii="Times New Roman" w:hAnsi="Times New Roman"/>
          <w:sz w:val="20"/>
          <w:shd w:val="clear" w:color="auto" w:fill="FFFFFF"/>
          <w:lang w:val="ro-RO"/>
        </w:rPr>
        <w:t>ersitatea Ovidius din Constanța</w:t>
      </w:r>
    </w:p>
    <w:p w14:paraId="05E85DCE" w14:textId="170709C5" w:rsidR="00A83717" w:rsidRPr="003D1AC3" w:rsidRDefault="00A83717" w:rsidP="00A83717">
      <w:pPr>
        <w:jc w:val="both"/>
        <w:rPr>
          <w:rFonts w:ascii="Times New Roman" w:hAnsi="Times New Roman"/>
          <w:sz w:val="20"/>
          <w:shd w:val="clear" w:color="auto" w:fill="FFFFFF"/>
          <w:lang w:val="ro-RO"/>
        </w:rPr>
      </w:pP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- </w:t>
      </w:r>
      <w:r w:rsidR="00114554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din 2021 - </w:t>
      </w:r>
      <w:r w:rsidRPr="003D1AC3">
        <w:rPr>
          <w:rFonts w:ascii="Times New Roman" w:hAnsi="Times New Roman"/>
          <w:sz w:val="20"/>
          <w:shd w:val="clear" w:color="auto" w:fill="FFFFFF"/>
          <w:lang w:val="ro-RO"/>
        </w:rPr>
        <w:t>membră a Consiliului Şcolii doctorale de Studii Umaniste (Filologie – Istorie) – Universitatea de Vest din Timișoara.</w:t>
      </w:r>
    </w:p>
    <w:bookmarkEnd w:id="7"/>
    <w:p w14:paraId="06B84676" w14:textId="77777777" w:rsidR="00A611BC" w:rsidRPr="003D1AC3" w:rsidRDefault="00A611BC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6673C301" w14:textId="77777777" w:rsidR="00F05BC1" w:rsidRPr="003D1AC3" w:rsidRDefault="00F05BC1" w:rsidP="00F05BC1">
      <w:pPr>
        <w:ind w:left="720"/>
        <w:rPr>
          <w:rFonts w:ascii="Times New Roman" w:hAnsi="Times New Roman"/>
          <w:b/>
          <w:bCs/>
          <w:sz w:val="20"/>
          <w:u w:val="single"/>
          <w:lang w:val="ro-RO"/>
        </w:rPr>
      </w:pPr>
      <w:r w:rsidRPr="003D1AC3">
        <w:rPr>
          <w:rFonts w:ascii="Times New Roman" w:hAnsi="Times New Roman"/>
          <w:b/>
          <w:bCs/>
          <w:sz w:val="20"/>
          <w:u w:val="single"/>
          <w:lang w:val="ro-RO"/>
        </w:rPr>
        <w:t>Alte activităţi</w:t>
      </w:r>
    </w:p>
    <w:p w14:paraId="020CE8AA" w14:textId="224350B2" w:rsidR="00F05BC1" w:rsidRPr="003D1AC3" w:rsidRDefault="00F05BC1" w:rsidP="00F05BC1">
      <w:pPr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Colaborări la reviste de cultură: </w:t>
      </w:r>
      <w:r w:rsidRPr="003D1AC3">
        <w:rPr>
          <w:rFonts w:ascii="Times New Roman" w:hAnsi="Times New Roman"/>
          <w:i/>
          <w:sz w:val="20"/>
          <w:lang w:val="ro-RO"/>
        </w:rPr>
        <w:t>Dilema, Dilemateca, Cuvântul, Luceafărul, Observator cultural, Orizont, România literară,</w:t>
      </w:r>
      <w:r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Vineri, Cultura. </w:t>
      </w:r>
      <w:r w:rsidRPr="003D1AC3">
        <w:rPr>
          <w:rFonts w:ascii="Times New Roman" w:hAnsi="Times New Roman"/>
          <w:iCs/>
          <w:sz w:val="20"/>
          <w:lang w:val="ro-RO"/>
        </w:rPr>
        <w:t>R</w:t>
      </w:r>
      <w:r w:rsidRPr="003D1AC3">
        <w:rPr>
          <w:rFonts w:ascii="Times New Roman" w:hAnsi="Times New Roman"/>
          <w:sz w:val="20"/>
          <w:lang w:val="ro-RO"/>
        </w:rPr>
        <w:t xml:space="preserve">ubrică săptămânală de lingvistică,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 xml:space="preserve"> între 1990 şi 1993, apoi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 xml:space="preserve"> din 1993 până în </w:t>
      </w:r>
      <w:r w:rsidR="0004125A" w:rsidRPr="003D1AC3">
        <w:rPr>
          <w:rFonts w:ascii="Times New Roman" w:hAnsi="Times New Roman"/>
          <w:sz w:val="20"/>
          <w:lang w:val="ro-RO"/>
        </w:rPr>
        <w:t xml:space="preserve">iunie </w:t>
      </w:r>
      <w:r w:rsidR="00FE69B2" w:rsidRPr="003D1AC3">
        <w:rPr>
          <w:rFonts w:ascii="Times New Roman" w:hAnsi="Times New Roman"/>
          <w:sz w:val="20"/>
          <w:lang w:val="ro-RO"/>
        </w:rPr>
        <w:t>2012</w:t>
      </w:r>
      <w:r w:rsidRPr="003D1AC3">
        <w:rPr>
          <w:rFonts w:ascii="Times New Roman" w:hAnsi="Times New Roman"/>
          <w:sz w:val="20"/>
          <w:lang w:val="ro-RO"/>
        </w:rPr>
        <w:t xml:space="preserve">; </w:t>
      </w:r>
      <w:r w:rsidR="0004125A" w:rsidRPr="003D1AC3">
        <w:rPr>
          <w:rFonts w:ascii="Times New Roman" w:hAnsi="Times New Roman"/>
          <w:sz w:val="20"/>
          <w:lang w:val="ro-RO"/>
        </w:rPr>
        <w:t xml:space="preserve">în </w:t>
      </w:r>
      <w:r w:rsidR="0004125A" w:rsidRPr="003D1AC3">
        <w:rPr>
          <w:rFonts w:ascii="Times New Roman" w:hAnsi="Times New Roman"/>
          <w:i/>
          <w:sz w:val="20"/>
          <w:lang w:val="ro-RO"/>
        </w:rPr>
        <w:t xml:space="preserve">Dilema Veche </w:t>
      </w:r>
      <w:r w:rsidR="0004125A" w:rsidRPr="003D1AC3">
        <w:rPr>
          <w:rFonts w:ascii="Times New Roman" w:hAnsi="Times New Roman"/>
          <w:sz w:val="20"/>
          <w:lang w:val="ro-RO"/>
        </w:rPr>
        <w:t xml:space="preserve">din sept. 2012; </w:t>
      </w:r>
      <w:r w:rsidRPr="003D1AC3">
        <w:rPr>
          <w:rFonts w:ascii="Times New Roman" w:hAnsi="Times New Roman"/>
          <w:sz w:val="20"/>
          <w:lang w:val="ro-RO"/>
        </w:rPr>
        <w:t xml:space="preserve">între 1997 şi 2000, rubrică lunară în suplimentul cultural al revistei </w:t>
      </w:r>
      <w:r w:rsidRPr="003D1AC3">
        <w:rPr>
          <w:rFonts w:ascii="Times New Roman" w:hAnsi="Times New Roman"/>
          <w:i/>
          <w:sz w:val="20"/>
          <w:lang w:val="ro-RO"/>
        </w:rPr>
        <w:t>Dilema (Vineri)</w:t>
      </w:r>
      <w:r w:rsidRPr="003D1AC3">
        <w:rPr>
          <w:rFonts w:ascii="Times New Roman" w:hAnsi="Times New Roman"/>
          <w:sz w:val="20"/>
          <w:lang w:val="ro-RO"/>
        </w:rPr>
        <w:t xml:space="preserve">. (Total: </w:t>
      </w:r>
      <w:r w:rsidR="00FA1F51" w:rsidRPr="003D1AC3">
        <w:rPr>
          <w:rFonts w:ascii="Times New Roman" w:hAnsi="Times New Roman"/>
          <w:sz w:val="20"/>
          <w:lang w:val="ro-RO"/>
        </w:rPr>
        <w:t>peste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FA1F51" w:rsidRPr="003D1AC3">
        <w:rPr>
          <w:rFonts w:ascii="Times New Roman" w:hAnsi="Times New Roman"/>
          <w:sz w:val="20"/>
          <w:lang w:val="ro-RO"/>
        </w:rPr>
        <w:t>1</w:t>
      </w:r>
      <w:r w:rsidR="00F3766E" w:rsidRPr="003D1AC3">
        <w:rPr>
          <w:rFonts w:ascii="Times New Roman" w:hAnsi="Times New Roman"/>
          <w:sz w:val="20"/>
          <w:lang w:val="ro-RO"/>
        </w:rPr>
        <w:t>6</w:t>
      </w:r>
      <w:r w:rsidR="00D42E08" w:rsidRPr="003D1AC3">
        <w:rPr>
          <w:rFonts w:ascii="Times New Roman" w:hAnsi="Times New Roman"/>
          <w:sz w:val="20"/>
          <w:lang w:val="ro-RO"/>
        </w:rPr>
        <w:t>50</w:t>
      </w:r>
      <w:r w:rsidRPr="003D1AC3">
        <w:rPr>
          <w:rFonts w:ascii="Times New Roman" w:hAnsi="Times New Roman"/>
          <w:iCs/>
          <w:sz w:val="20"/>
          <w:lang w:val="ro-RO"/>
        </w:rPr>
        <w:t xml:space="preserve"> </w:t>
      </w:r>
      <w:r w:rsidR="00FA1F51" w:rsidRPr="003D1AC3">
        <w:rPr>
          <w:rFonts w:ascii="Times New Roman" w:hAnsi="Times New Roman"/>
          <w:iCs/>
          <w:sz w:val="20"/>
          <w:lang w:val="ro-RO"/>
        </w:rPr>
        <w:t xml:space="preserve">de </w:t>
      </w:r>
      <w:r w:rsidRPr="003D1AC3">
        <w:rPr>
          <w:rFonts w:ascii="Times New Roman" w:hAnsi="Times New Roman"/>
          <w:iCs/>
          <w:sz w:val="20"/>
          <w:lang w:val="ro-RO"/>
        </w:rPr>
        <w:t>articole)</w:t>
      </w:r>
      <w:r w:rsidR="0010217D" w:rsidRPr="003D1AC3">
        <w:rPr>
          <w:rFonts w:ascii="Times New Roman" w:hAnsi="Times New Roman"/>
          <w:iCs/>
          <w:sz w:val="20"/>
          <w:lang w:val="ro-RO"/>
        </w:rPr>
        <w:t>;</w:t>
      </w:r>
    </w:p>
    <w:p w14:paraId="4446796E" w14:textId="44D182B9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Colaborări la emisiuni de specialitate (</w:t>
      </w:r>
      <w:r w:rsidR="00F3766E" w:rsidRPr="003D1AC3">
        <w:rPr>
          <w:rFonts w:ascii="Times New Roman" w:hAnsi="Times New Roman"/>
          <w:sz w:val="20"/>
          <w:lang w:val="ro-RO"/>
        </w:rPr>
        <w:t xml:space="preserve">despre </w:t>
      </w:r>
      <w:r w:rsidRPr="003D1AC3">
        <w:rPr>
          <w:rFonts w:ascii="Times New Roman" w:hAnsi="Times New Roman"/>
          <w:sz w:val="20"/>
          <w:lang w:val="ro-RO"/>
        </w:rPr>
        <w:t xml:space="preserve">limba română actuală, cultivarea limbii) la radio şi la televiziune: în 1994, rubrică lunară în emisiunea </w:t>
      </w:r>
      <w:r w:rsidRPr="003D1AC3">
        <w:rPr>
          <w:rFonts w:ascii="Times New Roman" w:hAnsi="Times New Roman"/>
          <w:i/>
          <w:sz w:val="20"/>
          <w:lang w:val="ro-RO"/>
        </w:rPr>
        <w:t xml:space="preserve">Povestea vorbei, </w:t>
      </w:r>
      <w:r w:rsidR="00A83717" w:rsidRPr="003D1AC3">
        <w:rPr>
          <w:rFonts w:ascii="Times New Roman" w:hAnsi="Times New Roman"/>
          <w:sz w:val="20"/>
          <w:lang w:val="ro-RO"/>
        </w:rPr>
        <w:t>la TVR1: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Cuvinte la modă</w:t>
      </w:r>
      <w:bookmarkStart w:id="8" w:name="QuickMark"/>
      <w:bookmarkEnd w:id="8"/>
      <w:r w:rsidR="00F3766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  în</w:t>
      </w:r>
      <w:r w:rsidR="003E5F47" w:rsidRPr="003D1AC3">
        <w:rPr>
          <w:rFonts w:ascii="Times New Roman" w:hAnsi="Times New Roman"/>
          <w:sz w:val="20"/>
          <w:lang w:val="ro-RO"/>
        </w:rPr>
        <w:t>tre 2001 şi 2015</w:t>
      </w:r>
      <w:r w:rsidRPr="003D1AC3">
        <w:rPr>
          <w:rFonts w:ascii="Times New Roman" w:hAnsi="Times New Roman"/>
          <w:sz w:val="20"/>
          <w:lang w:val="ro-RO"/>
        </w:rPr>
        <w:t>, invit</w:t>
      </w:r>
      <w:r w:rsidR="000E3B49" w:rsidRPr="003D1AC3">
        <w:rPr>
          <w:rFonts w:ascii="Times New Roman" w:hAnsi="Times New Roman"/>
          <w:sz w:val="20"/>
          <w:lang w:val="ro-RO"/>
        </w:rPr>
        <w:t xml:space="preserve">aţii la Radio România Cultural </w:t>
      </w:r>
      <w:r w:rsidRPr="003D1AC3">
        <w:rPr>
          <w:rFonts w:ascii="Times New Roman" w:hAnsi="Times New Roman"/>
          <w:sz w:val="20"/>
          <w:lang w:val="ro-RO"/>
        </w:rPr>
        <w:t xml:space="preserve">(la rubricile </w:t>
      </w:r>
      <w:r w:rsidRPr="003D1AC3">
        <w:rPr>
          <w:rFonts w:ascii="Times New Roman" w:hAnsi="Times New Roman"/>
          <w:i/>
          <w:sz w:val="20"/>
          <w:lang w:val="ro-RO"/>
        </w:rPr>
        <w:t>O samă de cuvinte; Arheologia cuvintelor; Vorba de cultură</w:t>
      </w:r>
      <w:r w:rsidR="000E3B49" w:rsidRPr="003D1AC3">
        <w:rPr>
          <w:rFonts w:ascii="Times New Roman" w:hAnsi="Times New Roman"/>
          <w:sz w:val="20"/>
          <w:lang w:val="ro-RO"/>
        </w:rPr>
        <w:t xml:space="preserve"> ş.a.</w:t>
      </w:r>
      <w:r w:rsidRPr="003D1AC3">
        <w:rPr>
          <w:rFonts w:ascii="Times New Roman" w:hAnsi="Times New Roman"/>
          <w:sz w:val="20"/>
          <w:lang w:val="ro-RO"/>
        </w:rPr>
        <w:t>); 2005-2007 invitaţii la BBC; în 2006, participări la emisiunea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Greşelile noastre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Realitatea TV; în 2007, participări la emisiunea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Numele meu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TVR2; în 2010, la emisiunea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Parol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TVR Cultural; în 2011, la emisiunea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Convinge-mă!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TVR 2</w:t>
      </w:r>
      <w:r w:rsidR="00CA163C" w:rsidRPr="003D1AC3">
        <w:rPr>
          <w:rFonts w:ascii="Times New Roman" w:hAnsi="Times New Roman"/>
          <w:sz w:val="20"/>
          <w:lang w:val="ro-RO"/>
        </w:rPr>
        <w:t xml:space="preserve"> şi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CA163C" w:rsidRPr="003D1AC3">
        <w:rPr>
          <w:rFonts w:ascii="Times New Roman" w:hAnsi="Times New Roman"/>
          <w:sz w:val="20"/>
          <w:lang w:val="ro-RO"/>
        </w:rPr>
        <w:t>Contur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CA163C" w:rsidRPr="003D1AC3">
        <w:rPr>
          <w:rFonts w:ascii="Times New Roman" w:hAnsi="Times New Roman"/>
          <w:sz w:val="20"/>
          <w:lang w:val="ro-RO"/>
        </w:rPr>
        <w:t xml:space="preserve"> TVR3</w:t>
      </w:r>
      <w:r w:rsidR="000B542F" w:rsidRPr="003D1AC3">
        <w:rPr>
          <w:rFonts w:ascii="Times New Roman" w:hAnsi="Times New Roman"/>
          <w:sz w:val="20"/>
          <w:lang w:val="ro-RO"/>
        </w:rPr>
        <w:t>, DIGI 24</w:t>
      </w:r>
      <w:r w:rsidR="00A91970" w:rsidRPr="003D1AC3">
        <w:rPr>
          <w:rFonts w:ascii="Times New Roman" w:hAnsi="Times New Roman"/>
          <w:sz w:val="20"/>
          <w:lang w:val="ro-RO"/>
        </w:rPr>
        <w:t>, Trinitas</w:t>
      </w:r>
      <w:r w:rsidRPr="003D1AC3">
        <w:rPr>
          <w:rFonts w:ascii="Times New Roman" w:hAnsi="Times New Roman"/>
          <w:sz w:val="20"/>
          <w:lang w:val="ro-RO"/>
        </w:rPr>
        <w:t>;</w:t>
      </w:r>
      <w:r w:rsidR="006E4F25" w:rsidRPr="003D1AC3">
        <w:rPr>
          <w:rFonts w:ascii="Times New Roman" w:hAnsi="Times New Roman"/>
          <w:sz w:val="20"/>
          <w:lang w:val="ro-RO"/>
        </w:rPr>
        <w:t xml:space="preserve"> </w:t>
      </w:r>
      <w:r w:rsidR="00F3766E" w:rsidRPr="003D1AC3">
        <w:rPr>
          <w:rFonts w:ascii="Times New Roman" w:hAnsi="Times New Roman"/>
          <w:sz w:val="20"/>
          <w:lang w:val="ro-RO"/>
        </w:rPr>
        <w:t xml:space="preserve">în </w:t>
      </w:r>
      <w:r w:rsidR="006E4F25" w:rsidRPr="003D1AC3">
        <w:rPr>
          <w:rFonts w:ascii="Times New Roman" w:hAnsi="Times New Roman"/>
          <w:sz w:val="20"/>
          <w:lang w:val="ro-RO"/>
        </w:rPr>
        <w:t>2022 –</w:t>
      </w:r>
      <w:r w:rsidR="00F3766E" w:rsidRPr="003D1AC3">
        <w:rPr>
          <w:rFonts w:ascii="Times New Roman" w:hAnsi="Times New Roman"/>
          <w:sz w:val="20"/>
          <w:lang w:val="ro-RO"/>
        </w:rPr>
        <w:t xml:space="preserve"> participări la emisiunea „Vorbește corect!”</w:t>
      </w:r>
      <w:r w:rsidR="006E4F25" w:rsidRPr="003D1AC3">
        <w:rPr>
          <w:rFonts w:ascii="Times New Roman" w:hAnsi="Times New Roman"/>
          <w:sz w:val="20"/>
          <w:lang w:val="ro-RO"/>
        </w:rPr>
        <w:t xml:space="preserve"> </w:t>
      </w:r>
      <w:r w:rsidR="00F3766E" w:rsidRPr="003D1AC3">
        <w:rPr>
          <w:rFonts w:ascii="Times New Roman" w:hAnsi="Times New Roman"/>
          <w:sz w:val="20"/>
          <w:lang w:val="ro-RO"/>
        </w:rPr>
        <w:t>și „Cooltura” (</w:t>
      </w:r>
      <w:r w:rsidR="006E4F25" w:rsidRPr="003D1AC3">
        <w:rPr>
          <w:rFonts w:ascii="Times New Roman" w:hAnsi="Times New Roman"/>
          <w:sz w:val="20"/>
          <w:lang w:val="ro-RO"/>
        </w:rPr>
        <w:t>TVR</w:t>
      </w:r>
      <w:r w:rsidR="00F3766E" w:rsidRPr="003D1AC3">
        <w:rPr>
          <w:rFonts w:ascii="Times New Roman" w:hAnsi="Times New Roman"/>
          <w:sz w:val="20"/>
          <w:lang w:val="ro-RO"/>
        </w:rPr>
        <w:t>)</w:t>
      </w:r>
    </w:p>
    <w:p w14:paraId="5EAD493A" w14:textId="77777777" w:rsidR="00A70CB0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Conferinţe la Academia Română (1996, 2001, 2008</w:t>
      </w:r>
      <w:r w:rsidR="00CA163C" w:rsidRPr="003D1AC3">
        <w:rPr>
          <w:rFonts w:ascii="Times New Roman" w:hAnsi="Times New Roman"/>
          <w:sz w:val="20"/>
          <w:lang w:val="ro-RO"/>
        </w:rPr>
        <w:t>, 2009</w:t>
      </w:r>
      <w:r w:rsidRPr="003D1AC3">
        <w:rPr>
          <w:rFonts w:ascii="Times New Roman" w:hAnsi="Times New Roman"/>
          <w:sz w:val="20"/>
          <w:lang w:val="ro-RO"/>
        </w:rPr>
        <w:t>), la Teatrul Naţional Bucureşti (2009</w:t>
      </w:r>
      <w:r w:rsidR="005342D5" w:rsidRPr="003D1AC3">
        <w:rPr>
          <w:rFonts w:ascii="Times New Roman" w:hAnsi="Times New Roman"/>
          <w:sz w:val="20"/>
          <w:lang w:val="ro-RO"/>
        </w:rPr>
        <w:t>, 2015</w:t>
      </w:r>
      <w:r w:rsidRPr="003D1AC3">
        <w:rPr>
          <w:rFonts w:ascii="Times New Roman" w:hAnsi="Times New Roman"/>
          <w:sz w:val="20"/>
          <w:lang w:val="ro-RO"/>
        </w:rPr>
        <w:t>) etc.;</w:t>
      </w:r>
      <w:r w:rsidR="00A70CB0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38DF25DD" w14:textId="28738A4E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prezentări de carte, lansări, prefeţe</w:t>
      </w:r>
      <w:r w:rsidR="00A70CB0" w:rsidRPr="003D1AC3">
        <w:rPr>
          <w:rFonts w:ascii="Times New Roman" w:hAnsi="Times New Roman"/>
          <w:sz w:val="20"/>
          <w:lang w:val="ro-RO"/>
        </w:rPr>
        <w:t xml:space="preserve">; moderarea </w:t>
      </w:r>
      <w:r w:rsidR="00620068" w:rsidRPr="003D1AC3">
        <w:rPr>
          <w:rFonts w:ascii="Times New Roman" w:hAnsi="Times New Roman"/>
          <w:sz w:val="20"/>
          <w:lang w:val="ro-RO"/>
        </w:rPr>
        <w:t xml:space="preserve">sau participarea la </w:t>
      </w:r>
      <w:r w:rsidR="00A70CB0" w:rsidRPr="003D1AC3">
        <w:rPr>
          <w:rFonts w:ascii="Times New Roman" w:hAnsi="Times New Roman"/>
          <w:sz w:val="20"/>
          <w:lang w:val="ro-RO"/>
        </w:rPr>
        <w:t>dezbateri la Institutul Cultural Român (2011), Muzeul Naţional al Literaturii Române (2012</w:t>
      </w:r>
      <w:r w:rsidR="00620068" w:rsidRPr="003D1AC3">
        <w:rPr>
          <w:rFonts w:ascii="Times New Roman" w:hAnsi="Times New Roman"/>
          <w:sz w:val="20"/>
          <w:lang w:val="ro-RO"/>
        </w:rPr>
        <w:t>, 2017</w:t>
      </w:r>
      <w:r w:rsidR="00431EFA" w:rsidRPr="003D1AC3">
        <w:rPr>
          <w:rFonts w:ascii="Times New Roman" w:hAnsi="Times New Roman"/>
          <w:sz w:val="20"/>
          <w:lang w:val="ro-RO"/>
        </w:rPr>
        <w:t>, 2018</w:t>
      </w:r>
      <w:r w:rsidR="00A70CB0" w:rsidRPr="003D1AC3">
        <w:rPr>
          <w:rFonts w:ascii="Times New Roman" w:hAnsi="Times New Roman"/>
          <w:sz w:val="20"/>
          <w:lang w:val="ro-RO"/>
        </w:rPr>
        <w:t>)</w:t>
      </w:r>
      <w:r w:rsidR="00F3766E" w:rsidRPr="003D1AC3">
        <w:rPr>
          <w:rFonts w:ascii="Times New Roman" w:hAnsi="Times New Roman"/>
          <w:sz w:val="20"/>
          <w:lang w:val="ro-RO"/>
        </w:rPr>
        <w:t xml:space="preserve">, Muzeul Național al Literaturii Române </w:t>
      </w:r>
      <w:r w:rsidR="00155181" w:rsidRPr="003D1AC3">
        <w:rPr>
          <w:rFonts w:ascii="Times New Roman" w:hAnsi="Times New Roman"/>
          <w:sz w:val="20"/>
          <w:lang w:val="ro-RO"/>
        </w:rPr>
        <w:t xml:space="preserve">din </w:t>
      </w:r>
      <w:r w:rsidR="00F3766E" w:rsidRPr="003D1AC3">
        <w:rPr>
          <w:rFonts w:ascii="Times New Roman" w:hAnsi="Times New Roman"/>
          <w:sz w:val="20"/>
          <w:lang w:val="ro-RO"/>
        </w:rPr>
        <w:t>Iași</w:t>
      </w:r>
      <w:r w:rsidR="00155181" w:rsidRPr="003D1AC3">
        <w:rPr>
          <w:rFonts w:ascii="Times New Roman" w:hAnsi="Times New Roman"/>
          <w:sz w:val="20"/>
          <w:lang w:val="ro-RO"/>
        </w:rPr>
        <w:t xml:space="preserve"> (2022) </w:t>
      </w:r>
      <w:r w:rsidR="00A70CB0" w:rsidRPr="003D1AC3">
        <w:rPr>
          <w:rFonts w:ascii="Times New Roman" w:hAnsi="Times New Roman"/>
          <w:sz w:val="20"/>
          <w:lang w:val="ro-RO"/>
        </w:rPr>
        <w:t xml:space="preserve"> etc.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63BC696C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4E2541C7" w14:textId="77777777" w:rsidR="00F05BC1" w:rsidRPr="003D1AC3" w:rsidRDefault="00F05BC1" w:rsidP="00F05BC1">
      <w:pPr>
        <w:ind w:left="720"/>
        <w:rPr>
          <w:rFonts w:ascii="Times New Roman" w:hAnsi="Times New Roman"/>
          <w:b/>
          <w:bCs/>
          <w:sz w:val="20"/>
          <w:u w:val="single"/>
          <w:lang w:val="ro-RO"/>
        </w:rPr>
      </w:pPr>
      <w:r w:rsidRPr="003D1AC3">
        <w:rPr>
          <w:rFonts w:ascii="Times New Roman" w:hAnsi="Times New Roman"/>
          <w:b/>
          <w:bCs/>
          <w:sz w:val="20"/>
          <w:u w:val="single"/>
          <w:lang w:val="ro-RO"/>
        </w:rPr>
        <w:t>Premii, distincţii</w:t>
      </w:r>
    </w:p>
    <w:p w14:paraId="06595E91" w14:textId="498C2541" w:rsidR="00F05BC1" w:rsidRPr="003D1AC3" w:rsidRDefault="00F05BC1" w:rsidP="00F05BC1">
      <w:pPr>
        <w:jc w:val="both"/>
        <w:rPr>
          <w:rFonts w:ascii="Times New Roman" w:hAnsi="Times New Roman"/>
          <w:i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Premiul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Timotei Cipariu</w:t>
      </w:r>
      <w:r w:rsidR="00FE69B2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al Academiei Române, pe anul 2000, pentru volumul </w:t>
      </w:r>
      <w:r w:rsidRPr="003D1AC3">
        <w:rPr>
          <w:rFonts w:ascii="Times New Roman" w:hAnsi="Times New Roman"/>
          <w:i/>
          <w:sz w:val="20"/>
          <w:lang w:val="ro-RO"/>
        </w:rPr>
        <w:t>Naraţiune şi poezie</w:t>
      </w:r>
    </w:p>
    <w:p w14:paraId="2D8D8A0A" w14:textId="77777777" w:rsidR="001A04B7" w:rsidRPr="003D1AC3" w:rsidRDefault="001A04B7" w:rsidP="00F05BC1">
      <w:pPr>
        <w:jc w:val="both"/>
        <w:rPr>
          <w:rFonts w:ascii="Times New Roman" w:hAnsi="Times New Roman"/>
          <w:sz w:val="20"/>
          <w:lang w:val="ro-RO"/>
        </w:rPr>
      </w:pPr>
    </w:p>
    <w:p w14:paraId="29F55F4D" w14:textId="77777777" w:rsidR="00F05BC1" w:rsidRPr="003D1AC3" w:rsidRDefault="00F05BC1" w:rsidP="00F05BC1">
      <w:pPr>
        <w:jc w:val="both"/>
        <w:rPr>
          <w:rFonts w:ascii="Times New Roman" w:hAnsi="Times New Roman"/>
          <w:b/>
          <w:sz w:val="20"/>
          <w:u w:val="single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b/>
          <w:sz w:val="20"/>
          <w:u w:val="single"/>
          <w:lang w:val="ro-RO"/>
        </w:rPr>
        <w:t>Limbi străine cunoscute</w:t>
      </w:r>
    </w:p>
    <w:p w14:paraId="4555D341" w14:textId="77777777" w:rsidR="00F05BC1" w:rsidRPr="003D1AC3" w:rsidRDefault="00F05BC1" w:rsidP="00F05BC1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 franceza, italiana, engleza</w:t>
      </w:r>
    </w:p>
    <w:p w14:paraId="08964CFE" w14:textId="77777777" w:rsidR="0087266D" w:rsidRPr="003D1AC3" w:rsidRDefault="0087266D">
      <w:pPr>
        <w:pStyle w:val="Titlu"/>
        <w:rPr>
          <w:iCs/>
          <w:sz w:val="20"/>
          <w:lang w:val="ro-RO"/>
        </w:rPr>
      </w:pPr>
    </w:p>
    <w:p w14:paraId="091460BA" w14:textId="77777777" w:rsidR="0087266D" w:rsidRPr="003D1AC3" w:rsidRDefault="0087266D" w:rsidP="00184675">
      <w:pPr>
        <w:pStyle w:val="Titlu"/>
        <w:jc w:val="right"/>
        <w:rPr>
          <w:iCs/>
          <w:sz w:val="20"/>
          <w:lang w:val="ro-RO"/>
        </w:rPr>
      </w:pPr>
    </w:p>
    <w:p w14:paraId="6DCF78BD" w14:textId="2A54BB9F" w:rsidR="0087266D" w:rsidRPr="003D1AC3" w:rsidRDefault="00205F9C" w:rsidP="0087266D">
      <w:pPr>
        <w:pStyle w:val="Titlu"/>
        <w:jc w:val="left"/>
        <w:rPr>
          <w:b w:val="0"/>
          <w:iCs/>
          <w:sz w:val="20"/>
          <w:lang w:val="ro-RO"/>
        </w:rPr>
      </w:pPr>
      <w:r w:rsidRPr="003D1AC3">
        <w:rPr>
          <w:b w:val="0"/>
          <w:iCs/>
          <w:sz w:val="20"/>
          <w:lang w:val="ro-RO"/>
        </w:rPr>
        <w:t>1</w:t>
      </w:r>
      <w:r w:rsidR="00396D14">
        <w:rPr>
          <w:b w:val="0"/>
          <w:iCs/>
          <w:sz w:val="20"/>
          <w:lang w:val="ro-RO"/>
        </w:rPr>
        <w:t>5</w:t>
      </w:r>
      <w:r w:rsidR="001B2D05" w:rsidRPr="003D1AC3">
        <w:rPr>
          <w:b w:val="0"/>
          <w:iCs/>
          <w:sz w:val="20"/>
          <w:lang w:val="ro-RO"/>
        </w:rPr>
        <w:t xml:space="preserve"> </w:t>
      </w:r>
      <w:r w:rsidR="00D2480E">
        <w:rPr>
          <w:b w:val="0"/>
          <w:iCs/>
          <w:sz w:val="20"/>
          <w:lang w:val="ro-RO"/>
        </w:rPr>
        <w:t>aprilie</w:t>
      </w:r>
      <w:r w:rsidR="001B2D05" w:rsidRPr="003D1AC3">
        <w:rPr>
          <w:b w:val="0"/>
          <w:iCs/>
          <w:sz w:val="20"/>
          <w:lang w:val="ro-RO"/>
        </w:rPr>
        <w:t xml:space="preserve"> </w:t>
      </w:r>
      <w:r w:rsidR="005E36D4" w:rsidRPr="003D1AC3">
        <w:rPr>
          <w:b w:val="0"/>
          <w:iCs/>
          <w:sz w:val="20"/>
          <w:lang w:val="ro-RO"/>
        </w:rPr>
        <w:t>202</w:t>
      </w:r>
      <w:r w:rsidR="00545280" w:rsidRPr="003D1AC3">
        <w:rPr>
          <w:b w:val="0"/>
          <w:iCs/>
          <w:sz w:val="20"/>
          <w:lang w:val="ro-RO"/>
        </w:rPr>
        <w:t>4</w:t>
      </w:r>
    </w:p>
    <w:p w14:paraId="4B57DB34" w14:textId="37C6278F" w:rsidR="0087266D" w:rsidRPr="003D1AC3" w:rsidRDefault="0087266D" w:rsidP="0087266D">
      <w:pPr>
        <w:pStyle w:val="Titlu"/>
        <w:jc w:val="right"/>
        <w:rPr>
          <w:b w:val="0"/>
          <w:iCs/>
          <w:sz w:val="20"/>
          <w:lang w:val="ro-RO"/>
        </w:rPr>
      </w:pPr>
    </w:p>
    <w:p w14:paraId="3686BFDC" w14:textId="1C04E516" w:rsidR="00184675" w:rsidRPr="003D1AC3" w:rsidRDefault="00184675" w:rsidP="0087266D">
      <w:pPr>
        <w:pStyle w:val="Titlu"/>
        <w:jc w:val="right"/>
        <w:rPr>
          <w:b w:val="0"/>
          <w:iCs/>
          <w:sz w:val="20"/>
          <w:lang w:val="ro-RO"/>
        </w:rPr>
      </w:pPr>
    </w:p>
    <w:p w14:paraId="04812D24" w14:textId="368D01E7" w:rsidR="00BE2D0F" w:rsidRPr="003D1AC3" w:rsidRDefault="00972759">
      <w:pPr>
        <w:pStyle w:val="Titlu"/>
        <w:rPr>
          <w:iCs/>
          <w:sz w:val="20"/>
          <w:lang w:val="ro-RO"/>
        </w:rPr>
      </w:pPr>
      <w:r w:rsidRPr="003D1AC3">
        <w:rPr>
          <w:iCs/>
          <w:sz w:val="20"/>
          <w:lang w:val="ro-RO"/>
        </w:rPr>
        <w:br w:type="page"/>
      </w:r>
      <w:r w:rsidR="00D2480E">
        <w:rPr>
          <w:iCs/>
          <w:sz w:val="20"/>
          <w:lang w:val="ro-RO"/>
        </w:rPr>
        <w:lastRenderedPageBreak/>
        <w:t>Rodica Zafiu</w:t>
      </w:r>
    </w:p>
    <w:p w14:paraId="6AAD69FC" w14:textId="77777777" w:rsidR="00845F4B" w:rsidRPr="003D1AC3" w:rsidRDefault="00845F4B">
      <w:pPr>
        <w:pStyle w:val="Titlu"/>
        <w:rPr>
          <w:iCs/>
          <w:sz w:val="20"/>
          <w:lang w:val="ro-RO"/>
        </w:rPr>
      </w:pPr>
      <w:r w:rsidRPr="003D1AC3">
        <w:rPr>
          <w:iCs/>
          <w:sz w:val="20"/>
          <w:lang w:val="ro-RO"/>
        </w:rPr>
        <w:t>Lista de lucrări</w:t>
      </w:r>
    </w:p>
    <w:p w14:paraId="19C7D353" w14:textId="77777777" w:rsidR="00845F4B" w:rsidRPr="003D1AC3" w:rsidRDefault="00A97E4D">
      <w:pPr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I. </w:t>
      </w:r>
      <w:r w:rsidR="00845F4B" w:rsidRPr="003D1AC3">
        <w:rPr>
          <w:rFonts w:ascii="Times New Roman" w:hAnsi="Times New Roman"/>
          <w:b/>
          <w:sz w:val="20"/>
          <w:lang w:val="ro-RO"/>
        </w:rPr>
        <w:t>Cărţi</w:t>
      </w:r>
    </w:p>
    <w:p w14:paraId="2202C469" w14:textId="77777777" w:rsidR="00620068" w:rsidRPr="003D1AC3" w:rsidRDefault="007C79F3" w:rsidP="00620068">
      <w:pPr>
        <w:ind w:left="284" w:hanging="284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a) autor unic</w:t>
      </w:r>
      <w:r w:rsidR="002A38BD" w:rsidRPr="003D1AC3">
        <w:rPr>
          <w:rFonts w:ascii="Times New Roman" w:hAnsi="Times New Roman"/>
          <w:b/>
          <w:sz w:val="20"/>
          <w:lang w:val="ro-RO"/>
        </w:rPr>
        <w:t>:</w:t>
      </w:r>
    </w:p>
    <w:p w14:paraId="5F35BEE5" w14:textId="77777777" w:rsidR="00A246B8" w:rsidRPr="003D1AC3" w:rsidRDefault="00620068" w:rsidP="00620068">
      <w:pPr>
        <w:ind w:left="284" w:hanging="284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1.</w:t>
      </w:r>
      <w:r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Poezia simbolistă românească,</w:t>
      </w:r>
      <w:r w:rsidR="00845F4B" w:rsidRPr="003D1AC3">
        <w:rPr>
          <w:rFonts w:ascii="Times New Roman" w:hAnsi="Times New Roman"/>
          <w:sz w:val="20"/>
          <w:lang w:val="ro-RO"/>
        </w:rPr>
        <w:t xml:space="preserve"> antologie, introducere, dosare critice, comentarii, note şi bibliografie, Bucureşti, Editura Humanitas, 1996, 335 p.</w:t>
      </w:r>
      <w:r w:rsidR="00D6265A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B9268A" w:rsidRPr="003D1AC3">
        <w:rPr>
          <w:rFonts w:ascii="Times New Roman" w:hAnsi="Times New Roman"/>
          <w:sz w:val="20"/>
          <w:lang w:val="ro-RO"/>
        </w:rPr>
        <w:t>[ISBN 973-28-0707-5]</w:t>
      </w:r>
    </w:p>
    <w:p w14:paraId="2BE92D5C" w14:textId="77777777" w:rsidR="00FE69B2" w:rsidRPr="003D1AC3" w:rsidRDefault="00620068" w:rsidP="00620068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2. </w:t>
      </w:r>
      <w:r w:rsidR="00D6265A" w:rsidRPr="003D1AC3">
        <w:rPr>
          <w:rFonts w:ascii="Times New Roman" w:hAnsi="Times New Roman"/>
          <w:i/>
          <w:sz w:val="20"/>
          <w:lang w:val="ro-RO"/>
        </w:rPr>
        <w:t xml:space="preserve">Naraţiune şi poezie, </w:t>
      </w:r>
      <w:r w:rsidR="00D6265A" w:rsidRPr="003D1AC3">
        <w:rPr>
          <w:rFonts w:ascii="Times New Roman" w:hAnsi="Times New Roman"/>
          <w:sz w:val="20"/>
          <w:lang w:val="ro-RO"/>
        </w:rPr>
        <w:t xml:space="preserve">Bucureşti, Editura All, 2000, 353 p. </w:t>
      </w:r>
      <w:r w:rsidR="005729C3" w:rsidRPr="003D1AC3">
        <w:rPr>
          <w:rFonts w:ascii="Times New Roman" w:hAnsi="Times New Roman"/>
          <w:sz w:val="20"/>
          <w:lang w:val="ro-RO"/>
        </w:rPr>
        <w:t>[</w:t>
      </w:r>
      <w:r w:rsidR="000560AB" w:rsidRPr="003D1AC3">
        <w:rPr>
          <w:rFonts w:ascii="Times New Roman" w:hAnsi="Times New Roman"/>
          <w:sz w:val="20"/>
          <w:lang w:val="ro-RO"/>
        </w:rPr>
        <w:t>ISBN 973-571-302-0</w:t>
      </w:r>
      <w:r w:rsidR="005729C3" w:rsidRPr="003D1AC3">
        <w:rPr>
          <w:rFonts w:ascii="Times New Roman" w:hAnsi="Times New Roman"/>
          <w:sz w:val="20"/>
          <w:lang w:val="ro-RO"/>
        </w:rPr>
        <w:t xml:space="preserve">] </w:t>
      </w:r>
    </w:p>
    <w:p w14:paraId="2B7DF7EB" w14:textId="77777777" w:rsidR="00A246B8" w:rsidRPr="003D1AC3" w:rsidRDefault="00620068" w:rsidP="00620068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3. </w:t>
      </w:r>
      <w:r w:rsidR="00845F4B" w:rsidRPr="003D1AC3">
        <w:rPr>
          <w:rFonts w:ascii="Times New Roman" w:hAnsi="Times New Roman"/>
          <w:i/>
          <w:sz w:val="20"/>
          <w:lang w:val="ro-RO"/>
        </w:rPr>
        <w:t>Diversitate stilistică în româna actuală</w:t>
      </w:r>
      <w:r w:rsidR="00845F4B" w:rsidRPr="003D1AC3">
        <w:rPr>
          <w:rFonts w:ascii="Times New Roman" w:hAnsi="Times New Roman"/>
          <w:sz w:val="20"/>
          <w:lang w:val="ro-RO"/>
        </w:rPr>
        <w:t xml:space="preserve">, Bucureşti, Editura Universităţii </w:t>
      </w:r>
      <w:r w:rsidR="00A246B8" w:rsidRPr="003D1AC3">
        <w:rPr>
          <w:rFonts w:ascii="Times New Roman" w:hAnsi="Times New Roman"/>
          <w:sz w:val="20"/>
          <w:lang w:val="ro-RO"/>
        </w:rPr>
        <w:t xml:space="preserve">din </w:t>
      </w:r>
      <w:r w:rsidR="00845F4B" w:rsidRPr="003D1AC3">
        <w:rPr>
          <w:rFonts w:ascii="Times New Roman" w:hAnsi="Times New Roman"/>
          <w:sz w:val="20"/>
          <w:lang w:val="ro-RO"/>
        </w:rPr>
        <w:t>Bucureşti, 2001, 327 p.</w:t>
      </w:r>
      <w:r w:rsidR="004A0723" w:rsidRPr="003D1AC3">
        <w:rPr>
          <w:rFonts w:ascii="Times New Roman" w:hAnsi="Times New Roman"/>
          <w:sz w:val="20"/>
          <w:lang w:val="ro-RO"/>
        </w:rPr>
        <w:t xml:space="preserve"> </w:t>
      </w:r>
      <w:r w:rsidR="005729C3" w:rsidRPr="003D1AC3">
        <w:rPr>
          <w:rFonts w:ascii="Times New Roman" w:hAnsi="Times New Roman"/>
          <w:sz w:val="20"/>
          <w:lang w:val="ro-RO"/>
        </w:rPr>
        <w:t>[</w:t>
      </w:r>
      <w:r w:rsidR="000560AB" w:rsidRPr="003D1AC3">
        <w:rPr>
          <w:rFonts w:ascii="Times New Roman" w:hAnsi="Times New Roman"/>
          <w:sz w:val="20"/>
          <w:lang w:val="ro-RO"/>
        </w:rPr>
        <w:t>ISBN 973-575-579-3</w:t>
      </w:r>
      <w:r w:rsidR="005729C3" w:rsidRPr="003D1AC3">
        <w:rPr>
          <w:rFonts w:ascii="Times New Roman" w:hAnsi="Times New Roman"/>
          <w:sz w:val="20"/>
          <w:lang w:val="ro-RO"/>
        </w:rPr>
        <w:t>]</w:t>
      </w:r>
    </w:p>
    <w:p w14:paraId="1A9CAF84" w14:textId="77777777" w:rsidR="00A246B8" w:rsidRPr="003D1AC3" w:rsidRDefault="00620068" w:rsidP="00620068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4. </w:t>
      </w:r>
      <w:r w:rsidR="00A43E79" w:rsidRPr="003D1AC3">
        <w:rPr>
          <w:rFonts w:ascii="Times New Roman" w:hAnsi="Times New Roman"/>
          <w:i/>
          <w:sz w:val="20"/>
          <w:lang w:val="ro-RO"/>
        </w:rPr>
        <w:t>Limbaj şi politică,</w:t>
      </w:r>
      <w:r w:rsidR="00A43E79" w:rsidRPr="003D1AC3">
        <w:rPr>
          <w:rFonts w:ascii="Times New Roman" w:hAnsi="Times New Roman"/>
          <w:sz w:val="20"/>
          <w:lang w:val="ro-RO"/>
        </w:rPr>
        <w:t xml:space="preserve"> Bucureşti, Editura Un</w:t>
      </w:r>
      <w:r w:rsidR="003C48DC" w:rsidRPr="003D1AC3">
        <w:rPr>
          <w:rFonts w:ascii="Times New Roman" w:hAnsi="Times New Roman"/>
          <w:sz w:val="20"/>
          <w:lang w:val="ro-RO"/>
        </w:rPr>
        <w:t xml:space="preserve">iversităţii </w:t>
      </w:r>
      <w:r w:rsidR="008C71B4" w:rsidRPr="003D1AC3">
        <w:rPr>
          <w:rFonts w:ascii="Times New Roman" w:hAnsi="Times New Roman"/>
          <w:sz w:val="20"/>
          <w:lang w:val="ro-RO"/>
        </w:rPr>
        <w:t xml:space="preserve">din </w:t>
      </w:r>
      <w:r w:rsidR="003C48DC" w:rsidRPr="003D1AC3">
        <w:rPr>
          <w:rFonts w:ascii="Times New Roman" w:hAnsi="Times New Roman"/>
          <w:sz w:val="20"/>
          <w:lang w:val="ro-RO"/>
        </w:rPr>
        <w:t>Bucureşti, 2007, 284</w:t>
      </w:r>
      <w:r w:rsidR="00A246B8" w:rsidRPr="003D1AC3">
        <w:rPr>
          <w:rFonts w:ascii="Times New Roman" w:hAnsi="Times New Roman"/>
          <w:sz w:val="20"/>
          <w:lang w:val="ro-RO"/>
        </w:rPr>
        <w:t xml:space="preserve"> p.</w:t>
      </w:r>
      <w:r w:rsidR="000560AB" w:rsidRPr="003D1AC3">
        <w:rPr>
          <w:rFonts w:ascii="Times New Roman" w:hAnsi="Times New Roman"/>
          <w:sz w:val="20"/>
          <w:lang w:val="ro-RO"/>
        </w:rPr>
        <w:t xml:space="preserve"> </w:t>
      </w:r>
      <w:r w:rsidR="005729C3" w:rsidRPr="003D1AC3">
        <w:rPr>
          <w:rFonts w:ascii="Times New Roman" w:hAnsi="Times New Roman"/>
          <w:sz w:val="20"/>
          <w:lang w:val="ro-RO"/>
        </w:rPr>
        <w:t>[</w:t>
      </w:r>
      <w:r w:rsidR="000560AB" w:rsidRPr="003D1AC3">
        <w:rPr>
          <w:rFonts w:ascii="Times New Roman" w:hAnsi="Times New Roman"/>
          <w:sz w:val="20"/>
          <w:lang w:val="ro-RO"/>
        </w:rPr>
        <w:t>ISBN 978-973-737-307-6</w:t>
      </w:r>
      <w:r w:rsidR="005729C3" w:rsidRPr="003D1AC3">
        <w:rPr>
          <w:rFonts w:ascii="Times New Roman" w:hAnsi="Times New Roman"/>
          <w:sz w:val="20"/>
          <w:lang w:val="ro-RO"/>
        </w:rPr>
        <w:t>]</w:t>
      </w:r>
    </w:p>
    <w:p w14:paraId="080616D3" w14:textId="24B69CB7" w:rsidR="007C79F3" w:rsidRPr="003D1AC3" w:rsidRDefault="00620068" w:rsidP="00620068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5. </w:t>
      </w:r>
      <w:r w:rsidR="00CE5D59" w:rsidRPr="003D1AC3">
        <w:rPr>
          <w:rFonts w:ascii="Times New Roman" w:hAnsi="Times New Roman"/>
          <w:i/>
          <w:sz w:val="20"/>
          <w:lang w:val="ro-RO"/>
        </w:rPr>
        <w:t>101 cuvinte argotice</w:t>
      </w:r>
      <w:r w:rsidR="00CE5D59" w:rsidRPr="003D1AC3">
        <w:rPr>
          <w:rFonts w:ascii="Times New Roman" w:hAnsi="Times New Roman"/>
          <w:sz w:val="20"/>
          <w:lang w:val="ro-RO"/>
        </w:rPr>
        <w:t>, Bucureşti, Humanitas</w:t>
      </w:r>
      <w:r w:rsidR="00A246B8" w:rsidRPr="003D1AC3">
        <w:rPr>
          <w:rFonts w:ascii="Times New Roman" w:hAnsi="Times New Roman"/>
          <w:sz w:val="20"/>
          <w:lang w:val="ro-RO"/>
        </w:rPr>
        <w:t>, 2010, 380 p</w:t>
      </w:r>
      <w:r w:rsidR="00CE5D59" w:rsidRPr="003D1AC3">
        <w:rPr>
          <w:rFonts w:ascii="Times New Roman" w:hAnsi="Times New Roman"/>
          <w:sz w:val="20"/>
          <w:lang w:val="ro-RO"/>
        </w:rPr>
        <w:t>.</w:t>
      </w:r>
      <w:r w:rsidR="000560AB" w:rsidRPr="003D1AC3">
        <w:rPr>
          <w:rFonts w:ascii="Times New Roman" w:hAnsi="Times New Roman"/>
          <w:sz w:val="20"/>
          <w:lang w:val="ro-RO"/>
        </w:rPr>
        <w:t xml:space="preserve"> </w:t>
      </w:r>
      <w:r w:rsidR="005729C3" w:rsidRPr="003D1AC3">
        <w:rPr>
          <w:rFonts w:ascii="Times New Roman" w:hAnsi="Times New Roman"/>
          <w:sz w:val="20"/>
          <w:lang w:val="ro-RO"/>
        </w:rPr>
        <w:t>[</w:t>
      </w:r>
      <w:r w:rsidR="000560AB" w:rsidRPr="003D1AC3">
        <w:rPr>
          <w:rFonts w:ascii="Times New Roman" w:hAnsi="Times New Roman"/>
          <w:sz w:val="20"/>
          <w:lang w:val="ro-RO"/>
        </w:rPr>
        <w:t>ISBN 978-973-50-2811-4</w:t>
      </w:r>
      <w:r w:rsidR="005729C3" w:rsidRPr="003D1AC3">
        <w:rPr>
          <w:rFonts w:ascii="Times New Roman" w:hAnsi="Times New Roman"/>
          <w:sz w:val="20"/>
          <w:lang w:val="ro-RO"/>
        </w:rPr>
        <w:t>]</w:t>
      </w:r>
      <w:r w:rsidR="002E0901" w:rsidRPr="003D1AC3">
        <w:rPr>
          <w:rFonts w:ascii="Times New Roman" w:hAnsi="Times New Roman"/>
          <w:sz w:val="20"/>
          <w:lang w:val="ro-RO"/>
        </w:rPr>
        <w:t>; ediția a II-a</w:t>
      </w:r>
      <w:r w:rsidR="00205F9C" w:rsidRPr="003D1AC3">
        <w:rPr>
          <w:rFonts w:ascii="Times New Roman" w:hAnsi="Times New Roman"/>
          <w:sz w:val="20"/>
          <w:lang w:val="ro-RO"/>
        </w:rPr>
        <w:t>,</w:t>
      </w:r>
      <w:r w:rsidR="002E0901" w:rsidRPr="003D1AC3">
        <w:rPr>
          <w:rFonts w:ascii="Times New Roman" w:hAnsi="Times New Roman"/>
          <w:sz w:val="20"/>
          <w:lang w:val="ro-RO"/>
        </w:rPr>
        <w:t xml:space="preserve"> 2023</w:t>
      </w:r>
      <w:r w:rsidR="00205F9C" w:rsidRPr="003D1AC3">
        <w:rPr>
          <w:rFonts w:ascii="Times New Roman" w:hAnsi="Times New Roman"/>
          <w:sz w:val="20"/>
          <w:lang w:val="ro-RO"/>
        </w:rPr>
        <w:t>.</w:t>
      </w:r>
    </w:p>
    <w:p w14:paraId="6CA65525" w14:textId="77777777" w:rsidR="00CE5D59" w:rsidRPr="003D1AC3" w:rsidRDefault="00CE5D5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</w:p>
    <w:p w14:paraId="441D6AFF" w14:textId="77777777" w:rsidR="00845F4B" w:rsidRPr="003D1AC3" w:rsidRDefault="007C79F3" w:rsidP="007C79F3">
      <w:pPr>
        <w:ind w:left="720" w:hanging="720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b) î</w:t>
      </w:r>
      <w:r w:rsidR="00845F4B" w:rsidRPr="003D1AC3">
        <w:rPr>
          <w:rFonts w:ascii="Times New Roman" w:hAnsi="Times New Roman"/>
          <w:b/>
          <w:sz w:val="20"/>
          <w:lang w:val="ro-RO"/>
        </w:rPr>
        <w:t>n colaborare:</w:t>
      </w:r>
    </w:p>
    <w:p w14:paraId="379E8A89" w14:textId="77777777" w:rsidR="00CA598F" w:rsidRPr="003D1AC3" w:rsidRDefault="002E6599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1. </w:t>
      </w:r>
      <w:r w:rsidR="00072163" w:rsidRPr="003D1AC3">
        <w:rPr>
          <w:rFonts w:ascii="Times New Roman" w:hAnsi="Times New Roman"/>
          <w:sz w:val="20"/>
          <w:lang w:val="ro-RO"/>
        </w:rPr>
        <w:t xml:space="preserve">Zaciu, Mircea, Papahagi, Marian, Sasu Aurel (coord.), </w:t>
      </w:r>
      <w:r w:rsidR="00072163" w:rsidRPr="003D1AC3">
        <w:rPr>
          <w:rFonts w:ascii="Times New Roman" w:hAnsi="Times New Roman"/>
          <w:i/>
          <w:sz w:val="20"/>
          <w:lang w:val="ro-RO"/>
        </w:rPr>
        <w:t>Dicţionarul scriitorilor români, vol. I</w:t>
      </w:r>
      <w:r w:rsidR="00A718A1" w:rsidRPr="003D1AC3">
        <w:rPr>
          <w:rFonts w:ascii="Times New Roman" w:hAnsi="Times New Roman"/>
          <w:i/>
          <w:sz w:val="20"/>
          <w:lang w:val="ro-RO"/>
        </w:rPr>
        <w:t>-IV</w:t>
      </w:r>
      <w:r w:rsidR="00072163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072163" w:rsidRPr="003D1AC3">
        <w:rPr>
          <w:rFonts w:ascii="Times New Roman" w:hAnsi="Times New Roman"/>
          <w:sz w:val="20"/>
          <w:lang w:val="ro-RO"/>
        </w:rPr>
        <w:t xml:space="preserve"> Bucureşti, Editura Fundaţiei Culturale Române</w:t>
      </w:r>
      <w:r w:rsidR="00CA598F" w:rsidRPr="003D1AC3">
        <w:rPr>
          <w:rFonts w:ascii="Times New Roman" w:hAnsi="Times New Roman"/>
          <w:sz w:val="20"/>
          <w:lang w:val="ro-RO"/>
        </w:rPr>
        <w:t>/Editura Albatros</w:t>
      </w:r>
      <w:r w:rsidR="00072163" w:rsidRPr="003D1AC3">
        <w:rPr>
          <w:rFonts w:ascii="Times New Roman" w:hAnsi="Times New Roman"/>
          <w:sz w:val="20"/>
          <w:lang w:val="ro-RO"/>
        </w:rPr>
        <w:t>, 1995</w:t>
      </w:r>
      <w:r w:rsidR="00CA598F" w:rsidRPr="003D1AC3">
        <w:rPr>
          <w:rFonts w:ascii="Times New Roman" w:hAnsi="Times New Roman"/>
          <w:sz w:val="20"/>
          <w:lang w:val="ro-RO"/>
        </w:rPr>
        <w:t>-2002</w:t>
      </w:r>
      <w:r w:rsidR="00A718A1" w:rsidRPr="003D1AC3">
        <w:rPr>
          <w:rFonts w:ascii="Times New Roman" w:hAnsi="Times New Roman"/>
          <w:sz w:val="20"/>
          <w:lang w:val="ro-RO"/>
        </w:rPr>
        <w:t xml:space="preserve">: </w:t>
      </w:r>
      <w:r w:rsidR="00FC7760" w:rsidRPr="003D1AC3">
        <w:rPr>
          <w:rFonts w:ascii="Times New Roman" w:hAnsi="Times New Roman"/>
          <w:sz w:val="20"/>
          <w:lang w:val="ro-RO"/>
        </w:rPr>
        <w:t>33 de articole = 79 p.</w:t>
      </w:r>
    </w:p>
    <w:p w14:paraId="583571B3" w14:textId="40390289" w:rsidR="00A718A1" w:rsidRPr="003D1AC3" w:rsidRDefault="002E659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2. </w:t>
      </w:r>
      <w:r w:rsidR="00072163" w:rsidRPr="003D1AC3">
        <w:rPr>
          <w:rFonts w:ascii="Times New Roman" w:hAnsi="Times New Roman"/>
          <w:sz w:val="20"/>
          <w:lang w:val="ro-RO"/>
        </w:rPr>
        <w:t xml:space="preserve">Zaciu, Mircea, Papahagi, Marian, Sasu Aurel (coord.), </w:t>
      </w:r>
      <w:r w:rsidR="00072163" w:rsidRPr="003D1AC3">
        <w:rPr>
          <w:rFonts w:ascii="Times New Roman" w:hAnsi="Times New Roman"/>
          <w:i/>
          <w:sz w:val="20"/>
          <w:lang w:val="ro-RO"/>
        </w:rPr>
        <w:t>Dicţionarul esenţial al scriitorilor români</w:t>
      </w:r>
      <w:r w:rsidR="00072163" w:rsidRPr="003D1AC3">
        <w:rPr>
          <w:rFonts w:ascii="Times New Roman" w:hAnsi="Times New Roman"/>
          <w:sz w:val="20"/>
          <w:lang w:val="ro-RO"/>
        </w:rPr>
        <w:t xml:space="preserve"> (DESR), Bucureşti, Albatros, 2000</w:t>
      </w:r>
      <w:r w:rsidR="00A718A1" w:rsidRPr="003D1AC3">
        <w:rPr>
          <w:rFonts w:ascii="Times New Roman" w:hAnsi="Times New Roman"/>
          <w:sz w:val="20"/>
          <w:lang w:val="ro-RO"/>
        </w:rPr>
        <w:t>: 3 articole</w:t>
      </w:r>
    </w:p>
    <w:p w14:paraId="1557C841" w14:textId="46A274A9" w:rsidR="00A718A1" w:rsidRPr="003D1AC3" w:rsidRDefault="002E659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3. </w:t>
      </w:r>
      <w:r w:rsidR="00072163" w:rsidRPr="003D1AC3">
        <w:rPr>
          <w:rFonts w:ascii="Times New Roman" w:hAnsi="Times New Roman"/>
          <w:sz w:val="20"/>
          <w:lang w:val="ro-RO"/>
        </w:rPr>
        <w:t>Sala</w:t>
      </w:r>
      <w:r w:rsidR="0013358E" w:rsidRPr="003D1AC3">
        <w:rPr>
          <w:rFonts w:ascii="Times New Roman" w:hAnsi="Times New Roman"/>
          <w:sz w:val="20"/>
          <w:lang w:val="ro-RO"/>
        </w:rPr>
        <w:t>,</w:t>
      </w:r>
      <w:r w:rsidR="00072163" w:rsidRPr="003D1AC3">
        <w:rPr>
          <w:rFonts w:ascii="Times New Roman" w:hAnsi="Times New Roman"/>
          <w:sz w:val="20"/>
          <w:lang w:val="ro-RO"/>
        </w:rPr>
        <w:t xml:space="preserve"> </w:t>
      </w:r>
      <w:r w:rsidR="0013358E" w:rsidRPr="003D1AC3">
        <w:rPr>
          <w:rFonts w:ascii="Times New Roman" w:hAnsi="Times New Roman"/>
          <w:sz w:val="20"/>
          <w:lang w:val="ro-RO"/>
        </w:rPr>
        <w:t xml:space="preserve">Marius </w:t>
      </w:r>
      <w:r w:rsidR="00072163" w:rsidRPr="003D1AC3">
        <w:rPr>
          <w:rFonts w:ascii="Times New Roman" w:hAnsi="Times New Roman"/>
          <w:sz w:val="20"/>
          <w:lang w:val="ro-RO"/>
        </w:rPr>
        <w:t xml:space="preserve">(coord.), </w:t>
      </w:r>
      <w:r w:rsidR="00072163" w:rsidRPr="003D1AC3">
        <w:rPr>
          <w:rFonts w:ascii="Times New Roman" w:hAnsi="Times New Roman"/>
          <w:i/>
          <w:sz w:val="20"/>
          <w:lang w:val="ro-RO"/>
        </w:rPr>
        <w:t xml:space="preserve">Enciclopedia limbii române, </w:t>
      </w:r>
      <w:r w:rsidR="005F06CC" w:rsidRPr="003D1AC3">
        <w:rPr>
          <w:rFonts w:ascii="Times New Roman" w:hAnsi="Times New Roman"/>
          <w:sz w:val="20"/>
          <w:lang w:val="ro-RO"/>
        </w:rPr>
        <w:t xml:space="preserve">Bucureşti, </w:t>
      </w:r>
      <w:r w:rsidR="00072163" w:rsidRPr="003D1AC3">
        <w:rPr>
          <w:rFonts w:ascii="Times New Roman" w:hAnsi="Times New Roman"/>
          <w:sz w:val="20"/>
          <w:lang w:val="ro-RO"/>
        </w:rPr>
        <w:t>Editura Univers Enciclopedic, 2001</w:t>
      </w:r>
      <w:r w:rsidR="00B93822" w:rsidRPr="003D1AC3">
        <w:rPr>
          <w:rFonts w:ascii="Times New Roman" w:hAnsi="Times New Roman"/>
          <w:sz w:val="20"/>
          <w:lang w:val="ro-RO"/>
        </w:rPr>
        <w:t xml:space="preserve"> (ediţia  a II-a, 2006)</w:t>
      </w:r>
      <w:r w:rsidR="00072163" w:rsidRPr="003D1AC3">
        <w:rPr>
          <w:rFonts w:ascii="Times New Roman" w:hAnsi="Times New Roman"/>
          <w:sz w:val="20"/>
          <w:lang w:val="ro-RO"/>
        </w:rPr>
        <w:t>,</w:t>
      </w:r>
      <w:r w:rsidR="00072163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A718A1" w:rsidRPr="003D1AC3">
        <w:rPr>
          <w:rFonts w:ascii="Times New Roman" w:hAnsi="Times New Roman"/>
          <w:sz w:val="20"/>
          <w:lang w:val="ro-RO"/>
        </w:rPr>
        <w:t xml:space="preserve">49 de articole, 117 p. </w:t>
      </w:r>
    </w:p>
    <w:p w14:paraId="63AA327D" w14:textId="77777777" w:rsidR="007C79F3" w:rsidRPr="003D1AC3" w:rsidRDefault="002E659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4. </w:t>
      </w:r>
      <w:r w:rsidR="007C79F3" w:rsidRPr="003D1AC3">
        <w:rPr>
          <w:rFonts w:ascii="Times New Roman" w:hAnsi="Times New Roman"/>
          <w:sz w:val="20"/>
          <w:lang w:val="ro-RO"/>
        </w:rPr>
        <w:t>Anghelescu</w:t>
      </w:r>
      <w:r w:rsidR="0013358E" w:rsidRPr="003D1AC3">
        <w:rPr>
          <w:rFonts w:ascii="Times New Roman" w:hAnsi="Times New Roman"/>
          <w:sz w:val="20"/>
          <w:lang w:val="ro-RO"/>
        </w:rPr>
        <w:t>,</w:t>
      </w:r>
      <w:r w:rsidR="007C79F3" w:rsidRPr="003D1AC3">
        <w:rPr>
          <w:rFonts w:ascii="Times New Roman" w:hAnsi="Times New Roman"/>
          <w:sz w:val="20"/>
          <w:lang w:val="ro-RO"/>
        </w:rPr>
        <w:t xml:space="preserve"> </w:t>
      </w:r>
      <w:r w:rsidR="0013358E" w:rsidRPr="003D1AC3">
        <w:rPr>
          <w:rFonts w:ascii="Times New Roman" w:hAnsi="Times New Roman"/>
          <w:sz w:val="20"/>
          <w:lang w:val="ro-RO"/>
        </w:rPr>
        <w:t xml:space="preserve">Mircea </w:t>
      </w:r>
      <w:r w:rsidR="007C79F3" w:rsidRPr="003D1AC3">
        <w:rPr>
          <w:rFonts w:ascii="Times New Roman" w:hAnsi="Times New Roman"/>
          <w:sz w:val="20"/>
          <w:lang w:val="ro-RO"/>
        </w:rPr>
        <w:t xml:space="preserve">(coord.), </w:t>
      </w:r>
      <w:r w:rsidR="007C79F3" w:rsidRPr="003D1AC3">
        <w:rPr>
          <w:rFonts w:ascii="Times New Roman" w:hAnsi="Times New Roman"/>
          <w:i/>
          <w:iCs/>
          <w:sz w:val="20"/>
          <w:lang w:val="ro-RO"/>
        </w:rPr>
        <w:t>Literatura română – Dicţionar de opere</w:t>
      </w:r>
      <w:r w:rsidR="007C79F3" w:rsidRPr="003D1AC3">
        <w:rPr>
          <w:rFonts w:ascii="Times New Roman" w:hAnsi="Times New Roman"/>
          <w:sz w:val="20"/>
          <w:lang w:val="ro-RO"/>
        </w:rPr>
        <w:t>, Bucureşti-Chişinău, Litera Internaţional, 2003: 11 articole.</w:t>
      </w:r>
    </w:p>
    <w:p w14:paraId="135FCD30" w14:textId="77777777" w:rsidR="00A718A1" w:rsidRPr="003D1AC3" w:rsidRDefault="002E6599" w:rsidP="0030563D">
      <w:pPr>
        <w:ind w:left="284" w:hanging="284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5. </w:t>
      </w:r>
      <w:r w:rsidR="007C79F3" w:rsidRPr="003D1AC3">
        <w:rPr>
          <w:rFonts w:ascii="Times New Roman" w:hAnsi="Times New Roman"/>
          <w:bCs/>
          <w:sz w:val="20"/>
          <w:lang w:val="ro-RO"/>
        </w:rPr>
        <w:t>Guţu Romalo</w:t>
      </w:r>
      <w:r w:rsidR="0013358E" w:rsidRPr="003D1AC3">
        <w:rPr>
          <w:rFonts w:ascii="Times New Roman" w:hAnsi="Times New Roman"/>
          <w:bCs/>
          <w:sz w:val="20"/>
          <w:lang w:val="ro-RO"/>
        </w:rPr>
        <w:t>,</w:t>
      </w:r>
      <w:r w:rsidR="007C79F3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13358E" w:rsidRPr="003D1AC3">
        <w:rPr>
          <w:rFonts w:ascii="Times New Roman" w:hAnsi="Times New Roman"/>
          <w:bCs/>
          <w:sz w:val="20"/>
          <w:lang w:val="ro-RO"/>
        </w:rPr>
        <w:t xml:space="preserve">Valeria </w:t>
      </w:r>
      <w:r w:rsidR="007C79F3" w:rsidRPr="003D1AC3">
        <w:rPr>
          <w:rFonts w:ascii="Times New Roman" w:hAnsi="Times New Roman"/>
          <w:bCs/>
          <w:sz w:val="20"/>
          <w:lang w:val="ro-RO"/>
        </w:rPr>
        <w:t xml:space="preserve">(coord.), </w:t>
      </w:r>
      <w:bookmarkStart w:id="9" w:name="_Hlk126681790"/>
      <w:r w:rsidR="007C79F3" w:rsidRPr="003D1AC3">
        <w:rPr>
          <w:rFonts w:ascii="Times New Roman" w:hAnsi="Times New Roman"/>
          <w:bCs/>
          <w:i/>
          <w:iCs/>
          <w:sz w:val="20"/>
          <w:lang w:val="ro-RO"/>
        </w:rPr>
        <w:t>Gramatica limbii române</w:t>
      </w:r>
      <w:r w:rsidR="007C79F3" w:rsidRPr="003D1AC3">
        <w:rPr>
          <w:rFonts w:ascii="Times New Roman" w:hAnsi="Times New Roman"/>
          <w:bCs/>
          <w:sz w:val="20"/>
          <w:lang w:val="ro-RO"/>
        </w:rPr>
        <w:t>, I-II,  Buc</w:t>
      </w:r>
      <w:r w:rsidR="00A718A1" w:rsidRPr="003D1AC3">
        <w:rPr>
          <w:rFonts w:ascii="Times New Roman" w:hAnsi="Times New Roman"/>
          <w:bCs/>
          <w:sz w:val="20"/>
          <w:lang w:val="ro-RO"/>
        </w:rPr>
        <w:t>ureşti, Editura Academiei, 2005:</w:t>
      </w:r>
      <w:r w:rsidR="007C79F3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A718A1" w:rsidRPr="003D1AC3">
        <w:rPr>
          <w:rFonts w:ascii="Times New Roman" w:hAnsi="Times New Roman"/>
          <w:bCs/>
          <w:sz w:val="20"/>
          <w:lang w:val="ro-RO"/>
        </w:rPr>
        <w:t>9 capitole, 128 p.; membru în comisia de revizie.</w:t>
      </w:r>
      <w:r w:rsidR="002F1F80" w:rsidRPr="003D1AC3">
        <w:rPr>
          <w:rFonts w:ascii="Times New Roman" w:hAnsi="Times New Roman"/>
          <w:sz w:val="20"/>
          <w:lang w:val="ro-RO"/>
        </w:rPr>
        <w:t xml:space="preserve"> Tiraj nou, revizuit, în 2008</w:t>
      </w:r>
      <w:r w:rsidR="004B7E13" w:rsidRPr="003D1AC3">
        <w:rPr>
          <w:rFonts w:ascii="Times New Roman" w:hAnsi="Times New Roman"/>
          <w:sz w:val="20"/>
          <w:lang w:val="ro-RO"/>
        </w:rPr>
        <w:t xml:space="preserve"> </w:t>
      </w:r>
      <w:r w:rsidR="004B7E13" w:rsidRPr="003D1AC3">
        <w:rPr>
          <w:rFonts w:ascii="Times New Roman" w:hAnsi="Times New Roman"/>
          <w:bCs/>
          <w:sz w:val="20"/>
          <w:lang w:val="ro-RO"/>
        </w:rPr>
        <w:t>[ISBN 978-973-27-1632-8]</w:t>
      </w:r>
      <w:r w:rsidR="002F1F80" w:rsidRPr="003D1AC3">
        <w:rPr>
          <w:rFonts w:ascii="Times New Roman" w:hAnsi="Times New Roman"/>
          <w:sz w:val="20"/>
          <w:lang w:val="ro-RO"/>
        </w:rPr>
        <w:t>.</w:t>
      </w:r>
    </w:p>
    <w:p w14:paraId="5D4F73DE" w14:textId="5E956C37" w:rsidR="00B805A6" w:rsidRPr="003D1AC3" w:rsidRDefault="007C79F3" w:rsidP="0010217D">
      <w:pPr>
        <w:ind w:left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Capitolele: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Gerunziul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I, p. 525-543;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Construcţii comparative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196-202,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Complementul comparativ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445-456;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Circumstanţialul de mod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491-503;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Circumstanţialul cantitativ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510-516;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Anafora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654-670;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Modalizarea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671-694;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Afirmaţia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695-703;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Negaţia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vol. II, p. 704-724</w:t>
      </w:r>
      <w:r w:rsidR="0060792F" w:rsidRPr="003D1AC3">
        <w:rPr>
          <w:rFonts w:ascii="Times New Roman" w:hAnsi="Times New Roman"/>
          <w:bCs/>
          <w:sz w:val="20"/>
          <w:lang w:val="ro-RO"/>
        </w:rPr>
        <w:t>.</w:t>
      </w:r>
      <w:r w:rsidR="00072163" w:rsidRPr="003D1AC3">
        <w:rPr>
          <w:rFonts w:ascii="Times New Roman" w:hAnsi="Times New Roman"/>
          <w:bCs/>
          <w:sz w:val="20"/>
          <w:lang w:val="ro-RO"/>
        </w:rPr>
        <w:t xml:space="preserve"> </w:t>
      </w:r>
    </w:p>
    <w:p w14:paraId="4C1CE5C9" w14:textId="06173244" w:rsidR="00CE5D59" w:rsidRPr="003D1AC3" w:rsidRDefault="002E659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10" w:name="OLE_LINK3"/>
      <w:bookmarkStart w:id="11" w:name="OLE_LINK4"/>
      <w:r w:rsidRPr="003D1AC3">
        <w:rPr>
          <w:rFonts w:ascii="Times New Roman" w:hAnsi="Times New Roman"/>
          <w:iCs/>
          <w:sz w:val="20"/>
          <w:lang w:val="ro-RO"/>
        </w:rPr>
        <w:t>6.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CE5D59" w:rsidRPr="003D1AC3">
        <w:rPr>
          <w:rFonts w:ascii="Times New Roman" w:hAnsi="Times New Roman"/>
          <w:i/>
          <w:sz w:val="20"/>
          <w:lang w:val="ro-RO"/>
        </w:rPr>
        <w:t xml:space="preserve">Eşti cool şi dacă vorbeşti corect! </w:t>
      </w:r>
      <w:r w:rsidR="00CE5D59" w:rsidRPr="003D1AC3">
        <w:rPr>
          <w:rFonts w:ascii="Times New Roman" w:hAnsi="Times New Roman"/>
          <w:sz w:val="20"/>
          <w:lang w:val="ro-RO"/>
        </w:rPr>
        <w:t>(în colaborare cu Blanca Croitor, Andreea Dinică, Adina Dragomirescu, Carmen Mîrzea Vasile, Isabela Nedelcu, Alexandru Nicolae, Irina Nicula, Marina Rădulescu Sala), Academia Română – Institutul de lingvistică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CE5D59" w:rsidRPr="003D1AC3">
        <w:rPr>
          <w:rFonts w:ascii="Times New Roman" w:hAnsi="Times New Roman"/>
          <w:sz w:val="20"/>
          <w:lang w:val="ro-RO"/>
        </w:rPr>
        <w:t>Iorgu Iordan – Al. Rosetti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CE5D59" w:rsidRPr="003D1AC3">
        <w:rPr>
          <w:rFonts w:ascii="Times New Roman" w:hAnsi="Times New Roman"/>
          <w:sz w:val="20"/>
          <w:lang w:val="ro-RO"/>
        </w:rPr>
        <w:t xml:space="preserve"> </w:t>
      </w:r>
      <w:r w:rsidR="00450306" w:rsidRPr="003D1AC3">
        <w:rPr>
          <w:rFonts w:ascii="Times New Roman" w:hAnsi="Times New Roman"/>
          <w:sz w:val="20"/>
          <w:lang w:val="ro-RO"/>
        </w:rPr>
        <w:t>MECT, CNA, Bucureşti, Univers Enciclopedic Gold, 2010</w:t>
      </w:r>
      <w:r w:rsidR="00CE5D59" w:rsidRPr="003D1AC3">
        <w:rPr>
          <w:rFonts w:ascii="Times New Roman" w:hAnsi="Times New Roman"/>
          <w:sz w:val="20"/>
          <w:lang w:val="ro-RO"/>
        </w:rPr>
        <w:t>, 1</w:t>
      </w:r>
      <w:r w:rsidR="00450306" w:rsidRPr="003D1AC3">
        <w:rPr>
          <w:rFonts w:ascii="Times New Roman" w:hAnsi="Times New Roman"/>
          <w:sz w:val="20"/>
          <w:lang w:val="ro-RO"/>
        </w:rPr>
        <w:t>40</w:t>
      </w:r>
      <w:r w:rsidR="00CE5D59" w:rsidRPr="003D1AC3">
        <w:rPr>
          <w:rFonts w:ascii="Times New Roman" w:hAnsi="Times New Roman"/>
          <w:sz w:val="20"/>
          <w:lang w:val="ro-RO"/>
        </w:rPr>
        <w:t xml:space="preserve"> p.</w:t>
      </w:r>
    </w:p>
    <w:p w14:paraId="0BA83D91" w14:textId="12226357" w:rsidR="002E6599" w:rsidRPr="003D1AC3" w:rsidRDefault="002E6599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7. </w:t>
      </w:r>
      <w:r w:rsidR="00A246B8" w:rsidRPr="003D1AC3">
        <w:rPr>
          <w:rFonts w:ascii="Times New Roman" w:hAnsi="Times New Roman"/>
          <w:sz w:val="20"/>
          <w:lang w:val="ro-RO"/>
        </w:rPr>
        <w:t>Pană Dindelegan</w:t>
      </w:r>
      <w:r w:rsidR="0013358E" w:rsidRPr="003D1AC3">
        <w:rPr>
          <w:rFonts w:ascii="Times New Roman" w:hAnsi="Times New Roman"/>
          <w:sz w:val="20"/>
          <w:lang w:val="ro-RO"/>
        </w:rPr>
        <w:t>, Gabriela</w:t>
      </w:r>
      <w:r w:rsidR="00A246B8" w:rsidRPr="003D1AC3">
        <w:rPr>
          <w:rFonts w:ascii="Times New Roman" w:hAnsi="Times New Roman"/>
          <w:sz w:val="20"/>
          <w:lang w:val="ro-RO"/>
        </w:rPr>
        <w:t xml:space="preserve"> (coord.), </w:t>
      </w:r>
      <w:r w:rsidR="00A246B8" w:rsidRPr="003D1AC3">
        <w:rPr>
          <w:rFonts w:ascii="Times New Roman" w:hAnsi="Times New Roman"/>
          <w:i/>
          <w:sz w:val="20"/>
          <w:lang w:val="ro-RO"/>
        </w:rPr>
        <w:t>Gramatica de bază a limbii române</w:t>
      </w:r>
      <w:r w:rsidR="00A246B8" w:rsidRPr="003D1AC3">
        <w:rPr>
          <w:rFonts w:ascii="Times New Roman" w:hAnsi="Times New Roman"/>
          <w:sz w:val="20"/>
          <w:lang w:val="ro-RO"/>
        </w:rPr>
        <w:t xml:space="preserve">, Bucureşti, Univers Enciclopedic </w:t>
      </w:r>
      <w:r w:rsidR="0061043D" w:rsidRPr="003D1AC3">
        <w:rPr>
          <w:rFonts w:ascii="Times New Roman" w:hAnsi="Times New Roman"/>
          <w:sz w:val="20"/>
          <w:lang w:val="ro-RO"/>
        </w:rPr>
        <w:t xml:space="preserve">Gold </w:t>
      </w:r>
      <w:r w:rsidR="00A44304" w:rsidRPr="003D1AC3">
        <w:rPr>
          <w:rFonts w:ascii="Times New Roman" w:hAnsi="Times New Roman"/>
          <w:sz w:val="20"/>
          <w:lang w:val="ro-RO"/>
        </w:rPr>
        <w:t xml:space="preserve"> </w:t>
      </w:r>
      <w:r w:rsidR="00A246B8" w:rsidRPr="003D1AC3">
        <w:rPr>
          <w:rFonts w:ascii="Times New Roman" w:hAnsi="Times New Roman"/>
          <w:sz w:val="20"/>
          <w:lang w:val="ro-RO"/>
        </w:rPr>
        <w:t>(în colaborare cu Adina Dragomirescu, Isabela Nedelcu, Alexandru Nicolae, Marina Rădulescu-Sala)</w:t>
      </w:r>
      <w:r w:rsidR="0061043D" w:rsidRPr="003D1AC3">
        <w:rPr>
          <w:rFonts w:ascii="Times New Roman" w:hAnsi="Times New Roman"/>
          <w:sz w:val="20"/>
          <w:lang w:val="ro-RO"/>
        </w:rPr>
        <w:t xml:space="preserve">, </w:t>
      </w:r>
      <w:r w:rsidR="008C71B4" w:rsidRPr="003D1AC3">
        <w:rPr>
          <w:rFonts w:ascii="Times New Roman" w:hAnsi="Times New Roman"/>
          <w:sz w:val="20"/>
          <w:lang w:val="ro-RO"/>
        </w:rPr>
        <w:t>2010</w:t>
      </w:r>
      <w:r w:rsidR="001F4FFF" w:rsidRPr="003D1AC3">
        <w:rPr>
          <w:rFonts w:ascii="Times New Roman" w:hAnsi="Times New Roman"/>
          <w:sz w:val="20"/>
          <w:lang w:val="ro-RO"/>
        </w:rPr>
        <w:t xml:space="preserve"> (ediţia a II-a, 2016)</w:t>
      </w:r>
      <w:r w:rsidR="008C71B4" w:rsidRPr="003D1AC3">
        <w:rPr>
          <w:rFonts w:ascii="Times New Roman" w:hAnsi="Times New Roman"/>
          <w:sz w:val="20"/>
          <w:lang w:val="ro-RO"/>
        </w:rPr>
        <w:t xml:space="preserve">, </w:t>
      </w:r>
      <w:r w:rsidR="0061043D" w:rsidRPr="003D1AC3">
        <w:rPr>
          <w:rFonts w:ascii="Times New Roman" w:hAnsi="Times New Roman"/>
          <w:sz w:val="20"/>
          <w:lang w:val="ro-RO"/>
        </w:rPr>
        <w:t>686 p</w:t>
      </w:r>
      <w:r w:rsidR="00A246B8" w:rsidRPr="003D1AC3">
        <w:rPr>
          <w:rFonts w:ascii="Times New Roman" w:hAnsi="Times New Roman"/>
          <w:sz w:val="20"/>
          <w:lang w:val="ro-RO"/>
        </w:rPr>
        <w:t>.</w:t>
      </w:r>
      <w:r w:rsidR="00B93822" w:rsidRPr="003D1AC3">
        <w:rPr>
          <w:rFonts w:ascii="Times New Roman" w:hAnsi="Times New Roman"/>
          <w:sz w:val="20"/>
          <w:lang w:val="ro-RO"/>
        </w:rPr>
        <w:t xml:space="preserve"> + </w:t>
      </w:r>
      <w:r w:rsidR="00B93822" w:rsidRPr="003D1AC3">
        <w:rPr>
          <w:rFonts w:ascii="Times New Roman" w:hAnsi="Times New Roman"/>
          <w:i/>
          <w:sz w:val="20"/>
          <w:lang w:val="ro-RO"/>
        </w:rPr>
        <w:t>Caiet de exerciţii</w:t>
      </w:r>
      <w:r w:rsidR="00B93822" w:rsidRPr="003D1AC3">
        <w:rPr>
          <w:rFonts w:ascii="Times New Roman" w:hAnsi="Times New Roman"/>
          <w:sz w:val="20"/>
          <w:lang w:val="ro-RO"/>
        </w:rPr>
        <w:t>, 216 p</w:t>
      </w:r>
      <w:r w:rsidR="008E4175" w:rsidRPr="003D1AC3">
        <w:rPr>
          <w:rFonts w:ascii="Times New Roman" w:hAnsi="Times New Roman"/>
          <w:sz w:val="20"/>
          <w:lang w:val="ro-RO"/>
        </w:rPr>
        <w:t>.</w:t>
      </w:r>
    </w:p>
    <w:p w14:paraId="753F9FDA" w14:textId="3ADE47D4" w:rsidR="002E6599" w:rsidRPr="003D1AC3" w:rsidRDefault="00B93822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8</w:t>
      </w:r>
      <w:r w:rsidR="002E6599" w:rsidRPr="003D1AC3">
        <w:rPr>
          <w:rFonts w:ascii="Times New Roman" w:hAnsi="Times New Roman"/>
          <w:sz w:val="20"/>
          <w:lang w:val="ro-RO"/>
        </w:rPr>
        <w:t xml:space="preserve">. </w:t>
      </w:r>
      <w:r w:rsidR="008E4175" w:rsidRPr="003D1AC3">
        <w:rPr>
          <w:rFonts w:ascii="Times New Roman" w:hAnsi="Times New Roman"/>
          <w:sz w:val="20"/>
          <w:lang w:val="ro-RO"/>
        </w:rPr>
        <w:t>Chivu</w:t>
      </w:r>
      <w:r w:rsidR="0013358E" w:rsidRPr="003D1AC3">
        <w:rPr>
          <w:rFonts w:ascii="Times New Roman" w:hAnsi="Times New Roman"/>
          <w:sz w:val="20"/>
          <w:lang w:val="ro-RO"/>
        </w:rPr>
        <w:t>, Gheorghe</w:t>
      </w:r>
      <w:r w:rsidR="008E4175" w:rsidRPr="003D1AC3">
        <w:rPr>
          <w:rFonts w:ascii="Times New Roman" w:hAnsi="Times New Roman"/>
          <w:sz w:val="20"/>
          <w:lang w:val="ro-RO"/>
        </w:rPr>
        <w:t xml:space="preserve"> et al. (ed.</w:t>
      </w:r>
      <w:r w:rsidR="006E6742" w:rsidRPr="003D1AC3">
        <w:rPr>
          <w:rFonts w:ascii="Times New Roman" w:hAnsi="Times New Roman"/>
          <w:sz w:val="20"/>
          <w:lang w:val="ro-RO"/>
        </w:rPr>
        <w:t xml:space="preserve">), </w:t>
      </w:r>
      <w:bookmarkStart w:id="12" w:name="_Hlk126682802"/>
      <w:r w:rsidR="006E6742" w:rsidRPr="003D1AC3">
        <w:rPr>
          <w:rFonts w:ascii="Times New Roman" w:hAnsi="Times New Roman"/>
          <w:i/>
          <w:sz w:val="20"/>
          <w:lang w:val="ro-RO"/>
        </w:rPr>
        <w:t>Studii de istorie a limbii române. Morfosintaxa limbii literare în secolele al XIX-lea şi al XX-lea</w:t>
      </w:r>
      <w:r w:rsidR="006E6742" w:rsidRPr="003D1AC3">
        <w:rPr>
          <w:rFonts w:ascii="Times New Roman" w:hAnsi="Times New Roman"/>
          <w:sz w:val="20"/>
          <w:lang w:val="ro-RO"/>
        </w:rPr>
        <w:t>,</w:t>
      </w:r>
      <w:bookmarkEnd w:id="12"/>
      <w:r w:rsidR="006E6742" w:rsidRPr="003D1AC3">
        <w:rPr>
          <w:rFonts w:ascii="Times New Roman" w:hAnsi="Times New Roman"/>
          <w:sz w:val="20"/>
          <w:lang w:val="ro-RO"/>
        </w:rPr>
        <w:t xml:space="preserve"> Bucureşti, Editura Academiei Române,</w:t>
      </w:r>
      <w:r w:rsidR="002E6599" w:rsidRPr="003D1AC3">
        <w:rPr>
          <w:rFonts w:ascii="Times New Roman" w:hAnsi="Times New Roman"/>
          <w:sz w:val="20"/>
          <w:lang w:val="ro-RO"/>
        </w:rPr>
        <w:t xml:space="preserve"> 2012,</w:t>
      </w:r>
      <w:r w:rsidR="006E6742" w:rsidRPr="003D1AC3">
        <w:rPr>
          <w:rFonts w:ascii="Times New Roman" w:hAnsi="Times New Roman"/>
          <w:sz w:val="20"/>
          <w:lang w:val="ro-RO"/>
        </w:rPr>
        <w:t xml:space="preserve"> cap.: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DB72DA" w:rsidRPr="003D1AC3">
        <w:rPr>
          <w:rFonts w:ascii="Times New Roman" w:hAnsi="Times New Roman"/>
          <w:sz w:val="20"/>
          <w:lang w:val="ro-RO"/>
        </w:rPr>
        <w:t>Secolul al XIX-lea. Sintaxa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DB72DA" w:rsidRPr="003D1AC3">
        <w:rPr>
          <w:rFonts w:ascii="Times New Roman" w:hAnsi="Times New Roman"/>
          <w:sz w:val="20"/>
          <w:lang w:val="ro-RO"/>
        </w:rPr>
        <w:t xml:space="preserve"> p. 283-378 (95 p.)</w:t>
      </w:r>
      <w:r w:rsidR="008E4175" w:rsidRPr="003D1AC3">
        <w:rPr>
          <w:rFonts w:ascii="Times New Roman" w:hAnsi="Times New Roman"/>
          <w:sz w:val="20"/>
          <w:lang w:val="ro-RO"/>
        </w:rPr>
        <w:t>; ediţie revăzută şi adăugită, 2015</w:t>
      </w:r>
      <w:r w:rsidR="002E6599" w:rsidRPr="003D1AC3">
        <w:rPr>
          <w:rFonts w:ascii="Times New Roman" w:hAnsi="Times New Roman"/>
          <w:sz w:val="20"/>
          <w:lang w:val="ro-RO"/>
        </w:rPr>
        <w:t xml:space="preserve">. </w:t>
      </w:r>
    </w:p>
    <w:p w14:paraId="24E4523A" w14:textId="3C1B1E9C" w:rsidR="002E6599" w:rsidRPr="003D1AC3" w:rsidRDefault="00B93822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9</w:t>
      </w:r>
      <w:r w:rsidR="002E6599" w:rsidRPr="003D1AC3">
        <w:rPr>
          <w:rFonts w:ascii="Times New Roman" w:hAnsi="Times New Roman"/>
          <w:sz w:val="20"/>
          <w:lang w:val="ro-RO"/>
        </w:rPr>
        <w:t>. Pană Dindelegan, Gabriela</w:t>
      </w:r>
      <w:r w:rsidR="0010217D" w:rsidRPr="003D1AC3">
        <w:rPr>
          <w:rFonts w:ascii="Times New Roman" w:hAnsi="Times New Roman"/>
          <w:sz w:val="20"/>
          <w:lang w:val="ro-RO"/>
        </w:rPr>
        <w:t xml:space="preserve"> (ed.)</w:t>
      </w:r>
      <w:r w:rsidR="002E6599" w:rsidRPr="003D1AC3">
        <w:rPr>
          <w:rFonts w:ascii="Times New Roman" w:hAnsi="Times New Roman"/>
          <w:sz w:val="20"/>
          <w:lang w:val="ro-RO"/>
        </w:rPr>
        <w:t xml:space="preserve">, </w:t>
      </w:r>
      <w:r w:rsidR="002E6599" w:rsidRPr="003D1AC3">
        <w:rPr>
          <w:rFonts w:ascii="Times New Roman" w:hAnsi="Times New Roman"/>
          <w:i/>
          <w:sz w:val="20"/>
          <w:lang w:val="ro-RO"/>
        </w:rPr>
        <w:t>The Grammar of Romanian</w:t>
      </w:r>
      <w:r w:rsidR="002E6599" w:rsidRPr="003D1AC3">
        <w:rPr>
          <w:rFonts w:ascii="Times New Roman" w:hAnsi="Times New Roman"/>
          <w:sz w:val="20"/>
          <w:lang w:val="ro-RO"/>
        </w:rPr>
        <w:t>, Oxford, Oxford University Press, 2013.</w:t>
      </w:r>
      <w:r w:rsidR="006F7FFA" w:rsidRPr="003D1AC3">
        <w:rPr>
          <w:rFonts w:ascii="Times New Roman" w:hAnsi="Times New Roman"/>
          <w:sz w:val="20"/>
          <w:lang w:val="ro-RO"/>
        </w:rPr>
        <w:t xml:space="preserve"> [ISBN: 9780199644926]</w:t>
      </w:r>
      <w:r w:rsidR="00FA1F51" w:rsidRPr="003D1AC3">
        <w:rPr>
          <w:rFonts w:ascii="Times New Roman" w:hAnsi="Times New Roman"/>
          <w:sz w:val="20"/>
          <w:lang w:val="ro-RO"/>
        </w:rPr>
        <w:t xml:space="preserve"> Capitole: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B7E13" w:rsidRPr="003D1AC3">
        <w:rPr>
          <w:rFonts w:ascii="Times New Roman" w:hAnsi="Times New Roman"/>
          <w:sz w:val="20"/>
          <w:lang w:val="ro-RO"/>
        </w:rPr>
        <w:t>Mood,</w:t>
      </w:r>
      <w:r w:rsidR="004A0723" w:rsidRPr="003D1AC3">
        <w:rPr>
          <w:rFonts w:ascii="Times New Roman" w:hAnsi="Times New Roman"/>
          <w:sz w:val="20"/>
          <w:lang w:val="ro-RO"/>
        </w:rPr>
        <w:t xml:space="preserve"> Tense, and Aspect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A0723" w:rsidRPr="003D1AC3">
        <w:rPr>
          <w:rFonts w:ascii="Times New Roman" w:hAnsi="Times New Roman"/>
          <w:sz w:val="20"/>
          <w:lang w:val="ro-RO"/>
        </w:rPr>
        <w:t xml:space="preserve"> p. 24-64;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B7E13" w:rsidRPr="003D1AC3">
        <w:rPr>
          <w:rFonts w:ascii="Times New Roman" w:hAnsi="Times New Roman"/>
          <w:sz w:val="20"/>
          <w:lang w:val="ro-RO"/>
        </w:rPr>
        <w:t>Compar</w:t>
      </w:r>
      <w:r w:rsidR="004A0723" w:rsidRPr="003D1AC3">
        <w:rPr>
          <w:rFonts w:ascii="Times New Roman" w:hAnsi="Times New Roman"/>
          <w:sz w:val="20"/>
          <w:lang w:val="ro-RO"/>
        </w:rPr>
        <w:t>ative constructions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A0723" w:rsidRPr="003D1AC3">
        <w:rPr>
          <w:rFonts w:ascii="Times New Roman" w:hAnsi="Times New Roman"/>
          <w:sz w:val="20"/>
          <w:lang w:val="ro-RO"/>
        </w:rPr>
        <w:t xml:space="preserve"> 503-510;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B7E13" w:rsidRPr="003D1AC3">
        <w:rPr>
          <w:rFonts w:ascii="Times New Roman" w:hAnsi="Times New Roman"/>
          <w:sz w:val="20"/>
          <w:lang w:val="ro-RO"/>
        </w:rPr>
        <w:t>Information Structure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B7E13" w:rsidRPr="003D1AC3">
        <w:rPr>
          <w:rFonts w:ascii="Times New Roman" w:hAnsi="Times New Roman"/>
          <w:sz w:val="20"/>
          <w:lang w:val="ro-RO"/>
        </w:rPr>
        <w:t xml:space="preserve"> 568-575;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B7E13" w:rsidRPr="003D1AC3">
        <w:rPr>
          <w:rFonts w:ascii="Times New Roman" w:hAnsi="Times New Roman"/>
          <w:sz w:val="20"/>
          <w:lang w:val="ro-RO"/>
        </w:rPr>
        <w:t>Modalit</w:t>
      </w:r>
      <w:r w:rsidR="004A0723" w:rsidRPr="003D1AC3">
        <w:rPr>
          <w:rFonts w:ascii="Times New Roman" w:hAnsi="Times New Roman"/>
          <w:sz w:val="20"/>
          <w:lang w:val="ro-RO"/>
        </w:rPr>
        <w:t>y and Evidentiality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A0723" w:rsidRPr="003D1AC3">
        <w:rPr>
          <w:rFonts w:ascii="Times New Roman" w:hAnsi="Times New Roman"/>
          <w:sz w:val="20"/>
          <w:lang w:val="ro-RO"/>
        </w:rPr>
        <w:t xml:space="preserve"> 575-584,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B7E13" w:rsidRPr="003D1AC3">
        <w:rPr>
          <w:rFonts w:ascii="Times New Roman" w:hAnsi="Times New Roman"/>
          <w:sz w:val="20"/>
          <w:lang w:val="ro-RO"/>
        </w:rPr>
        <w:t>Anaphora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B7E13" w:rsidRPr="003D1AC3">
        <w:rPr>
          <w:rFonts w:ascii="Times New Roman" w:hAnsi="Times New Roman"/>
          <w:sz w:val="20"/>
          <w:lang w:val="ro-RO"/>
        </w:rPr>
        <w:t xml:space="preserve"> 584-590  </w:t>
      </w:r>
      <w:r w:rsidR="003C25C2" w:rsidRPr="003D1AC3">
        <w:rPr>
          <w:rFonts w:ascii="Times New Roman" w:hAnsi="Times New Roman"/>
          <w:sz w:val="20"/>
          <w:lang w:val="ro-RO"/>
        </w:rPr>
        <w:t>[= 72</w:t>
      </w:r>
      <w:r w:rsidR="004B7E13" w:rsidRPr="003D1AC3">
        <w:rPr>
          <w:rFonts w:ascii="Times New Roman" w:hAnsi="Times New Roman"/>
          <w:sz w:val="20"/>
          <w:lang w:val="ro-RO"/>
        </w:rPr>
        <w:t xml:space="preserve"> p.].</w:t>
      </w:r>
      <w:r w:rsidR="006B6131" w:rsidRPr="003D1AC3">
        <w:rPr>
          <w:rFonts w:ascii="Times New Roman" w:hAnsi="Times New Roman"/>
          <w:sz w:val="20"/>
          <w:lang w:val="ro-RO"/>
        </w:rPr>
        <w:t xml:space="preserve"> </w:t>
      </w:r>
      <w:bookmarkStart w:id="13" w:name="_Hlk144045249"/>
      <w:r w:rsidR="006B6131" w:rsidRPr="003D1AC3">
        <w:rPr>
          <w:rFonts w:ascii="Times New Roman" w:hAnsi="Times New Roman"/>
          <w:sz w:val="20"/>
          <w:lang w:val="ro-RO"/>
        </w:rPr>
        <w:t xml:space="preserve">Traducerea românească: Gabriela Pană Dindelegan (ed.), </w:t>
      </w:r>
      <w:r w:rsidR="006B6131" w:rsidRPr="003D1AC3">
        <w:rPr>
          <w:rFonts w:ascii="Times New Roman" w:hAnsi="Times New Roman"/>
          <w:i/>
          <w:sz w:val="20"/>
          <w:lang w:val="ro-RO"/>
        </w:rPr>
        <w:t>O gramatică a limbii române altfel</w:t>
      </w:r>
      <w:r w:rsidR="006B6131" w:rsidRPr="003D1AC3">
        <w:rPr>
          <w:rFonts w:ascii="Times New Roman" w:hAnsi="Times New Roman"/>
          <w:sz w:val="20"/>
          <w:lang w:val="ro-RO"/>
        </w:rPr>
        <w:t>, Bucureşti, Univers Enciclopedic, 2021.</w:t>
      </w:r>
      <w:bookmarkEnd w:id="13"/>
    </w:p>
    <w:p w14:paraId="6633416D" w14:textId="3E6EAC57" w:rsidR="00B91743" w:rsidRPr="003D1AC3" w:rsidRDefault="002E6599" w:rsidP="0030563D">
      <w:pPr>
        <w:ind w:left="284" w:hanging="284"/>
        <w:jc w:val="both"/>
        <w:rPr>
          <w:rFonts w:ascii="Times New Roman" w:hAnsi="Times New Roman"/>
          <w:snapToGrid/>
          <w:sz w:val="20"/>
          <w:lang w:val="ro-RO" w:eastAsia="en-US"/>
        </w:rPr>
      </w:pPr>
      <w:r w:rsidRPr="003D1AC3">
        <w:rPr>
          <w:rFonts w:ascii="Times New Roman" w:hAnsi="Times New Roman"/>
          <w:sz w:val="20"/>
          <w:lang w:val="ro-RO"/>
        </w:rPr>
        <w:t>1</w:t>
      </w:r>
      <w:r w:rsidR="00B93822" w:rsidRPr="003D1AC3">
        <w:rPr>
          <w:rFonts w:ascii="Times New Roman" w:hAnsi="Times New Roman"/>
          <w:sz w:val="20"/>
          <w:lang w:val="ro-RO"/>
        </w:rPr>
        <w:t>0</w:t>
      </w:r>
      <w:r w:rsidRPr="003D1AC3">
        <w:rPr>
          <w:rFonts w:ascii="Times New Roman" w:hAnsi="Times New Roman"/>
          <w:sz w:val="20"/>
          <w:lang w:val="ro-RO"/>
        </w:rPr>
        <w:t xml:space="preserve">. </w:t>
      </w:r>
      <w:r w:rsidRPr="003D1AC3">
        <w:rPr>
          <w:rStyle w:val="addmd1"/>
          <w:rFonts w:ascii="Times New Roman" w:hAnsi="Times New Roman"/>
          <w:lang w:val="ro-RO"/>
        </w:rPr>
        <w:t>Dobrovie-Sorin,</w:t>
      </w:r>
      <w:r w:rsidR="00B91743" w:rsidRPr="003D1AC3">
        <w:rPr>
          <w:rStyle w:val="addmd1"/>
          <w:rFonts w:ascii="Times New Roman" w:hAnsi="Times New Roman"/>
          <w:lang w:val="ro-RO"/>
        </w:rPr>
        <w:t xml:space="preserve"> </w:t>
      </w:r>
      <w:r w:rsidR="0013358E" w:rsidRPr="003D1AC3">
        <w:rPr>
          <w:rStyle w:val="addmd1"/>
          <w:rFonts w:ascii="Times New Roman" w:hAnsi="Times New Roman"/>
          <w:lang w:val="ro-RO"/>
        </w:rPr>
        <w:t xml:space="preserve">Carmen, </w:t>
      </w:r>
      <w:r w:rsidRPr="003D1AC3">
        <w:rPr>
          <w:rStyle w:val="addmd1"/>
          <w:rFonts w:ascii="Times New Roman" w:hAnsi="Times New Roman"/>
          <w:lang w:val="ro-RO"/>
        </w:rPr>
        <w:t>Ion Giurgea (ed</w:t>
      </w:r>
      <w:r w:rsidR="00F73996" w:rsidRPr="003D1AC3">
        <w:rPr>
          <w:rStyle w:val="addmd1"/>
          <w:rFonts w:ascii="Times New Roman" w:hAnsi="Times New Roman"/>
          <w:lang w:val="ro-RO"/>
        </w:rPr>
        <w:t>.</w:t>
      </w:r>
      <w:r w:rsidRPr="003D1AC3">
        <w:rPr>
          <w:rStyle w:val="addmd1"/>
          <w:rFonts w:ascii="Times New Roman" w:hAnsi="Times New Roman"/>
          <w:lang w:val="ro-RO"/>
        </w:rPr>
        <w:t xml:space="preserve">), </w:t>
      </w:r>
      <w:r w:rsidRPr="003D1AC3">
        <w:rPr>
          <w:rFonts w:ascii="Times New Roman" w:hAnsi="Times New Roman"/>
          <w:i/>
          <w:sz w:val="20"/>
          <w:lang w:val="ro-RO"/>
        </w:rPr>
        <w:t>A Reference Grammar of Romanian: Volume 1: The noun phrase</w:t>
      </w:r>
      <w:r w:rsidR="00B91743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B91743" w:rsidRPr="003D1AC3">
        <w:rPr>
          <w:rFonts w:ascii="Times New Roman" w:hAnsi="Times New Roman"/>
          <w:sz w:val="20"/>
          <w:lang w:val="ro-RO"/>
        </w:rPr>
        <w:t>Amsterdam, John Benjamins Publishing</w:t>
      </w:r>
      <w:r w:rsidR="00497F1F" w:rsidRPr="003D1AC3">
        <w:rPr>
          <w:rFonts w:ascii="Times New Roman" w:hAnsi="Times New Roman"/>
          <w:sz w:val="20"/>
          <w:lang w:val="ro-RO"/>
        </w:rPr>
        <w:t>, 2013</w:t>
      </w:r>
      <w:r w:rsidR="00B44C08" w:rsidRPr="003D1AC3">
        <w:rPr>
          <w:rFonts w:ascii="Times New Roman" w:hAnsi="Times New Roman"/>
          <w:sz w:val="20"/>
          <w:lang w:val="ro-RO"/>
        </w:rPr>
        <w:t xml:space="preserve">; </w:t>
      </w:r>
      <w:r w:rsidR="00D12C21" w:rsidRPr="003D1AC3">
        <w:rPr>
          <w:rFonts w:ascii="Times New Roman" w:hAnsi="Times New Roman"/>
          <w:sz w:val="20"/>
          <w:lang w:val="ro-RO"/>
        </w:rPr>
        <w:t xml:space="preserve">în </w:t>
      </w:r>
      <w:r w:rsidR="00B44C08" w:rsidRPr="003D1AC3">
        <w:rPr>
          <w:rFonts w:ascii="Times New Roman" w:hAnsi="Times New Roman"/>
          <w:sz w:val="20"/>
          <w:lang w:val="ro-RO"/>
        </w:rPr>
        <w:t xml:space="preserve">cap. 5 </w:t>
      </w:r>
      <w:r w:rsidR="00E00EA3" w:rsidRPr="003D1AC3">
        <w:rPr>
          <w:rFonts w:ascii="Times New Roman" w:hAnsi="Times New Roman"/>
          <w:sz w:val="20"/>
          <w:lang w:val="ro-RO"/>
        </w:rPr>
        <w:t>(</w:t>
      </w:r>
      <w:r w:rsidR="00B91743" w:rsidRPr="003D1AC3">
        <w:rPr>
          <w:rFonts w:ascii="Times New Roman" w:hAnsi="Times New Roman"/>
          <w:i/>
          <w:snapToGrid/>
          <w:sz w:val="20"/>
          <w:lang w:val="ro-RO" w:eastAsia="en-US"/>
        </w:rPr>
        <w:t>Pronouns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):</w:t>
      </w:r>
      <w:r w:rsidR="00E00EA3" w:rsidRPr="003D1AC3">
        <w:rPr>
          <w:rFonts w:ascii="Times New Roman" w:hAnsi="Times New Roman"/>
          <w:i/>
          <w:snapToGrid/>
          <w:sz w:val="20"/>
          <w:lang w:val="ro-RO" w:eastAsia="en-US"/>
        </w:rPr>
        <w:t xml:space="preserve"> </w:t>
      </w:r>
      <w:r w:rsidR="00D12C21" w:rsidRPr="003D1AC3">
        <w:rPr>
          <w:rFonts w:ascii="Times New Roman" w:hAnsi="Times New Roman"/>
          <w:iCs/>
          <w:snapToGrid/>
          <w:sz w:val="20"/>
          <w:lang w:val="ro-RO" w:eastAsia="en-US"/>
        </w:rPr>
        <w:t>„</w:t>
      </w:r>
      <w:r w:rsidR="00E00EA3" w:rsidRPr="003D1AC3">
        <w:rPr>
          <w:rFonts w:ascii="Times New Roman" w:hAnsi="Times New Roman"/>
          <w:iCs/>
          <w:snapToGrid/>
          <w:sz w:val="20"/>
          <w:lang w:val="ro-RO" w:eastAsia="en-US"/>
        </w:rPr>
        <w:t>5.2 Politeness pronouns; The pronominal intensifier</w:t>
      </w:r>
      <w:r w:rsidR="000C05F4" w:rsidRPr="003D1AC3">
        <w:rPr>
          <w:rFonts w:ascii="Times New Roman" w:hAnsi="Times New Roman"/>
          <w:iCs/>
          <w:snapToGrid/>
          <w:sz w:val="20"/>
          <w:lang w:val="ro-RO" w:eastAsia="en-US"/>
        </w:rPr>
        <w:t xml:space="preserve"> </w:t>
      </w:r>
      <w:r w:rsidR="00E00EA3" w:rsidRPr="003D1AC3">
        <w:rPr>
          <w:rFonts w:ascii="Times New Roman" w:hAnsi="Times New Roman"/>
          <w:i/>
          <w:snapToGrid/>
          <w:sz w:val="20"/>
          <w:lang w:val="ro-RO" w:eastAsia="en-US"/>
        </w:rPr>
        <w:t>însuşi</w:t>
      </w:r>
      <w:r w:rsidR="00E00EA3" w:rsidRPr="003D1AC3">
        <w:rPr>
          <w:rFonts w:ascii="Times New Roman" w:hAnsi="Times New Roman"/>
          <w:iCs/>
          <w:snapToGrid/>
          <w:sz w:val="20"/>
          <w:lang w:val="ro-RO" w:eastAsia="en-US"/>
        </w:rPr>
        <w:t>”</w:t>
      </w:r>
      <w:r w:rsidR="00B44C08" w:rsidRPr="003D1AC3">
        <w:rPr>
          <w:rFonts w:ascii="Times New Roman" w:hAnsi="Times New Roman"/>
          <w:snapToGrid/>
          <w:sz w:val="20"/>
          <w:lang w:val="ro-RO" w:eastAsia="en-US"/>
        </w:rPr>
        <w:t xml:space="preserve"> (</w:t>
      </w:r>
      <w:r w:rsidR="00F73996" w:rsidRPr="003D1AC3">
        <w:rPr>
          <w:rFonts w:ascii="Times New Roman" w:hAnsi="Times New Roman"/>
          <w:iCs/>
          <w:snapToGrid/>
          <w:sz w:val="20"/>
          <w:lang w:val="ro-RO" w:eastAsia="en-US"/>
        </w:rPr>
        <w:t xml:space="preserve">p. </w:t>
      </w:r>
      <w:r w:rsidR="00B91743" w:rsidRPr="003D1AC3">
        <w:rPr>
          <w:rFonts w:ascii="Times New Roman" w:hAnsi="Times New Roman"/>
          <w:snapToGrid/>
          <w:sz w:val="20"/>
          <w:lang w:val="ro-RO" w:eastAsia="en-US"/>
        </w:rPr>
        <w:t>2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82</w:t>
      </w:r>
      <w:r w:rsidR="00B91743" w:rsidRPr="003D1AC3">
        <w:rPr>
          <w:rFonts w:ascii="Times New Roman" w:hAnsi="Times New Roman"/>
          <w:snapToGrid/>
          <w:sz w:val="20"/>
          <w:lang w:val="ro-RO" w:eastAsia="en-US"/>
        </w:rPr>
        <w:t>–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294</w:t>
      </w:r>
      <w:r w:rsidR="00B44C08" w:rsidRPr="003D1AC3">
        <w:rPr>
          <w:rFonts w:ascii="Times New Roman" w:hAnsi="Times New Roman"/>
          <w:snapToGrid/>
          <w:sz w:val="20"/>
          <w:lang w:val="ro-RO" w:eastAsia="en-US"/>
        </w:rPr>
        <w:t xml:space="preserve">); 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 xml:space="preserve">în </w:t>
      </w:r>
      <w:r w:rsidR="00B44C08" w:rsidRPr="003D1AC3">
        <w:rPr>
          <w:rFonts w:ascii="Times New Roman" w:hAnsi="Times New Roman"/>
          <w:snapToGrid/>
          <w:sz w:val="20"/>
          <w:lang w:val="ro-RO" w:eastAsia="en-US"/>
        </w:rPr>
        <w:t>cap.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 xml:space="preserve"> 9</w:t>
      </w:r>
      <w:r w:rsidR="00B91743" w:rsidRPr="003D1AC3">
        <w:rPr>
          <w:rFonts w:ascii="Times New Roman" w:hAnsi="Times New Roman"/>
          <w:snapToGrid/>
          <w:sz w:val="20"/>
          <w:lang w:val="ro-RO" w:eastAsia="en-US"/>
        </w:rPr>
        <w:t xml:space="preserve"> 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(</w:t>
      </w:r>
      <w:r w:rsidR="00B91743" w:rsidRPr="003D1AC3">
        <w:rPr>
          <w:rFonts w:ascii="Times New Roman" w:hAnsi="Times New Roman"/>
          <w:i/>
          <w:snapToGrid/>
          <w:sz w:val="20"/>
          <w:lang w:val="ro-RO" w:eastAsia="en-US"/>
        </w:rPr>
        <w:t>Adnominal non-finite constituents and complement clauses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):</w:t>
      </w:r>
      <w:r w:rsidR="00E00EA3" w:rsidRPr="003D1AC3">
        <w:rPr>
          <w:rFonts w:ascii="Times New Roman" w:hAnsi="Times New Roman"/>
          <w:i/>
          <w:snapToGrid/>
          <w:sz w:val="20"/>
          <w:lang w:val="ro-RO" w:eastAsia="en-US"/>
        </w:rPr>
        <w:t xml:space="preserve"> </w:t>
      </w:r>
      <w:r w:rsidR="00D12C21" w:rsidRPr="003D1AC3">
        <w:rPr>
          <w:rFonts w:ascii="Times New Roman" w:hAnsi="Times New Roman"/>
          <w:iCs/>
          <w:snapToGrid/>
          <w:sz w:val="20"/>
          <w:lang w:val="ro-RO" w:eastAsia="en-US"/>
        </w:rPr>
        <w:t>„</w:t>
      </w:r>
      <w:r w:rsidR="00E00EA3" w:rsidRPr="003D1AC3">
        <w:rPr>
          <w:rFonts w:ascii="Times New Roman" w:hAnsi="Times New Roman"/>
          <w:iCs/>
          <w:snapToGrid/>
          <w:sz w:val="20"/>
          <w:lang w:val="ro-RO" w:eastAsia="en-US"/>
        </w:rPr>
        <w:t>3.5. Gerund adnominal modifiers</w:t>
      </w:r>
      <w:r w:rsidR="00D12C21" w:rsidRPr="003D1AC3">
        <w:rPr>
          <w:rFonts w:ascii="Times New Roman" w:hAnsi="Times New Roman"/>
          <w:iCs/>
          <w:snapToGrid/>
          <w:sz w:val="20"/>
          <w:lang w:val="ro-RO" w:eastAsia="en-US"/>
        </w:rPr>
        <w:t>”</w:t>
      </w:r>
      <w:r w:rsidR="00B91743" w:rsidRPr="003D1AC3">
        <w:rPr>
          <w:rFonts w:ascii="Times New Roman" w:hAnsi="Times New Roman"/>
          <w:snapToGrid/>
          <w:sz w:val="20"/>
          <w:lang w:val="ro-RO" w:eastAsia="en-US"/>
        </w:rPr>
        <w:t xml:space="preserve"> </w:t>
      </w:r>
      <w:r w:rsidR="00B44C08" w:rsidRPr="003D1AC3">
        <w:rPr>
          <w:rFonts w:ascii="Times New Roman" w:hAnsi="Times New Roman"/>
          <w:snapToGrid/>
          <w:sz w:val="20"/>
          <w:lang w:val="ro-RO" w:eastAsia="en-US"/>
        </w:rPr>
        <w:t xml:space="preserve">(autori: </w:t>
      </w:r>
      <w:r w:rsidR="00B91743" w:rsidRPr="003D1AC3">
        <w:rPr>
          <w:rFonts w:ascii="Times New Roman" w:hAnsi="Times New Roman"/>
          <w:iCs/>
          <w:snapToGrid/>
          <w:sz w:val="20"/>
          <w:lang w:val="ro-RO" w:eastAsia="en-US"/>
        </w:rPr>
        <w:t>Elena Soare</w:t>
      </w:r>
      <w:r w:rsidR="00B44C08" w:rsidRPr="003D1AC3">
        <w:rPr>
          <w:rFonts w:ascii="Times New Roman" w:hAnsi="Times New Roman"/>
          <w:iCs/>
          <w:snapToGrid/>
          <w:sz w:val="20"/>
          <w:lang w:val="ro-RO" w:eastAsia="en-US"/>
        </w:rPr>
        <w:t>,</w:t>
      </w:r>
      <w:r w:rsidR="00B91743" w:rsidRPr="003D1AC3">
        <w:rPr>
          <w:rFonts w:ascii="Times New Roman" w:hAnsi="Times New Roman"/>
          <w:iCs/>
          <w:snapToGrid/>
          <w:sz w:val="20"/>
          <w:lang w:val="ro-RO" w:eastAsia="en-US"/>
        </w:rPr>
        <w:t xml:space="preserve"> Rodica Zafiu</w:t>
      </w:r>
      <w:r w:rsidR="00B44C08" w:rsidRPr="003D1AC3">
        <w:rPr>
          <w:rFonts w:ascii="Times New Roman" w:hAnsi="Times New Roman"/>
          <w:iCs/>
          <w:snapToGrid/>
          <w:sz w:val="20"/>
          <w:lang w:val="ro-RO" w:eastAsia="en-US"/>
        </w:rPr>
        <w:t>,</w:t>
      </w:r>
      <w:r w:rsidR="00B44C08" w:rsidRPr="003D1AC3">
        <w:rPr>
          <w:rFonts w:ascii="Times New Roman" w:hAnsi="Times New Roman"/>
          <w:i/>
          <w:iCs/>
          <w:snapToGrid/>
          <w:sz w:val="20"/>
          <w:lang w:val="ro-RO" w:eastAsia="en-US"/>
        </w:rPr>
        <w:t xml:space="preserve"> </w:t>
      </w:r>
      <w:r w:rsidR="00F73996" w:rsidRPr="003D1AC3">
        <w:rPr>
          <w:rFonts w:ascii="Times New Roman" w:hAnsi="Times New Roman"/>
          <w:iCs/>
          <w:snapToGrid/>
          <w:sz w:val="20"/>
          <w:lang w:val="ro-RO" w:eastAsia="en-US"/>
        </w:rPr>
        <w:t xml:space="preserve">p. 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590</w:t>
      </w:r>
      <w:r w:rsidR="00B91743" w:rsidRPr="003D1AC3">
        <w:rPr>
          <w:rFonts w:ascii="Times New Roman" w:hAnsi="Times New Roman"/>
          <w:snapToGrid/>
          <w:sz w:val="20"/>
          <w:lang w:val="ro-RO" w:eastAsia="en-US"/>
        </w:rPr>
        <w:t>–59</w:t>
      </w:r>
      <w:r w:rsidR="00E00EA3" w:rsidRPr="003D1AC3">
        <w:rPr>
          <w:rFonts w:ascii="Times New Roman" w:hAnsi="Times New Roman"/>
          <w:snapToGrid/>
          <w:sz w:val="20"/>
          <w:lang w:val="ro-RO" w:eastAsia="en-US"/>
        </w:rPr>
        <w:t>5</w:t>
      </w:r>
      <w:r w:rsidR="00B44C08" w:rsidRPr="003D1AC3">
        <w:rPr>
          <w:rFonts w:ascii="Times New Roman" w:hAnsi="Times New Roman"/>
          <w:snapToGrid/>
          <w:sz w:val="20"/>
          <w:lang w:val="ro-RO" w:eastAsia="en-US"/>
        </w:rPr>
        <w:t>).</w:t>
      </w:r>
    </w:p>
    <w:p w14:paraId="6125B13E" w14:textId="5F3C27A3" w:rsidR="00A36E52" w:rsidRPr="003D1AC3" w:rsidRDefault="0010217D" w:rsidP="00A36E52">
      <w:pPr>
        <w:ind w:left="284" w:hanging="284"/>
        <w:jc w:val="both"/>
        <w:rPr>
          <w:rFonts w:ascii="Times New Roman" w:hAnsi="Times New Roman"/>
          <w:bCs/>
          <w:snapToGrid/>
          <w:sz w:val="20"/>
          <w:lang w:val="ro-RO" w:eastAsia="en-US"/>
        </w:rPr>
      </w:pPr>
      <w:r w:rsidRPr="003D1AC3">
        <w:rPr>
          <w:rFonts w:ascii="Times New Roman" w:hAnsi="Times New Roman"/>
          <w:sz w:val="20"/>
          <w:lang w:val="ro-RO"/>
        </w:rPr>
        <w:t>1</w:t>
      </w:r>
      <w:r w:rsidR="00B93822" w:rsidRPr="003D1AC3">
        <w:rPr>
          <w:rFonts w:ascii="Times New Roman" w:hAnsi="Times New Roman"/>
          <w:sz w:val="20"/>
          <w:lang w:val="ro-RO"/>
        </w:rPr>
        <w:t>1</w:t>
      </w:r>
      <w:r w:rsidRPr="003D1AC3">
        <w:rPr>
          <w:rFonts w:ascii="Times New Roman" w:hAnsi="Times New Roman"/>
          <w:sz w:val="20"/>
          <w:lang w:val="ro-RO"/>
        </w:rPr>
        <w:t xml:space="preserve">. Pană Dindelegan, Gabriela (ed.), </w:t>
      </w:r>
      <w:r w:rsidRPr="003D1AC3">
        <w:rPr>
          <w:rFonts w:ascii="Times New Roman" w:hAnsi="Times New Roman"/>
          <w:i/>
          <w:sz w:val="20"/>
          <w:lang w:val="ro-RO"/>
        </w:rPr>
        <w:t>The Syntax of Old Romanian</w:t>
      </w:r>
      <w:r w:rsidRPr="003D1AC3">
        <w:rPr>
          <w:rFonts w:ascii="Times New Roman" w:hAnsi="Times New Roman"/>
          <w:sz w:val="20"/>
          <w:lang w:val="ro-RO"/>
        </w:rPr>
        <w:t xml:space="preserve">, Oxford, Oxford University Press, 2016. </w:t>
      </w:r>
      <w:r w:rsidR="006F7FFA" w:rsidRPr="003D1AC3">
        <w:rPr>
          <w:rFonts w:ascii="Times New Roman" w:hAnsi="Times New Roman"/>
          <w:b/>
          <w:sz w:val="20"/>
          <w:lang w:val="ro-RO"/>
        </w:rPr>
        <w:t>[</w:t>
      </w:r>
      <w:r w:rsidR="006F7FFA" w:rsidRPr="003D1AC3">
        <w:rPr>
          <w:rFonts w:ascii="Times New Roman" w:hAnsi="Times New Roman"/>
          <w:sz w:val="20"/>
          <w:lang w:val="ro-RO"/>
        </w:rPr>
        <w:t>ISBN</w:t>
      </w:r>
      <w:r w:rsidR="006F7FFA" w:rsidRPr="003D1AC3">
        <w:rPr>
          <w:rFonts w:ascii="Times New Roman" w:hAnsi="Times New Roman"/>
          <w:b/>
          <w:sz w:val="20"/>
          <w:lang w:val="ro-RO"/>
        </w:rPr>
        <w:t xml:space="preserve">: </w:t>
      </w:r>
      <w:r w:rsidR="006F7FFA" w:rsidRPr="003D1AC3">
        <w:rPr>
          <w:rFonts w:ascii="Times New Roman" w:hAnsi="Times New Roman"/>
          <w:sz w:val="20"/>
          <w:lang w:val="ro-RO"/>
        </w:rPr>
        <w:t xml:space="preserve">9780198712350] </w:t>
      </w:r>
      <w:r w:rsidRPr="003D1AC3">
        <w:rPr>
          <w:rFonts w:ascii="Times New Roman" w:hAnsi="Times New Roman"/>
          <w:sz w:val="20"/>
          <w:lang w:val="ro-RO"/>
        </w:rPr>
        <w:t>Capitole:</w:t>
      </w:r>
      <w:r w:rsidR="00666E4D" w:rsidRPr="003D1AC3">
        <w:rPr>
          <w:rFonts w:ascii="Times New Roman" w:hAnsi="Times New Roman"/>
          <w:sz w:val="20"/>
          <w:lang w:val="ro-RO"/>
        </w:rPr>
        <w:t xml:space="preserve">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The syntax of moods and tenses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14-52;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Manner clauses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500-502;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Purpose and result clauses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517-526;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Conditionals and concessives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526-537;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Comparative constructions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550-561; </w:t>
      </w:r>
      <w:r w:rsidR="001F4FFF" w:rsidRPr="003D1AC3">
        <w:rPr>
          <w:rFonts w:ascii="Times New Roman" w:hAnsi="Times New Roman"/>
          <w:sz w:val="20"/>
          <w:lang w:val="ro-RO"/>
        </w:rPr>
        <w:t>„</w:t>
      </w:r>
      <w:r w:rsidR="00666E4D" w:rsidRPr="003D1AC3">
        <w:rPr>
          <w:rFonts w:ascii="Times New Roman" w:hAnsi="Times New Roman"/>
          <w:sz w:val="20"/>
          <w:lang w:val="ro-RO"/>
        </w:rPr>
        <w:t>Presentative constructions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6E4D" w:rsidRPr="003D1AC3">
        <w:rPr>
          <w:rFonts w:ascii="Times New Roman" w:hAnsi="Times New Roman"/>
          <w:sz w:val="20"/>
          <w:lang w:val="ro-RO"/>
        </w:rPr>
        <w:t xml:space="preserve"> p. 602-805 [=</w:t>
      </w:r>
      <w:r w:rsidR="001F4FFF" w:rsidRPr="003D1AC3">
        <w:rPr>
          <w:rFonts w:ascii="Times New Roman" w:hAnsi="Times New Roman"/>
          <w:sz w:val="20"/>
          <w:lang w:val="ro-RO"/>
        </w:rPr>
        <w:t xml:space="preserve"> </w:t>
      </w:r>
      <w:r w:rsidR="00666E4D" w:rsidRPr="003D1AC3">
        <w:rPr>
          <w:rFonts w:ascii="Times New Roman" w:hAnsi="Times New Roman"/>
          <w:sz w:val="20"/>
          <w:lang w:val="ro-RO"/>
        </w:rPr>
        <w:t xml:space="preserve">75 p.]. </w:t>
      </w:r>
      <w:r w:rsidR="00411CAF" w:rsidRPr="003D1AC3">
        <w:rPr>
          <w:rFonts w:ascii="Times New Roman" w:hAnsi="Times New Roman"/>
          <w:bCs/>
          <w:snapToGrid/>
          <w:sz w:val="20"/>
          <w:lang w:val="ro-RO" w:eastAsia="en-US"/>
        </w:rPr>
        <w:t>Online Annexes</w:t>
      </w:r>
      <w:r w:rsidR="006A7143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: http://www.lingv.ro/images/2.1.pdf; http://www.lingv.ro/images/9.3.2.pdf; http://www.lingv.ro/images/9.3.4.pdf; http://www.lingv.ro/images/9.3.5.pdf; http://www.lingv.ro/images/9.4.pdf; </w:t>
      </w:r>
      <w:r w:rsidR="00FE3726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http://www.lingv.ro/images/11.3.pdf. </w:t>
      </w:r>
      <w:bookmarkStart w:id="14" w:name="_Hlk144045177"/>
      <w:r w:rsidR="00FE3726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Traducerea românească: 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Gabriela Pană Dindelegan (ed.), </w:t>
      </w:r>
      <w:r w:rsidR="003271DB" w:rsidRPr="003D1AC3">
        <w:rPr>
          <w:rFonts w:ascii="Times New Roman" w:hAnsi="Times New Roman"/>
          <w:bCs/>
          <w:i/>
          <w:snapToGrid/>
          <w:sz w:val="20"/>
          <w:lang w:val="ro-RO" w:eastAsia="en-US"/>
        </w:rPr>
        <w:t>Sintaxa limbii române vechi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, Bucureşti, Editura Univers Enciclopedic Gold, 2019 [</w:t>
      </w:r>
      <w:r w:rsidR="003271DB" w:rsidRPr="003D1AC3">
        <w:rPr>
          <w:rFonts w:ascii="Times New Roman" w:hAnsi="Times New Roman"/>
          <w:sz w:val="20"/>
          <w:lang w:val="ro-RO"/>
        </w:rPr>
        <w:t>ISBN 978-606-704-643-4]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; </w:t>
      </w:r>
      <w:bookmarkEnd w:id="14"/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Rodica Zafiu, capitolele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Sintaxa modurilor şi a timpurilor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, p. 14-51,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Propoziţia circumstanţială de mod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, p. 458-460;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Propoziţiile circumstanţiale de scop şi consecutive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;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Propoziţiile condiţionale şi concesive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, p. 475-494;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Construcţii comparative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, p. 505-515; 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„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Construcţii prezentative</w:t>
      </w:r>
      <w:r w:rsidR="00D12C21" w:rsidRPr="003D1AC3">
        <w:rPr>
          <w:rFonts w:ascii="Times New Roman" w:hAnsi="Times New Roman"/>
          <w:bCs/>
          <w:snapToGrid/>
          <w:sz w:val="20"/>
          <w:lang w:val="ro-RO" w:eastAsia="en-US"/>
        </w:rPr>
        <w:t>”</w:t>
      </w:r>
      <w:r w:rsidR="003271DB" w:rsidRPr="003D1AC3">
        <w:rPr>
          <w:rFonts w:ascii="Times New Roman" w:hAnsi="Times New Roman"/>
          <w:bCs/>
          <w:snapToGrid/>
          <w:sz w:val="20"/>
          <w:lang w:val="ro-RO" w:eastAsia="en-US"/>
        </w:rPr>
        <w:t>, p. 553-556.</w:t>
      </w:r>
    </w:p>
    <w:bookmarkEnd w:id="9"/>
    <w:p w14:paraId="7E0D776E" w14:textId="21C9871C" w:rsidR="003651A6" w:rsidRPr="003D1AC3" w:rsidRDefault="00055BDB" w:rsidP="00A36E52">
      <w:pPr>
        <w:ind w:left="284" w:hanging="284"/>
        <w:jc w:val="both"/>
        <w:rPr>
          <w:rFonts w:ascii="Times New Roman" w:hAnsi="Times New Roman"/>
          <w:bCs/>
          <w:snapToGrid/>
          <w:sz w:val="20"/>
          <w:lang w:val="ro-RO" w:eastAsia="en-US"/>
        </w:rPr>
      </w:pPr>
      <w:r w:rsidRPr="003D1AC3">
        <w:rPr>
          <w:rFonts w:ascii="Times New Roman" w:hAnsi="Times New Roman"/>
          <w:bCs/>
          <w:snapToGrid/>
          <w:sz w:val="20"/>
          <w:lang w:val="ro-RO" w:eastAsia="en-US"/>
        </w:rPr>
        <w:t>1</w:t>
      </w:r>
      <w:r w:rsidR="00B93822" w:rsidRPr="003D1AC3">
        <w:rPr>
          <w:rFonts w:ascii="Times New Roman" w:hAnsi="Times New Roman"/>
          <w:bCs/>
          <w:snapToGrid/>
          <w:sz w:val="20"/>
          <w:lang w:val="ro-RO" w:eastAsia="en-US"/>
        </w:rPr>
        <w:t>2</w:t>
      </w:r>
      <w:bookmarkStart w:id="15" w:name="_Hlk144045299"/>
      <w:r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. </w:t>
      </w:r>
      <w:bookmarkStart w:id="16" w:name="_Hlk144050441"/>
      <w:r w:rsidRPr="003D1AC3">
        <w:rPr>
          <w:rFonts w:ascii="Times New Roman" w:hAnsi="Times New Roman"/>
          <w:sz w:val="20"/>
          <w:lang w:val="ro-RO"/>
        </w:rPr>
        <w:t xml:space="preserve">Ayres-Bennett, </w:t>
      </w:r>
      <w:r w:rsidR="00007354" w:rsidRPr="003D1AC3">
        <w:rPr>
          <w:rFonts w:ascii="Times New Roman" w:hAnsi="Times New Roman"/>
          <w:sz w:val="20"/>
          <w:lang w:val="ro-RO"/>
        </w:rPr>
        <w:t xml:space="preserve">Wendy, </w:t>
      </w:r>
      <w:r w:rsidRPr="003D1AC3">
        <w:rPr>
          <w:rFonts w:ascii="Times New Roman" w:hAnsi="Times New Roman"/>
          <w:sz w:val="20"/>
          <w:lang w:val="ro-RO"/>
        </w:rPr>
        <w:t xml:space="preserve">Janice Carruthers (ed.), </w:t>
      </w:r>
      <w:r w:rsidRPr="003D1AC3">
        <w:rPr>
          <w:rFonts w:ascii="Times New Roman" w:hAnsi="Times New Roman"/>
          <w:i/>
          <w:sz w:val="20"/>
          <w:lang w:val="ro-RO"/>
        </w:rPr>
        <w:t>Manual of Romance Sociolinguistics</w:t>
      </w:r>
      <w:r w:rsidRPr="003D1AC3">
        <w:rPr>
          <w:rFonts w:ascii="Times New Roman" w:hAnsi="Times New Roman"/>
          <w:sz w:val="20"/>
          <w:lang w:val="ro-RO"/>
        </w:rPr>
        <w:t>, Berlin/Boston, De Gruyter, 2018</w:t>
      </w:r>
      <w:r w:rsidR="00FE3726" w:rsidRPr="003D1AC3">
        <w:rPr>
          <w:rFonts w:ascii="Times New Roman" w:hAnsi="Times New Roman"/>
          <w:sz w:val="20"/>
          <w:lang w:val="ro-RO"/>
        </w:rPr>
        <w:t xml:space="preserve"> [</w:t>
      </w:r>
      <w:r w:rsidR="00FE3726" w:rsidRPr="003D1AC3">
        <w:rPr>
          <w:rFonts w:ascii="Times New Roman" w:hAnsi="Times New Roman"/>
          <w:snapToGrid/>
          <w:sz w:val="20"/>
          <w:lang w:val="ro-RO" w:eastAsia="ro-RO"/>
        </w:rPr>
        <w:t>ISBN: 9783110370126]</w:t>
      </w:r>
      <w:r w:rsidRPr="003D1AC3">
        <w:rPr>
          <w:rFonts w:ascii="Times New Roman" w:hAnsi="Times New Roman"/>
          <w:sz w:val="20"/>
          <w:lang w:val="ro-RO"/>
        </w:rPr>
        <w:t>, cap.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Register and text type”, p. 362-385.</w:t>
      </w:r>
      <w:r w:rsidR="003651A6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65ABA3FB" w14:textId="77777777" w:rsidR="00055BDB" w:rsidRPr="003D1AC3" w:rsidRDefault="00055BDB" w:rsidP="00055BDB">
      <w:pPr>
        <w:ind w:left="284" w:hanging="284"/>
        <w:jc w:val="both"/>
        <w:rPr>
          <w:rFonts w:ascii="Times New Roman" w:hAnsi="Times New Roman"/>
          <w:bCs/>
          <w:snapToGrid/>
          <w:sz w:val="20"/>
          <w:lang w:val="ro-RO" w:eastAsia="en-US"/>
        </w:rPr>
      </w:pPr>
    </w:p>
    <w:p w14:paraId="04BEB91E" w14:textId="6DD1E3BB" w:rsidR="00433410" w:rsidRPr="003D1AC3" w:rsidRDefault="00055BDB" w:rsidP="00360BCF">
      <w:pPr>
        <w:widowControl/>
        <w:spacing w:after="54" w:line="236" w:lineRule="atLeast"/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napToGrid/>
          <w:sz w:val="20"/>
          <w:lang w:val="ro-RO" w:eastAsia="en-US"/>
        </w:rPr>
        <w:lastRenderedPageBreak/>
        <w:t>1</w:t>
      </w:r>
      <w:r w:rsidR="00B93822" w:rsidRPr="003D1AC3">
        <w:rPr>
          <w:rFonts w:ascii="Times New Roman" w:hAnsi="Times New Roman"/>
          <w:bCs/>
          <w:snapToGrid/>
          <w:sz w:val="20"/>
          <w:lang w:val="ro-RO" w:eastAsia="en-US"/>
        </w:rPr>
        <w:t>3</w:t>
      </w:r>
      <w:r w:rsidR="00433410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. </w:t>
      </w:r>
      <w:r w:rsidR="00360BCF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Brăescu, </w:t>
      </w:r>
      <w:r w:rsidR="00007354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Raluca, </w:t>
      </w:r>
      <w:r w:rsidR="00360BCF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Adina Dragomirescu, Isabela Nedelcu, Alexandru Nicolae, </w:t>
      </w:r>
      <w:r w:rsidR="00360BCF" w:rsidRPr="003D1AC3">
        <w:rPr>
          <w:rFonts w:ascii="Times New Roman" w:hAnsi="Times New Roman"/>
          <w:sz w:val="20"/>
          <w:lang w:val="ro-RO"/>
        </w:rPr>
        <w:t xml:space="preserve">Gabriela </w:t>
      </w:r>
      <w:r w:rsidR="00433410" w:rsidRPr="003D1AC3">
        <w:rPr>
          <w:rFonts w:ascii="Times New Roman" w:hAnsi="Times New Roman"/>
          <w:sz w:val="20"/>
          <w:lang w:val="ro-RO"/>
        </w:rPr>
        <w:t xml:space="preserve">Pană Dindelegan, </w:t>
      </w:r>
      <w:r w:rsidR="00360BCF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Rodica Zafiu </w:t>
      </w:r>
      <w:r w:rsidR="00433410" w:rsidRPr="003D1AC3">
        <w:rPr>
          <w:rFonts w:ascii="Times New Roman" w:hAnsi="Times New Roman"/>
          <w:sz w:val="20"/>
          <w:lang w:val="ro-RO"/>
        </w:rPr>
        <w:t>(</w:t>
      </w:r>
      <w:r w:rsidR="00360BCF" w:rsidRPr="003D1AC3">
        <w:rPr>
          <w:rFonts w:ascii="Times New Roman" w:hAnsi="Times New Roman"/>
          <w:sz w:val="20"/>
          <w:lang w:val="ro-RO"/>
        </w:rPr>
        <w:t>coord</w:t>
      </w:r>
      <w:r w:rsidR="00433410" w:rsidRPr="003D1AC3">
        <w:rPr>
          <w:rFonts w:ascii="Times New Roman" w:hAnsi="Times New Roman"/>
          <w:sz w:val="20"/>
          <w:lang w:val="ro-RO"/>
        </w:rPr>
        <w:t>.</w:t>
      </w:r>
      <w:r w:rsidR="00360BCF" w:rsidRPr="003D1AC3">
        <w:rPr>
          <w:rFonts w:ascii="Times New Roman" w:hAnsi="Times New Roman"/>
          <w:sz w:val="20"/>
          <w:lang w:val="ro-RO"/>
        </w:rPr>
        <w:t>: Gabriela Pană Dindelegan</w:t>
      </w:r>
      <w:r w:rsidR="00433410" w:rsidRPr="003D1AC3">
        <w:rPr>
          <w:rFonts w:ascii="Times New Roman" w:hAnsi="Times New Roman"/>
          <w:sz w:val="20"/>
          <w:lang w:val="ro-RO"/>
        </w:rPr>
        <w:t xml:space="preserve">), </w:t>
      </w:r>
      <w:r w:rsidR="00433410" w:rsidRPr="003D1AC3">
        <w:rPr>
          <w:rFonts w:ascii="Times New Roman" w:hAnsi="Times New Roman"/>
          <w:i/>
          <w:sz w:val="20"/>
          <w:lang w:val="ro-RO"/>
        </w:rPr>
        <w:t xml:space="preserve">Gramatica </w:t>
      </w:r>
      <w:r w:rsidR="00360BCF" w:rsidRPr="003D1AC3">
        <w:rPr>
          <w:rFonts w:ascii="Times New Roman" w:hAnsi="Times New Roman"/>
          <w:i/>
          <w:sz w:val="20"/>
          <w:lang w:val="ro-RO"/>
        </w:rPr>
        <w:t xml:space="preserve">limbii române </w:t>
      </w:r>
      <w:r w:rsidR="00433410" w:rsidRPr="003D1AC3">
        <w:rPr>
          <w:rFonts w:ascii="Times New Roman" w:hAnsi="Times New Roman"/>
          <w:i/>
          <w:sz w:val="20"/>
          <w:lang w:val="ro-RO"/>
        </w:rPr>
        <w:t>pentru gimnaziu</w:t>
      </w:r>
      <w:r w:rsidR="00360BCF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360BCF" w:rsidRPr="003D1AC3">
        <w:rPr>
          <w:rFonts w:ascii="Times New Roman" w:hAnsi="Times New Roman"/>
          <w:sz w:val="20"/>
          <w:lang w:val="ro-RO"/>
        </w:rPr>
        <w:t>Bucureşti, Univers Enciclopedic Gold</w:t>
      </w:r>
      <w:r w:rsidR="009007BB" w:rsidRPr="003D1AC3">
        <w:rPr>
          <w:rFonts w:ascii="Times New Roman" w:hAnsi="Times New Roman"/>
          <w:sz w:val="20"/>
          <w:lang w:val="ro-RO"/>
        </w:rPr>
        <w:t>, 2019</w:t>
      </w:r>
      <w:r w:rsidR="001C164D" w:rsidRPr="003D1AC3">
        <w:rPr>
          <w:rFonts w:ascii="Times New Roman" w:hAnsi="Times New Roman"/>
          <w:sz w:val="20"/>
          <w:lang w:val="ro-RO"/>
        </w:rPr>
        <w:t xml:space="preserve">  [ISBN 9786067045703]</w:t>
      </w:r>
      <w:r w:rsidR="00360BCF" w:rsidRPr="003D1AC3">
        <w:rPr>
          <w:rFonts w:ascii="Times New Roman" w:hAnsi="Times New Roman"/>
          <w:sz w:val="20"/>
          <w:lang w:val="ro-RO"/>
        </w:rPr>
        <w:t>.</w:t>
      </w:r>
    </w:p>
    <w:p w14:paraId="23D05AB7" w14:textId="3D305BA3" w:rsidR="0004394C" w:rsidRPr="003D1AC3" w:rsidRDefault="0004394C" w:rsidP="00360BCF">
      <w:pPr>
        <w:widowControl/>
        <w:spacing w:after="54" w:line="236" w:lineRule="atLeast"/>
        <w:ind w:left="284" w:hanging="284"/>
        <w:jc w:val="both"/>
        <w:rPr>
          <w:rFonts w:ascii="Times New Roman" w:hAnsi="Times New Roman"/>
          <w:snapToGrid/>
          <w:sz w:val="20"/>
          <w:lang w:val="ro-RO" w:eastAsia="en-US"/>
        </w:rPr>
      </w:pPr>
      <w:r w:rsidRPr="003D1AC3">
        <w:rPr>
          <w:rFonts w:ascii="Times New Roman" w:hAnsi="Times New Roman"/>
          <w:snapToGrid/>
          <w:sz w:val="20"/>
          <w:lang w:val="ro-RO" w:eastAsia="en-US"/>
        </w:rPr>
        <w:t>1</w:t>
      </w:r>
      <w:r w:rsidR="00B93822" w:rsidRPr="003D1AC3">
        <w:rPr>
          <w:rFonts w:ascii="Times New Roman" w:hAnsi="Times New Roman"/>
          <w:snapToGrid/>
          <w:sz w:val="20"/>
          <w:lang w:val="ro-RO" w:eastAsia="en-US"/>
        </w:rPr>
        <w:t>4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 xml:space="preserve">. Bucin, </w:t>
      </w:r>
      <w:r w:rsidR="00007354" w:rsidRPr="003D1AC3">
        <w:rPr>
          <w:rFonts w:ascii="Times New Roman" w:hAnsi="Times New Roman"/>
          <w:snapToGrid/>
          <w:sz w:val="20"/>
          <w:lang w:val="ro-RO" w:eastAsia="en-US"/>
        </w:rPr>
        <w:t xml:space="preserve">Mihaela, 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 xml:space="preserve">Otilia Hedeşan, Tudor Sălăgean, Szabo Zsolt, Rodica Zafiu, </w:t>
      </w:r>
      <w:r w:rsidRPr="003D1AC3">
        <w:rPr>
          <w:rFonts w:ascii="Times New Roman" w:hAnsi="Times New Roman"/>
          <w:i/>
          <w:snapToGrid/>
          <w:sz w:val="20"/>
          <w:lang w:val="ro-RO" w:eastAsia="en-US"/>
        </w:rPr>
        <w:t>Dragobete: cinci deschideri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, Timişoara, Editu</w:t>
      </w:r>
      <w:r w:rsidR="00007354" w:rsidRPr="003D1AC3">
        <w:rPr>
          <w:rFonts w:ascii="Times New Roman" w:hAnsi="Times New Roman"/>
          <w:snapToGrid/>
          <w:sz w:val="20"/>
          <w:lang w:val="ro-RO" w:eastAsia="en-US"/>
        </w:rPr>
        <w:t>ra Universităţii de Vest, 2020</w:t>
      </w:r>
      <w:r w:rsidR="00FE3726" w:rsidRPr="003D1AC3">
        <w:rPr>
          <w:rFonts w:ascii="Times New Roman" w:hAnsi="Times New Roman"/>
          <w:snapToGrid/>
          <w:sz w:val="20"/>
          <w:lang w:val="ro-RO" w:eastAsia="en-US"/>
        </w:rPr>
        <w:t xml:space="preserve"> [ISBN 978-973-125-756-3]; </w:t>
      </w:r>
      <w:r w:rsidR="00007354" w:rsidRPr="003D1AC3">
        <w:rPr>
          <w:rFonts w:ascii="Times New Roman" w:hAnsi="Times New Roman"/>
          <w:snapToGrid/>
          <w:sz w:val="20"/>
          <w:lang w:val="ro-RO" w:eastAsia="en-US"/>
        </w:rPr>
        <w:t>cap.:</w:t>
      </w:r>
      <w:r w:rsidR="002A64DC" w:rsidRPr="003D1AC3">
        <w:rPr>
          <w:rFonts w:ascii="Times New Roman" w:hAnsi="Times New Roman"/>
          <w:snapToGrid/>
          <w:sz w:val="20"/>
          <w:lang w:val="ro-RO" w:eastAsia="en-US"/>
        </w:rPr>
        <w:t xml:space="preserve"> „</w:t>
      </w:r>
      <w:r w:rsidR="00007354" w:rsidRPr="003D1AC3">
        <w:rPr>
          <w:rFonts w:ascii="Times New Roman" w:hAnsi="Times New Roman"/>
          <w:snapToGrid/>
          <w:sz w:val="20"/>
          <w:lang w:val="ro-RO" w:eastAsia="en-US"/>
        </w:rPr>
        <w:t>Dragobete: construcția discursivă (de la nume la personaj)”, p. 23-33</w:t>
      </w:r>
      <w:r w:rsidR="00A05729" w:rsidRPr="003D1AC3">
        <w:rPr>
          <w:rFonts w:ascii="Times New Roman" w:hAnsi="Times New Roman"/>
          <w:snapToGrid/>
          <w:sz w:val="20"/>
          <w:lang w:val="ro-RO" w:eastAsia="en-US"/>
        </w:rPr>
        <w:t>.</w:t>
      </w:r>
    </w:p>
    <w:p w14:paraId="0B34D568" w14:textId="5FBA3B60" w:rsidR="006A552E" w:rsidRPr="003D1AC3" w:rsidRDefault="0004394C" w:rsidP="006A552E">
      <w:pPr>
        <w:pStyle w:val="Titlu1"/>
        <w:shd w:val="clear" w:color="auto" w:fill="FFFFFF"/>
        <w:ind w:left="284" w:hanging="284"/>
        <w:jc w:val="both"/>
        <w:rPr>
          <w:b w:val="0"/>
          <w:sz w:val="20"/>
          <w:szCs w:val="20"/>
          <w:lang w:val="ro-RO" w:eastAsia="en-US"/>
        </w:rPr>
      </w:pPr>
      <w:r w:rsidRPr="003D1AC3">
        <w:rPr>
          <w:b w:val="0"/>
          <w:sz w:val="20"/>
          <w:szCs w:val="20"/>
          <w:lang w:val="ro-RO" w:eastAsia="en-US"/>
        </w:rPr>
        <w:t>1</w:t>
      </w:r>
      <w:r w:rsidR="00B93822" w:rsidRPr="003D1AC3">
        <w:rPr>
          <w:b w:val="0"/>
          <w:sz w:val="20"/>
          <w:szCs w:val="20"/>
          <w:lang w:val="ro-RO" w:eastAsia="en-US"/>
        </w:rPr>
        <w:t>5</w:t>
      </w:r>
      <w:r w:rsidRPr="003D1AC3">
        <w:rPr>
          <w:b w:val="0"/>
          <w:sz w:val="20"/>
          <w:szCs w:val="20"/>
          <w:lang w:val="ro-RO" w:eastAsia="en-US"/>
        </w:rPr>
        <w:t xml:space="preserve">. </w:t>
      </w:r>
      <w:bookmarkStart w:id="17" w:name="OLE_LINK11"/>
      <w:r w:rsidRPr="003D1AC3">
        <w:rPr>
          <w:b w:val="0"/>
          <w:sz w:val="20"/>
          <w:szCs w:val="20"/>
          <w:shd w:val="clear" w:color="auto" w:fill="FFFFFF"/>
          <w:lang w:val="ro-RO"/>
        </w:rPr>
        <w:t xml:space="preserve">Lebsanft, </w:t>
      </w:r>
      <w:r w:rsidR="00007354" w:rsidRPr="003D1AC3">
        <w:rPr>
          <w:b w:val="0"/>
          <w:sz w:val="20"/>
          <w:szCs w:val="20"/>
          <w:shd w:val="clear" w:color="auto" w:fill="FFFFFF"/>
          <w:lang w:val="ro-RO"/>
        </w:rPr>
        <w:t xml:space="preserve">Franz, </w:t>
      </w:r>
      <w:r w:rsidRPr="003D1AC3">
        <w:rPr>
          <w:b w:val="0"/>
          <w:sz w:val="20"/>
          <w:szCs w:val="20"/>
          <w:shd w:val="clear" w:color="auto" w:fill="FFFFFF"/>
          <w:lang w:val="ro-RO"/>
        </w:rPr>
        <w:t xml:space="preserve">Felix Tacke (ed.), </w:t>
      </w:r>
      <w:bookmarkStart w:id="18" w:name="_Hlk126665294"/>
      <w:r w:rsidRPr="003D1AC3">
        <w:rPr>
          <w:b w:val="0"/>
          <w:i/>
          <w:sz w:val="20"/>
          <w:szCs w:val="20"/>
          <w:lang w:val="ro-RO"/>
        </w:rPr>
        <w:t>Manual of Standardization in the Romance Languages,</w:t>
      </w:r>
      <w:r w:rsidRPr="003D1AC3">
        <w:rPr>
          <w:b w:val="0"/>
          <w:sz w:val="20"/>
          <w:szCs w:val="20"/>
          <w:lang w:val="ro-RO"/>
        </w:rPr>
        <w:t xml:space="preserve"> </w:t>
      </w:r>
      <w:bookmarkEnd w:id="17"/>
      <w:r w:rsidRPr="003D1AC3">
        <w:rPr>
          <w:b w:val="0"/>
          <w:sz w:val="20"/>
          <w:szCs w:val="20"/>
          <w:lang w:val="ro-RO" w:eastAsia="en-US"/>
        </w:rPr>
        <w:t xml:space="preserve">Berlin, De Gruyter, 2020 [ISBN </w:t>
      </w:r>
      <w:bookmarkStart w:id="19" w:name="OLE_LINK12"/>
      <w:r w:rsidRPr="003D1AC3">
        <w:rPr>
          <w:b w:val="0"/>
          <w:sz w:val="20"/>
          <w:szCs w:val="20"/>
          <w:shd w:val="clear" w:color="auto" w:fill="FFFFFF"/>
          <w:lang w:val="ro-RO"/>
        </w:rPr>
        <w:t>978-3-11-045573-1</w:t>
      </w:r>
      <w:bookmarkEnd w:id="19"/>
      <w:r w:rsidRPr="003D1AC3">
        <w:rPr>
          <w:b w:val="0"/>
          <w:sz w:val="20"/>
          <w:szCs w:val="20"/>
          <w:shd w:val="clear" w:color="auto" w:fill="FFFFFF"/>
          <w:lang w:val="ro-RO"/>
        </w:rPr>
        <w:t>, capitolele [Romanian]</w:t>
      </w:r>
      <w:r w:rsidR="002A64DC" w:rsidRPr="003D1AC3">
        <w:rPr>
          <w:b w:val="0"/>
          <w:sz w:val="20"/>
          <w:szCs w:val="20"/>
          <w:shd w:val="clear" w:color="auto" w:fill="FFFFFF"/>
          <w:lang w:val="ro-RO"/>
        </w:rPr>
        <w:t xml:space="preserve"> </w:t>
      </w:r>
      <w:bookmarkStart w:id="20" w:name="OLE_LINK13"/>
      <w:r w:rsidR="002A64DC" w:rsidRPr="003D1AC3">
        <w:rPr>
          <w:b w:val="0"/>
          <w:sz w:val="20"/>
          <w:szCs w:val="20"/>
          <w:shd w:val="clear" w:color="auto" w:fill="FFFFFF"/>
          <w:lang w:val="ro-RO"/>
        </w:rPr>
        <w:t>„</w:t>
      </w:r>
      <w:r w:rsidR="001D6720" w:rsidRPr="003D1AC3">
        <w:rPr>
          <w:b w:val="0"/>
          <w:sz w:val="20"/>
          <w:szCs w:val="20"/>
          <w:shd w:val="clear" w:color="auto" w:fill="FFFFFF"/>
          <w:lang w:val="ro-RO"/>
        </w:rPr>
        <w:t>Norma</w:t>
      </w:r>
      <w:r w:rsidR="005C719B" w:rsidRPr="003D1AC3">
        <w:rPr>
          <w:b w:val="0"/>
          <w:sz w:val="20"/>
          <w:szCs w:val="20"/>
          <w:shd w:val="clear" w:color="auto" w:fill="FFFFFF"/>
          <w:lang w:val="ro-RO"/>
        </w:rPr>
        <w:t>t</w:t>
      </w:r>
      <w:r w:rsidR="001D6720" w:rsidRPr="003D1AC3">
        <w:rPr>
          <w:b w:val="0"/>
          <w:sz w:val="20"/>
          <w:szCs w:val="20"/>
          <w:shd w:val="clear" w:color="auto" w:fill="FFFFFF"/>
          <w:lang w:val="ro-RO"/>
        </w:rPr>
        <w:t>ive Grammars”, p. 245-260</w:t>
      </w:r>
      <w:r w:rsidRPr="003D1AC3">
        <w:rPr>
          <w:b w:val="0"/>
          <w:sz w:val="20"/>
          <w:szCs w:val="20"/>
          <w:shd w:val="clear" w:color="auto" w:fill="FFFFFF"/>
          <w:lang w:val="ro-RO"/>
        </w:rPr>
        <w:t>;</w:t>
      </w:r>
      <w:r w:rsidR="002A64DC" w:rsidRPr="003D1AC3">
        <w:rPr>
          <w:b w:val="0"/>
          <w:sz w:val="20"/>
          <w:szCs w:val="20"/>
          <w:shd w:val="clear" w:color="auto" w:fill="FFFFFF"/>
          <w:lang w:val="ro-RO"/>
        </w:rPr>
        <w:t xml:space="preserve"> „</w:t>
      </w:r>
      <w:r w:rsidRPr="003D1AC3">
        <w:rPr>
          <w:b w:val="0"/>
          <w:sz w:val="20"/>
          <w:szCs w:val="20"/>
          <w:shd w:val="clear" w:color="auto" w:fill="FFFFFF"/>
          <w:lang w:val="ro-RO"/>
        </w:rPr>
        <w:t>Normative Dictionaries</w:t>
      </w:r>
      <w:r w:rsidRPr="003D1AC3">
        <w:rPr>
          <w:b w:val="0"/>
          <w:sz w:val="20"/>
          <w:szCs w:val="20"/>
          <w:lang w:val="ro-RO" w:eastAsia="en-US"/>
        </w:rPr>
        <w:t>”, p. 261-280.</w:t>
      </w:r>
    </w:p>
    <w:bookmarkEnd w:id="18"/>
    <w:bookmarkEnd w:id="20"/>
    <w:p w14:paraId="04EBAFBB" w14:textId="58A0387E" w:rsidR="006A552E" w:rsidRPr="003D1AC3" w:rsidRDefault="006A552E" w:rsidP="006A552E">
      <w:pPr>
        <w:pStyle w:val="Titlu1"/>
        <w:shd w:val="clear" w:color="auto" w:fill="FFFFFF"/>
        <w:ind w:left="284" w:hanging="284"/>
        <w:jc w:val="both"/>
        <w:rPr>
          <w:b w:val="0"/>
          <w:sz w:val="20"/>
          <w:szCs w:val="20"/>
          <w:lang w:val="ro-RO" w:eastAsia="en-US"/>
        </w:rPr>
      </w:pPr>
      <w:r w:rsidRPr="003D1AC3">
        <w:rPr>
          <w:b w:val="0"/>
          <w:sz w:val="20"/>
          <w:szCs w:val="20"/>
          <w:lang w:val="ro-RO" w:eastAsia="en-US"/>
        </w:rPr>
        <w:t>1</w:t>
      </w:r>
      <w:r w:rsidR="00B93822" w:rsidRPr="003D1AC3">
        <w:rPr>
          <w:b w:val="0"/>
          <w:sz w:val="20"/>
          <w:szCs w:val="20"/>
          <w:lang w:val="ro-RO" w:eastAsia="en-US"/>
        </w:rPr>
        <w:t>6</w:t>
      </w:r>
      <w:r w:rsidRPr="003D1AC3">
        <w:rPr>
          <w:b w:val="0"/>
          <w:sz w:val="20"/>
          <w:szCs w:val="20"/>
          <w:lang w:val="ro-RO" w:eastAsia="en-US"/>
        </w:rPr>
        <w:t xml:space="preserve">. </w:t>
      </w:r>
      <w:r w:rsidRPr="003D1AC3">
        <w:rPr>
          <w:b w:val="0"/>
          <w:sz w:val="20"/>
          <w:lang w:val="ro-RO" w:eastAsia="en-US"/>
        </w:rPr>
        <w:t xml:space="preserve">Brăescu, Raluca, Adina Dragomirescu, Isabela Nedelcu, Alexandru Nicolae, Irina Nicula Paraschiv, </w:t>
      </w:r>
      <w:r w:rsidRPr="003D1AC3">
        <w:rPr>
          <w:b w:val="0"/>
          <w:sz w:val="20"/>
          <w:lang w:val="ro-RO"/>
        </w:rPr>
        <w:t xml:space="preserve">Gabriela Pană Dindelegan, </w:t>
      </w:r>
      <w:r w:rsidRPr="003D1AC3">
        <w:rPr>
          <w:b w:val="0"/>
          <w:sz w:val="20"/>
          <w:lang w:val="ro-RO" w:eastAsia="en-US"/>
        </w:rPr>
        <w:t xml:space="preserve">Rodica Zafiu </w:t>
      </w:r>
      <w:r w:rsidRPr="003D1AC3">
        <w:rPr>
          <w:b w:val="0"/>
          <w:sz w:val="20"/>
          <w:lang w:val="ro-RO"/>
        </w:rPr>
        <w:t xml:space="preserve">(coord.: Gabriela Pană Dindelegan), </w:t>
      </w:r>
      <w:bookmarkStart w:id="21" w:name="_Hlk126682931"/>
      <w:r w:rsidRPr="003D1AC3">
        <w:rPr>
          <w:b w:val="0"/>
          <w:i/>
          <w:sz w:val="20"/>
          <w:lang w:val="ro-RO"/>
        </w:rPr>
        <w:t>Dicționar de interpretări gramaticale. Cuvinte mici, dificultăți mari</w:t>
      </w:r>
      <w:r w:rsidR="00FE3726" w:rsidRPr="003D1AC3">
        <w:rPr>
          <w:b w:val="0"/>
          <w:i/>
          <w:sz w:val="20"/>
          <w:lang w:val="ro-RO"/>
        </w:rPr>
        <w:t xml:space="preserve"> </w:t>
      </w:r>
      <w:r w:rsidR="00FE3726" w:rsidRPr="003D1AC3">
        <w:rPr>
          <w:b w:val="0"/>
          <w:sz w:val="20"/>
          <w:lang w:val="ro-RO"/>
        </w:rPr>
        <w:t>[ISBN 9786067047455]</w:t>
      </w:r>
      <w:r w:rsidRPr="003D1AC3">
        <w:rPr>
          <w:b w:val="0"/>
          <w:i/>
          <w:sz w:val="20"/>
          <w:lang w:val="ro-RO"/>
        </w:rPr>
        <w:t xml:space="preserve">, </w:t>
      </w:r>
      <w:r w:rsidRPr="003D1AC3">
        <w:rPr>
          <w:b w:val="0"/>
          <w:sz w:val="20"/>
          <w:lang w:val="ro-RO"/>
        </w:rPr>
        <w:t>Bucureşti, Univers Enciclopedic Gold, 2020</w:t>
      </w:r>
      <w:r w:rsidR="006325AC" w:rsidRPr="003D1AC3">
        <w:rPr>
          <w:b w:val="0"/>
          <w:sz w:val="20"/>
          <w:lang w:val="ro-RO"/>
        </w:rPr>
        <w:t xml:space="preserve">, </w:t>
      </w:r>
      <w:bookmarkEnd w:id="21"/>
      <w:r w:rsidR="006325AC" w:rsidRPr="003D1AC3">
        <w:rPr>
          <w:b w:val="0"/>
          <w:sz w:val="20"/>
          <w:lang w:val="ro-RO"/>
        </w:rPr>
        <w:t>559 p.</w:t>
      </w:r>
      <w:r w:rsidR="00FE3726" w:rsidRPr="003D1AC3">
        <w:rPr>
          <w:b w:val="0"/>
          <w:sz w:val="20"/>
          <w:lang w:val="ro-RO"/>
        </w:rPr>
        <w:t xml:space="preserve">; cap.: </w:t>
      </w:r>
      <w:r w:rsidR="00CB144D" w:rsidRPr="003D1AC3">
        <w:rPr>
          <w:b w:val="0"/>
          <w:sz w:val="20"/>
          <w:lang w:val="ro-RO"/>
        </w:rPr>
        <w:t>„Acum, amu, acuși”, „Alde”, „Așadar”, „Ca (și)”, „Chip, chipurile”, „Cică”, „Dar”, „Darămite”, „Doar”, „Fapt”, „Înde”, „Însă”</w:t>
      </w:r>
      <w:r w:rsidR="00CA3D98" w:rsidRPr="003D1AC3">
        <w:rPr>
          <w:b w:val="0"/>
          <w:sz w:val="20"/>
          <w:lang w:val="ro-RO"/>
        </w:rPr>
        <w:t xml:space="preserve">, </w:t>
      </w:r>
      <w:r w:rsidR="00CB144D" w:rsidRPr="003D1AC3">
        <w:rPr>
          <w:b w:val="0"/>
          <w:sz w:val="20"/>
          <w:lang w:val="ro-RO"/>
        </w:rPr>
        <w:t>,,Într-una vs întruna”, „Mai”, „Măcar”, „Musai”, „Neapărat”, „Negr</w:t>
      </w:r>
      <w:r w:rsidR="00CA3D98" w:rsidRPr="003D1AC3">
        <w:rPr>
          <w:b w:val="0"/>
          <w:sz w:val="20"/>
          <w:lang w:val="ro-RO"/>
        </w:rPr>
        <w:t>e</w:t>
      </w:r>
      <w:r w:rsidR="00CB144D" w:rsidRPr="003D1AC3">
        <w:rPr>
          <w:b w:val="0"/>
          <w:sz w:val="20"/>
          <w:lang w:val="ro-RO"/>
        </w:rPr>
        <w:t xml:space="preserve">șit”, „Oare”, „Ori, oară, or”, „Pasămite”, „Păi”, „Pesemne”, „Și” (p. </w:t>
      </w:r>
      <w:r w:rsidR="006325AC" w:rsidRPr="003D1AC3">
        <w:rPr>
          <w:b w:val="0"/>
          <w:sz w:val="20"/>
          <w:lang w:val="ro-RO"/>
        </w:rPr>
        <w:t>30-35, 52-55, 101-103, 117-124, 184-186, 189-192, 217-224, 276-282, 302-304, 342-346, 360-361, 375-382384-388, 397-400, 406-408, 411-412, 447-453, 455-460, 474-475, 510-517 (= 92 p.)</w:t>
      </w:r>
      <w:r w:rsidRPr="003D1AC3">
        <w:rPr>
          <w:b w:val="0"/>
          <w:sz w:val="20"/>
          <w:lang w:val="ro-RO"/>
        </w:rPr>
        <w:t>.</w:t>
      </w:r>
    </w:p>
    <w:p w14:paraId="4E0FE7F4" w14:textId="6F938F23" w:rsidR="00BA619F" w:rsidRPr="003D1AC3" w:rsidRDefault="00793404" w:rsidP="00BA619F">
      <w:pPr>
        <w:pStyle w:val="Titlu1"/>
        <w:shd w:val="clear" w:color="auto" w:fill="FFFFFF"/>
        <w:ind w:left="284" w:hanging="284"/>
        <w:jc w:val="both"/>
        <w:rPr>
          <w:b w:val="0"/>
          <w:sz w:val="20"/>
          <w:lang w:val="ro-RO"/>
        </w:rPr>
      </w:pPr>
      <w:r w:rsidRPr="003D1AC3">
        <w:rPr>
          <w:b w:val="0"/>
          <w:sz w:val="20"/>
          <w:lang w:val="ro-RO"/>
        </w:rPr>
        <w:t>1</w:t>
      </w:r>
      <w:r w:rsidR="00B93822" w:rsidRPr="003D1AC3">
        <w:rPr>
          <w:b w:val="0"/>
          <w:sz w:val="20"/>
          <w:lang w:val="ro-RO"/>
        </w:rPr>
        <w:t>7</w:t>
      </w:r>
      <w:r w:rsidRPr="003D1AC3">
        <w:rPr>
          <w:b w:val="0"/>
          <w:sz w:val="20"/>
          <w:lang w:val="ro-RO"/>
        </w:rPr>
        <w:t xml:space="preserve">. </w:t>
      </w:r>
      <w:bookmarkStart w:id="22" w:name="_Hlk126682525"/>
      <w:r w:rsidRPr="003D1AC3">
        <w:rPr>
          <w:b w:val="0"/>
          <w:sz w:val="20"/>
          <w:lang w:val="ro-RO"/>
        </w:rPr>
        <w:t xml:space="preserve">Maiden, Martin, Adina Dragomirescu, Gabriela Pană Dindelegan, Oana Uță Bărbulescu, Rodica Zafiu, </w:t>
      </w:r>
      <w:bookmarkStart w:id="23" w:name="OLE_LINK14"/>
      <w:r w:rsidRPr="003D1AC3">
        <w:rPr>
          <w:b w:val="0"/>
          <w:i/>
          <w:sz w:val="20"/>
          <w:lang w:val="ro-RO"/>
        </w:rPr>
        <w:t>The Oxford History of Romanian Morphology</w:t>
      </w:r>
      <w:r w:rsidRPr="003D1AC3">
        <w:rPr>
          <w:b w:val="0"/>
          <w:sz w:val="20"/>
          <w:lang w:val="ro-RO"/>
        </w:rPr>
        <w:t xml:space="preserve">, </w:t>
      </w:r>
      <w:bookmarkEnd w:id="23"/>
      <w:r w:rsidRPr="003D1AC3">
        <w:rPr>
          <w:b w:val="0"/>
          <w:sz w:val="20"/>
          <w:lang w:val="ro-RO"/>
        </w:rPr>
        <w:t>Oxford,</w:t>
      </w:r>
      <w:r w:rsidR="00F45494" w:rsidRPr="003D1AC3">
        <w:rPr>
          <w:b w:val="0"/>
          <w:sz w:val="20"/>
          <w:lang w:val="ro-RO"/>
        </w:rPr>
        <w:t xml:space="preserve"> Oxford University Press, 2021</w:t>
      </w:r>
      <w:r w:rsidRPr="003D1AC3">
        <w:rPr>
          <w:b w:val="0"/>
          <w:sz w:val="20"/>
          <w:lang w:val="ro-RO"/>
        </w:rPr>
        <w:t xml:space="preserve"> [ISBN: </w:t>
      </w:r>
      <w:bookmarkStart w:id="24" w:name="OLE_LINK15"/>
      <w:r w:rsidRPr="003D1AC3">
        <w:rPr>
          <w:b w:val="0"/>
          <w:sz w:val="20"/>
          <w:lang w:val="ro-RO"/>
        </w:rPr>
        <w:t>9780198829485</w:t>
      </w:r>
      <w:bookmarkEnd w:id="24"/>
      <w:r w:rsidRPr="003D1AC3">
        <w:rPr>
          <w:b w:val="0"/>
          <w:sz w:val="20"/>
          <w:lang w:val="ro-RO"/>
        </w:rPr>
        <w:t>]</w:t>
      </w:r>
    </w:p>
    <w:bookmarkEnd w:id="22"/>
    <w:p w14:paraId="18BC1C37" w14:textId="77777777" w:rsidR="00492007" w:rsidRPr="003D1AC3" w:rsidRDefault="00BA619F" w:rsidP="00492007">
      <w:pPr>
        <w:pStyle w:val="Titlu1"/>
        <w:shd w:val="clear" w:color="auto" w:fill="FFFFFF"/>
        <w:ind w:left="284" w:hanging="284"/>
        <w:jc w:val="both"/>
        <w:rPr>
          <w:b w:val="0"/>
          <w:sz w:val="20"/>
          <w:szCs w:val="20"/>
          <w:lang w:val="ro-RO" w:eastAsia="en-US"/>
        </w:rPr>
      </w:pPr>
      <w:r w:rsidRPr="003D1AC3">
        <w:rPr>
          <w:b w:val="0"/>
          <w:sz w:val="20"/>
          <w:szCs w:val="20"/>
          <w:lang w:val="ro-RO"/>
        </w:rPr>
        <w:t>1</w:t>
      </w:r>
      <w:r w:rsidR="00B93822" w:rsidRPr="003D1AC3">
        <w:rPr>
          <w:b w:val="0"/>
          <w:sz w:val="20"/>
          <w:szCs w:val="20"/>
          <w:lang w:val="ro-RO"/>
        </w:rPr>
        <w:t>8</w:t>
      </w:r>
      <w:r w:rsidRPr="003D1AC3">
        <w:rPr>
          <w:b w:val="0"/>
          <w:sz w:val="20"/>
          <w:szCs w:val="20"/>
          <w:lang w:val="ro-RO"/>
        </w:rPr>
        <w:t xml:space="preserve">. Haßler, Gerda (ed.), </w:t>
      </w:r>
      <w:bookmarkStart w:id="25" w:name="OLE_LINK16"/>
      <w:r w:rsidRPr="003D1AC3">
        <w:rPr>
          <w:b w:val="0"/>
          <w:i/>
          <w:iCs/>
          <w:sz w:val="20"/>
          <w:szCs w:val="20"/>
          <w:lang w:val="ro-RO"/>
        </w:rPr>
        <w:t>Manuel des modes et modalités</w:t>
      </w:r>
      <w:bookmarkEnd w:id="25"/>
      <w:r w:rsidRPr="003D1AC3">
        <w:rPr>
          <w:b w:val="0"/>
          <w:sz w:val="20"/>
          <w:szCs w:val="20"/>
          <w:lang w:val="ro-RO"/>
        </w:rPr>
        <w:t xml:space="preserve">, </w:t>
      </w:r>
      <w:r w:rsidRPr="003D1AC3">
        <w:rPr>
          <w:b w:val="0"/>
          <w:sz w:val="20"/>
          <w:szCs w:val="20"/>
          <w:lang w:val="ro-RO" w:eastAsia="en-US"/>
        </w:rPr>
        <w:t xml:space="preserve">Berlin, De Gruyter, 2022, cap. „Modes et modalités en roumain”, p. 265-295 [ISBN </w:t>
      </w:r>
      <w:bookmarkStart w:id="26" w:name="OLE_LINK17"/>
      <w:r w:rsidRPr="003D1AC3">
        <w:rPr>
          <w:b w:val="0"/>
          <w:sz w:val="20"/>
          <w:szCs w:val="20"/>
          <w:lang w:val="ro-RO" w:eastAsia="en-US"/>
        </w:rPr>
        <w:t>978-3-11-054927-0</w:t>
      </w:r>
      <w:bookmarkEnd w:id="26"/>
      <w:r w:rsidRPr="003D1AC3">
        <w:rPr>
          <w:b w:val="0"/>
          <w:sz w:val="20"/>
          <w:szCs w:val="20"/>
          <w:lang w:val="ro-RO" w:eastAsia="en-US"/>
        </w:rPr>
        <w:t>]</w:t>
      </w:r>
    </w:p>
    <w:p w14:paraId="3B5A4587" w14:textId="61899B96" w:rsidR="00492007" w:rsidRPr="003D1AC3" w:rsidRDefault="00492007" w:rsidP="00492007">
      <w:pPr>
        <w:pStyle w:val="Titlu1"/>
        <w:shd w:val="clear" w:color="auto" w:fill="FFFFFF"/>
        <w:ind w:left="284" w:hanging="284"/>
        <w:jc w:val="both"/>
        <w:rPr>
          <w:b w:val="0"/>
          <w:bCs/>
          <w:sz w:val="20"/>
          <w:szCs w:val="20"/>
          <w:lang w:val="ro-RO" w:eastAsia="en-US"/>
        </w:rPr>
      </w:pPr>
      <w:r w:rsidRPr="003D1AC3">
        <w:rPr>
          <w:b w:val="0"/>
          <w:sz w:val="20"/>
          <w:szCs w:val="20"/>
          <w:lang w:val="ro-RO" w:eastAsia="en-US"/>
        </w:rPr>
        <w:t xml:space="preserve">19. </w:t>
      </w:r>
      <w:r w:rsidRPr="003D1AC3">
        <w:rPr>
          <w:b w:val="0"/>
          <w:bCs/>
          <w:sz w:val="20"/>
          <w:szCs w:val="20"/>
          <w:lang w:val="ro-RO" w:eastAsia="en-US"/>
        </w:rPr>
        <w:t>Gabriela Pană Dindelegan, Rodica Zafiu, Adina Dragomirescu, Al</w:t>
      </w:r>
      <w:r w:rsidR="003F4197" w:rsidRPr="003D1AC3">
        <w:rPr>
          <w:b w:val="0"/>
          <w:bCs/>
          <w:sz w:val="20"/>
          <w:szCs w:val="20"/>
          <w:lang w:val="ro-RO" w:eastAsia="en-US"/>
        </w:rPr>
        <w:t>e</w:t>
      </w:r>
      <w:r w:rsidRPr="003D1AC3">
        <w:rPr>
          <w:b w:val="0"/>
          <w:bCs/>
          <w:sz w:val="20"/>
          <w:szCs w:val="20"/>
          <w:lang w:val="ro-RO" w:eastAsia="en-US"/>
        </w:rPr>
        <w:t>xandru Nicolae, Adnana Bo</w:t>
      </w:r>
      <w:r w:rsidR="003F4197" w:rsidRPr="003D1AC3">
        <w:rPr>
          <w:b w:val="0"/>
          <w:bCs/>
          <w:sz w:val="20"/>
          <w:szCs w:val="20"/>
          <w:lang w:val="ro-RO" w:eastAsia="en-US"/>
        </w:rPr>
        <w:t>i</w:t>
      </w:r>
      <w:r w:rsidRPr="003D1AC3">
        <w:rPr>
          <w:b w:val="0"/>
          <w:bCs/>
          <w:sz w:val="20"/>
          <w:szCs w:val="20"/>
          <w:lang w:val="ro-RO" w:eastAsia="en-US"/>
        </w:rPr>
        <w:t>oc</w:t>
      </w:r>
      <w:r w:rsidR="003F4197" w:rsidRPr="003D1AC3">
        <w:rPr>
          <w:b w:val="0"/>
          <w:bCs/>
          <w:sz w:val="20"/>
          <w:szCs w:val="20"/>
          <w:lang w:val="ro-RO" w:eastAsia="en-US"/>
        </w:rPr>
        <w:t xml:space="preserve"> Ap</w:t>
      </w:r>
      <w:r w:rsidRPr="003D1AC3">
        <w:rPr>
          <w:b w:val="0"/>
          <w:bCs/>
          <w:sz w:val="20"/>
          <w:szCs w:val="20"/>
          <w:lang w:val="ro-RO" w:eastAsia="en-US"/>
        </w:rPr>
        <w:t>inte</w:t>
      </w:r>
      <w:r w:rsidR="003F4197" w:rsidRPr="003D1AC3">
        <w:rPr>
          <w:b w:val="0"/>
          <w:bCs/>
          <w:sz w:val="20"/>
          <w:szCs w:val="20"/>
          <w:lang w:val="ro-RO" w:eastAsia="en-US"/>
        </w:rPr>
        <w:t>i</w:t>
      </w:r>
      <w:r w:rsidRPr="003D1AC3">
        <w:rPr>
          <w:b w:val="0"/>
          <w:bCs/>
          <w:sz w:val="20"/>
          <w:szCs w:val="20"/>
          <w:lang w:val="ro-RO" w:eastAsia="en-US"/>
        </w:rPr>
        <w:t xml:space="preserve">, </w:t>
      </w:r>
      <w:r w:rsidRPr="003D1AC3">
        <w:rPr>
          <w:b w:val="0"/>
          <w:bCs/>
          <w:i/>
          <w:iCs/>
          <w:sz w:val="20"/>
          <w:szCs w:val="20"/>
          <w:lang w:val="ro-RO" w:eastAsia="en-US"/>
        </w:rPr>
        <w:t xml:space="preserve">Dicționar de termeni gramaticali și </w:t>
      </w:r>
      <w:r w:rsidR="003F4197" w:rsidRPr="003D1AC3">
        <w:rPr>
          <w:b w:val="0"/>
          <w:bCs/>
          <w:i/>
          <w:iCs/>
          <w:sz w:val="20"/>
          <w:szCs w:val="20"/>
          <w:lang w:val="ro-RO" w:eastAsia="en-US"/>
        </w:rPr>
        <w:t xml:space="preserve">concepte lingvistice </w:t>
      </w:r>
      <w:r w:rsidRPr="003D1AC3">
        <w:rPr>
          <w:b w:val="0"/>
          <w:bCs/>
          <w:i/>
          <w:iCs/>
          <w:sz w:val="20"/>
          <w:szCs w:val="20"/>
          <w:lang w:val="ro-RO" w:eastAsia="en-US"/>
        </w:rPr>
        <w:t>conexe</w:t>
      </w:r>
      <w:r w:rsidRPr="003D1AC3">
        <w:rPr>
          <w:b w:val="0"/>
          <w:bCs/>
          <w:sz w:val="20"/>
          <w:szCs w:val="20"/>
          <w:lang w:val="ro-RO" w:eastAsia="en-US"/>
        </w:rPr>
        <w:t xml:space="preserve">, </w:t>
      </w:r>
      <w:r w:rsidR="003F4197" w:rsidRPr="003D1AC3">
        <w:rPr>
          <w:b w:val="0"/>
          <w:bCs/>
          <w:sz w:val="20"/>
          <w:szCs w:val="20"/>
          <w:lang w:val="ro-RO" w:eastAsia="en-US"/>
        </w:rPr>
        <w:t>București, Univers Enciclopedic Gold, 2023 (ISBN 978-606-096-256-4)</w:t>
      </w:r>
    </w:p>
    <w:p w14:paraId="72E226B6" w14:textId="77777777" w:rsidR="006A552E" w:rsidRPr="003D1AC3" w:rsidRDefault="006A552E" w:rsidP="006A552E">
      <w:pPr>
        <w:rPr>
          <w:lang w:val="ro-RO" w:eastAsia="en-US"/>
        </w:rPr>
      </w:pPr>
    </w:p>
    <w:bookmarkEnd w:id="10"/>
    <w:bookmarkEnd w:id="11"/>
    <w:bookmarkEnd w:id="15"/>
    <w:bookmarkEnd w:id="16"/>
    <w:p w14:paraId="68F3FDB0" w14:textId="77777777" w:rsidR="0060792F" w:rsidRPr="003D1AC3" w:rsidRDefault="0060792F" w:rsidP="0060792F">
      <w:pPr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c) editare / coordonare:</w:t>
      </w:r>
    </w:p>
    <w:p w14:paraId="73584697" w14:textId="77777777" w:rsidR="000232B6" w:rsidRPr="003D1AC3" w:rsidRDefault="000232B6" w:rsidP="000232B6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Studii lingvistice. Omagiu profesoarei Gabriela Pană Dindelegan, la aniversare,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2007, 492 p. (în colaborare cu Camelia Stan şi Nicolae Alexandru).</w:t>
      </w:r>
    </w:p>
    <w:p w14:paraId="1C990026" w14:textId="77777777" w:rsidR="000232B6" w:rsidRPr="003D1AC3" w:rsidRDefault="000232B6" w:rsidP="000232B6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Studii  de gramatică</w:t>
      </w:r>
      <w:r w:rsidRPr="003D1AC3">
        <w:rPr>
          <w:rFonts w:ascii="Times New Roman" w:hAnsi="Times New Roman"/>
          <w:i/>
          <w:caps/>
          <w:sz w:val="20"/>
          <w:lang w:val="ro-RO"/>
        </w:rPr>
        <w:t xml:space="preserve">. </w:t>
      </w:r>
      <w:r w:rsidRPr="003D1AC3">
        <w:rPr>
          <w:rFonts w:ascii="Times New Roman" w:hAnsi="Times New Roman"/>
          <w:i/>
          <w:sz w:val="20"/>
          <w:lang w:val="ro-RO"/>
        </w:rPr>
        <w:t>Omagiu Doamnei Profesoare Valeria Guţu Romalo</w:t>
      </w:r>
      <w:r w:rsidRPr="003D1AC3">
        <w:rPr>
          <w:rFonts w:ascii="Times New Roman" w:hAnsi="Times New Roman"/>
          <w:sz w:val="20"/>
          <w:lang w:val="ro-RO"/>
        </w:rPr>
        <w:t>, Bucureşti, Editura Universităţii din Bucureşti, 2009, 305 p. (în colaborare cu Blanca Croitor şi Ana-Maria Mihail)</w:t>
      </w:r>
      <w:r w:rsidR="004A0723" w:rsidRPr="003D1AC3">
        <w:rPr>
          <w:rFonts w:ascii="Times New Roman" w:hAnsi="Times New Roman"/>
          <w:sz w:val="20"/>
          <w:lang w:val="ro-RO"/>
        </w:rPr>
        <w:t>.</w:t>
      </w:r>
    </w:p>
    <w:p w14:paraId="34A77DDC" w14:textId="77777777" w:rsidR="000232B6" w:rsidRPr="003D1AC3" w:rsidRDefault="000232B6" w:rsidP="000232B6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română: teme actuale. Actele celui de-al 8-lea Colocviu al Catedrei de limba română,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2009, 794 p. (în colaborare cu Gabriela Stoica şi Mihaela N. Constantinescu)</w:t>
      </w:r>
      <w:r w:rsidR="004A0723" w:rsidRPr="003D1AC3">
        <w:rPr>
          <w:rFonts w:ascii="Times New Roman" w:hAnsi="Times New Roman"/>
          <w:sz w:val="20"/>
          <w:lang w:val="ro-RO"/>
        </w:rPr>
        <w:t>.</w:t>
      </w:r>
    </w:p>
    <w:p w14:paraId="18942269" w14:textId="77777777" w:rsidR="00335A46" w:rsidRPr="003D1AC3" w:rsidRDefault="00841132" w:rsidP="000232B6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română. Controverse, delimitări, noi ipoteze. Actele celui de al 9-lea Colocviu al Cat</w:t>
      </w:r>
      <w:r w:rsidR="008320AE" w:rsidRPr="003D1AC3">
        <w:rPr>
          <w:rFonts w:ascii="Times New Roman" w:hAnsi="Times New Roman"/>
          <w:i/>
          <w:sz w:val="20"/>
          <w:lang w:val="ro-RO"/>
        </w:rPr>
        <w:t>e</w:t>
      </w:r>
      <w:r w:rsidRPr="003D1AC3">
        <w:rPr>
          <w:rFonts w:ascii="Times New Roman" w:hAnsi="Times New Roman"/>
          <w:i/>
          <w:sz w:val="20"/>
          <w:lang w:val="ro-RO"/>
        </w:rPr>
        <w:t>drei de limba română,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2010, vol. I-III</w:t>
      </w:r>
      <w:r w:rsidR="008320AE" w:rsidRPr="003D1AC3">
        <w:rPr>
          <w:rFonts w:ascii="Times New Roman" w:hAnsi="Times New Roman"/>
          <w:sz w:val="20"/>
          <w:lang w:val="ro-RO"/>
        </w:rPr>
        <w:t>, 385 + 356 + 108 p.</w:t>
      </w:r>
      <w:r w:rsidRPr="003D1AC3">
        <w:rPr>
          <w:rFonts w:ascii="Times New Roman" w:hAnsi="Times New Roman"/>
          <w:sz w:val="20"/>
          <w:lang w:val="ro-RO"/>
        </w:rPr>
        <w:t xml:space="preserve"> (în colaborare cu Adina Dragomirescu, Alexandru Nicolae, Florentina Sâmihăian</w:t>
      </w:r>
      <w:r w:rsidR="008320AE" w:rsidRPr="003D1AC3">
        <w:rPr>
          <w:rFonts w:ascii="Times New Roman" w:hAnsi="Times New Roman"/>
          <w:sz w:val="20"/>
          <w:lang w:val="ro-RO"/>
        </w:rPr>
        <w:t>).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05F8E68C" w14:textId="77777777" w:rsidR="00F57A4A" w:rsidRPr="003D1AC3" w:rsidRDefault="00F57A4A" w:rsidP="000232B6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Studii de lingvistică. Omagiu doamnei profesoare Angela Bidu-Vrănceanu</w:t>
      </w:r>
      <w:r w:rsidRPr="003D1AC3">
        <w:rPr>
          <w:rFonts w:ascii="Times New Roman" w:hAnsi="Times New Roman"/>
          <w:sz w:val="20"/>
          <w:lang w:val="ro-RO"/>
        </w:rPr>
        <w:t>, Bucureşti, Editura Universităţii din Bucureşti, 2011, 383 p. (în colaborare cu Isabela Nedelcu, Alexandru Nicolae, Alice Toma).</w:t>
      </w:r>
    </w:p>
    <w:p w14:paraId="38B13884" w14:textId="77777777" w:rsidR="00FA2D7A" w:rsidRPr="003D1AC3" w:rsidRDefault="00FA2D7A" w:rsidP="00FA2D7A">
      <w:pPr>
        <w:widowControl/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română. Ipostaze ale variaţiei lingvistice</w:t>
      </w:r>
      <w:r w:rsidRPr="003D1AC3">
        <w:rPr>
          <w:rFonts w:ascii="Times New Roman" w:hAnsi="Times New Roman"/>
          <w:sz w:val="20"/>
          <w:lang w:val="ro-RO"/>
        </w:rPr>
        <w:t>, vol. I-II, Bucureşti, Editura Universităţii din Bucureşti, 2011, 460 p. + 316 p. (în colaborare cu Camelia Uşurelu şi Helga Bogdan Oprea).</w:t>
      </w:r>
    </w:p>
    <w:p w14:paraId="01D1E784" w14:textId="481CAB68" w:rsidR="00D66268" w:rsidRPr="003D1AC3" w:rsidRDefault="00E83084" w:rsidP="00D66268">
      <w:pPr>
        <w:widowControl/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Text şi discurs.</w:t>
      </w:r>
      <w:r w:rsidR="00C52CBC" w:rsidRPr="003D1AC3">
        <w:rPr>
          <w:rFonts w:ascii="Times New Roman" w:hAnsi="Times New Roman"/>
          <w:i/>
          <w:sz w:val="20"/>
          <w:lang w:val="ro-RO"/>
        </w:rPr>
        <w:t xml:space="preserve"> Omagiu Mihaelei Mancaş</w:t>
      </w:r>
      <w:r w:rsidR="00C52CBC" w:rsidRPr="003D1AC3">
        <w:rPr>
          <w:rFonts w:ascii="Times New Roman" w:hAnsi="Times New Roman"/>
          <w:sz w:val="20"/>
          <w:lang w:val="ro-RO"/>
        </w:rPr>
        <w:t xml:space="preserve"> (în colaborare cu Oana Chelaru-Murăruş, Maria Cvasnîi Căt</w:t>
      </w:r>
      <w:r w:rsidR="00D34B3F" w:rsidRPr="003D1AC3">
        <w:rPr>
          <w:rFonts w:ascii="Times New Roman" w:hAnsi="Times New Roman"/>
          <w:sz w:val="20"/>
          <w:lang w:val="ro-RO"/>
        </w:rPr>
        <w:t xml:space="preserve">ănescu, </w:t>
      </w:r>
      <w:r w:rsidR="00577C95" w:rsidRPr="003D1AC3">
        <w:rPr>
          <w:rFonts w:ascii="Times New Roman" w:hAnsi="Times New Roman"/>
          <w:sz w:val="20"/>
          <w:lang w:val="ro-RO"/>
        </w:rPr>
        <w:t xml:space="preserve">Claudia Ene, </w:t>
      </w:r>
      <w:r w:rsidR="00D34B3F" w:rsidRPr="003D1AC3">
        <w:rPr>
          <w:rFonts w:ascii="Times New Roman" w:hAnsi="Times New Roman"/>
          <w:sz w:val="20"/>
          <w:lang w:val="ro-RO"/>
        </w:rPr>
        <w:t>Camelia Uşurelu), Bucureşti, Editura Universităţii din Bucureşti, 2011, 582 p.</w:t>
      </w:r>
      <w:r w:rsidR="00D66268" w:rsidRPr="003D1AC3">
        <w:rPr>
          <w:rFonts w:ascii="Times New Roman" w:hAnsi="Times New Roman"/>
          <w:sz w:val="20"/>
          <w:lang w:val="ro-RO"/>
        </w:rPr>
        <w:t xml:space="preserve"> </w:t>
      </w:r>
      <w:r w:rsidR="00F10861" w:rsidRPr="003D1AC3">
        <w:rPr>
          <w:rFonts w:ascii="Times New Roman" w:hAnsi="Times New Roman"/>
          <w:sz w:val="20"/>
          <w:lang w:val="ro-RO"/>
        </w:rPr>
        <w:t>[</w:t>
      </w:r>
      <w:r w:rsidRPr="003D1AC3">
        <w:rPr>
          <w:rFonts w:ascii="Times New Roman" w:hAnsi="Times New Roman"/>
          <w:sz w:val="20"/>
          <w:lang w:val="ro-RO"/>
        </w:rPr>
        <w:t>ISBN: 978-606-16-0049-6</w:t>
      </w:r>
      <w:r w:rsidR="00F10861" w:rsidRPr="003D1AC3">
        <w:rPr>
          <w:rFonts w:ascii="Times New Roman" w:hAnsi="Times New Roman"/>
          <w:sz w:val="20"/>
          <w:lang w:val="ro-RO"/>
        </w:rPr>
        <w:t>]</w:t>
      </w:r>
      <w:r w:rsidR="00D66268" w:rsidRPr="003D1AC3">
        <w:rPr>
          <w:rFonts w:ascii="Times New Roman" w:hAnsi="Times New Roman"/>
          <w:sz w:val="20"/>
          <w:lang w:val="ro-RO"/>
        </w:rPr>
        <w:t>.</w:t>
      </w:r>
    </w:p>
    <w:p w14:paraId="6CAB51F9" w14:textId="5DCBB433" w:rsidR="00BC4DBF" w:rsidRPr="003D1AC3" w:rsidRDefault="00BC4DBF" w:rsidP="00D66268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Zafiu, Rodica, Adina Dragomirescu, Alexandru Nicolae, Ariadna Ştefănescu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Limba română. Direcții actuale în cercetarea lingvistică, </w:t>
      </w:r>
      <w:r w:rsidR="00F10861" w:rsidRPr="003D1AC3">
        <w:rPr>
          <w:rFonts w:ascii="Times New Roman" w:hAnsi="Times New Roman"/>
          <w:iCs/>
          <w:sz w:val="20"/>
          <w:lang w:val="ro-RO"/>
        </w:rPr>
        <w:t xml:space="preserve">vol. </w:t>
      </w:r>
      <w:r w:rsidRPr="003D1AC3">
        <w:rPr>
          <w:rFonts w:ascii="Times New Roman" w:hAnsi="Times New Roman"/>
          <w:sz w:val="20"/>
          <w:lang w:val="ro-RO"/>
        </w:rPr>
        <w:t>I</w:t>
      </w:r>
      <w:r w:rsidR="00F10861" w:rsidRPr="003D1AC3">
        <w:rPr>
          <w:rFonts w:ascii="Times New Roman" w:hAnsi="Times New Roman"/>
          <w:sz w:val="20"/>
          <w:lang w:val="ro-RO"/>
        </w:rPr>
        <w:t>-</w:t>
      </w:r>
      <w:r w:rsidRPr="003D1AC3">
        <w:rPr>
          <w:rFonts w:ascii="Times New Roman" w:hAnsi="Times New Roman"/>
          <w:sz w:val="20"/>
          <w:lang w:val="ro-RO"/>
        </w:rPr>
        <w:t>II, București, Editura Universității din București, 2012.</w:t>
      </w:r>
    </w:p>
    <w:p w14:paraId="03749EF2" w14:textId="2D92490C" w:rsidR="00332082" w:rsidRPr="003D1AC3" w:rsidRDefault="002E6599" w:rsidP="00F10861">
      <w:pPr>
        <w:widowControl/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Zafiu, Rodica, Ariadna Ştefănescu, Carmen Mîrzea Vasile, Raluca Brăescu (ed</w:t>
      </w:r>
      <w:r w:rsidR="00C02E39" w:rsidRPr="003D1AC3">
        <w:rPr>
          <w:rFonts w:ascii="Times New Roman" w:hAnsi="Times New Roman"/>
          <w:sz w:val="20"/>
          <w:lang w:val="ro-RO"/>
        </w:rPr>
        <w:t>.</w:t>
      </w:r>
      <w:r w:rsidRPr="003D1AC3">
        <w:rPr>
          <w:rFonts w:ascii="Times New Roman" w:hAnsi="Times New Roman"/>
          <w:sz w:val="20"/>
          <w:lang w:val="ro-RO"/>
        </w:rPr>
        <w:t xml:space="preserve">), </w:t>
      </w:r>
      <w:r w:rsidRPr="003D1AC3">
        <w:rPr>
          <w:rFonts w:ascii="Times New Roman" w:hAnsi="Times New Roman"/>
          <w:i/>
          <w:sz w:val="20"/>
          <w:lang w:val="ro-RO"/>
        </w:rPr>
        <w:t>Limba română: variaţie sincronică, variaţie diacronică,</w:t>
      </w:r>
      <w:r w:rsidRPr="003D1AC3">
        <w:rPr>
          <w:rFonts w:ascii="Times New Roman" w:hAnsi="Times New Roman"/>
          <w:sz w:val="20"/>
          <w:lang w:val="ro-RO"/>
        </w:rPr>
        <w:t xml:space="preserve"> vol. I-II, București, Editura Universității din București, 2013.</w:t>
      </w:r>
    </w:p>
    <w:p w14:paraId="2C025A18" w14:textId="77777777" w:rsidR="00332082" w:rsidRPr="003D1AC3" w:rsidRDefault="00E548BE" w:rsidP="00F10861">
      <w:pPr>
        <w:widowControl/>
        <w:numPr>
          <w:ilvl w:val="0"/>
          <w:numId w:val="7"/>
        </w:numPr>
        <w:spacing w:line="193" w:lineRule="atLeast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Zafiu, Rodica, Adina Dragomirescu, Alexandru Nicolae (ed.), 2014, </w:t>
      </w:r>
      <w:r w:rsidRPr="003D1AC3">
        <w:rPr>
          <w:rFonts w:ascii="Times New Roman" w:hAnsi="Times New Roman"/>
          <w:i/>
          <w:sz w:val="20"/>
          <w:lang w:val="ro-RO"/>
        </w:rPr>
        <w:t xml:space="preserve">Limba română: diacronie şi sincronie în studiul limbii române. </w:t>
      </w:r>
      <w:r w:rsidRPr="003D1AC3">
        <w:rPr>
          <w:rFonts w:ascii="Times New Roman" w:hAnsi="Times New Roman"/>
          <w:i/>
          <w:iCs/>
          <w:sz w:val="20"/>
          <w:lang w:val="ro-RO"/>
        </w:rPr>
        <w:t>Actele celui de al 13-lea Colocviu interna</w:t>
      </w:r>
      <w:r w:rsidRPr="003D1AC3">
        <w:rPr>
          <w:rFonts w:ascii="Times New Roman" w:eastAsia="TimesNewRoman,Italic" w:hAnsi="Times New Roman"/>
          <w:i/>
          <w:iCs/>
          <w:sz w:val="20"/>
          <w:lang w:val="ro-RO"/>
        </w:rPr>
        <w:t>ţ</w:t>
      </w:r>
      <w:r w:rsidRPr="003D1AC3">
        <w:rPr>
          <w:rFonts w:ascii="Times New Roman" w:hAnsi="Times New Roman"/>
          <w:i/>
          <w:iCs/>
          <w:sz w:val="20"/>
          <w:lang w:val="ro-RO"/>
        </w:rPr>
        <w:t>ional al Departamentului de Lingvistic</w:t>
      </w:r>
      <w:r w:rsidRPr="003D1AC3">
        <w:rPr>
          <w:rFonts w:ascii="Times New Roman" w:eastAsia="TimesNewRoman,Italic" w:hAnsi="Times New Roman"/>
          <w:i/>
          <w:iCs/>
          <w:sz w:val="20"/>
          <w:lang w:val="ro-RO"/>
        </w:rPr>
        <w:t xml:space="preserve">ă </w:t>
      </w:r>
      <w:r w:rsidRPr="003D1AC3">
        <w:rPr>
          <w:rFonts w:ascii="Times New Roman" w:hAnsi="Times New Roman"/>
          <w:i/>
          <w:sz w:val="20"/>
          <w:lang w:val="ro-RO"/>
        </w:rPr>
        <w:t>(Bucure</w:t>
      </w:r>
      <w:r w:rsidRPr="003D1AC3">
        <w:rPr>
          <w:rFonts w:ascii="Times New Roman" w:eastAsia="TimesNewRoman" w:hAnsi="Times New Roman"/>
          <w:i/>
          <w:sz w:val="20"/>
          <w:lang w:val="ro-RO"/>
        </w:rPr>
        <w:t>ş</w:t>
      </w:r>
      <w:r w:rsidRPr="003D1AC3">
        <w:rPr>
          <w:rFonts w:ascii="Times New Roman" w:hAnsi="Times New Roman"/>
          <w:i/>
          <w:sz w:val="20"/>
          <w:lang w:val="ro-RO"/>
        </w:rPr>
        <w:t>ti, 13−14 decembrie 2013)</w:t>
      </w:r>
      <w:r w:rsidRPr="003D1AC3">
        <w:rPr>
          <w:rFonts w:ascii="Times New Roman" w:hAnsi="Times New Roman"/>
          <w:sz w:val="20"/>
          <w:lang w:val="ro-RO"/>
        </w:rPr>
        <w:t xml:space="preserve">, Vol. I. </w:t>
      </w:r>
      <w:r w:rsidRPr="003D1AC3">
        <w:rPr>
          <w:rFonts w:ascii="Times New Roman" w:hAnsi="Times New Roman"/>
          <w:bCs/>
          <w:i/>
          <w:sz w:val="20"/>
          <w:lang w:val="ro-RO"/>
        </w:rPr>
        <w:t>Gramatică. Fonetică şi fonologie. Istoria limbii, filologie,</w:t>
      </w:r>
      <w:r w:rsidRPr="003D1AC3">
        <w:rPr>
          <w:rFonts w:ascii="Times New Roman" w:hAnsi="Times New Roman"/>
          <w:sz w:val="20"/>
          <w:lang w:val="ro-RO"/>
        </w:rPr>
        <w:t xml:space="preserve"> 338 p.</w:t>
      </w:r>
      <w:r w:rsidRPr="003D1AC3">
        <w:rPr>
          <w:rFonts w:ascii="Times New Roman" w:hAnsi="Times New Roman"/>
          <w:bCs/>
          <w:sz w:val="20"/>
          <w:lang w:val="ro-RO"/>
        </w:rPr>
        <w:t xml:space="preserve">; </w:t>
      </w:r>
      <w:r w:rsidRPr="003D1AC3">
        <w:rPr>
          <w:rFonts w:ascii="Times New Roman" w:hAnsi="Times New Roman"/>
          <w:sz w:val="20"/>
          <w:lang w:val="ro-RO"/>
        </w:rPr>
        <w:t xml:space="preserve">Zafiu, Rodica, Ariadna Ştefănescu (ed.), </w:t>
      </w:r>
      <w:r w:rsidRPr="003D1AC3">
        <w:rPr>
          <w:rFonts w:ascii="Times New Roman" w:hAnsi="Times New Roman"/>
          <w:bCs/>
          <w:sz w:val="20"/>
          <w:lang w:val="ro-RO"/>
        </w:rPr>
        <w:t>v</w:t>
      </w:r>
      <w:r w:rsidRPr="003D1AC3">
        <w:rPr>
          <w:rFonts w:ascii="Times New Roman" w:hAnsi="Times New Roman"/>
          <w:sz w:val="20"/>
          <w:lang w:val="ro-RO"/>
        </w:rPr>
        <w:t xml:space="preserve">ol. II. </w:t>
      </w:r>
      <w:r w:rsidRPr="003D1AC3">
        <w:rPr>
          <w:rFonts w:ascii="Times New Roman" w:hAnsi="Times New Roman"/>
          <w:bCs/>
          <w:i/>
          <w:sz w:val="20"/>
          <w:lang w:val="ro-RO"/>
        </w:rPr>
        <w:t>Stilistică, pragmatică, retorică şi argumentare.</w:t>
      </w:r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i/>
          <w:sz w:val="20"/>
          <w:lang w:val="ro-RO"/>
        </w:rPr>
        <w:t>Lexic, semantică, terminologii,</w:t>
      </w:r>
      <w:r w:rsidRPr="003D1AC3">
        <w:rPr>
          <w:rFonts w:ascii="Times New Roman" w:hAnsi="Times New Roman"/>
          <w:sz w:val="20"/>
          <w:lang w:val="ro-RO"/>
        </w:rPr>
        <w:t xml:space="preserve"> 402 p.,</w:t>
      </w:r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Bucureşti, Editura Universităţii din Bucureşti.</w:t>
      </w:r>
    </w:p>
    <w:p w14:paraId="71471CB0" w14:textId="60090FA0" w:rsidR="00332082" w:rsidRPr="003D1AC3" w:rsidRDefault="001314C9" w:rsidP="00F10861">
      <w:pPr>
        <w:widowControl/>
        <w:numPr>
          <w:ilvl w:val="0"/>
          <w:numId w:val="7"/>
        </w:numPr>
        <w:spacing w:line="193" w:lineRule="atLeast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Pană Dindelegan, Gabriela</w:t>
      </w:r>
      <w:r w:rsidR="00332082" w:rsidRPr="003D1AC3">
        <w:rPr>
          <w:rStyle w:val="value4"/>
          <w:rFonts w:ascii="Times New Roman" w:hAnsi="Times New Roman"/>
          <w:sz w:val="20"/>
          <w:lang w:val="ro-RO"/>
        </w:rPr>
        <w:t>, Rodica Zafiu, Adina Dragomirescu, Irina Nicula, Alexandru Nicolae, Louise Esher</w:t>
      </w:r>
      <w:r w:rsidR="00332082" w:rsidRPr="003D1AC3">
        <w:rPr>
          <w:rFonts w:ascii="Times New Roman" w:hAnsi="Times New Roman"/>
          <w:sz w:val="20"/>
          <w:lang w:val="ro-RO"/>
        </w:rPr>
        <w:t xml:space="preserve"> (ed.), </w:t>
      </w:r>
      <w:r w:rsidR="00332082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4672C5" w:rsidRPr="003D1AC3">
        <w:rPr>
          <w:rFonts w:ascii="Times New Roman" w:hAnsi="Times New Roman"/>
          <w:sz w:val="20"/>
          <w:lang w:val="ro-RO"/>
        </w:rPr>
        <w:t xml:space="preserve">2015, </w:t>
      </w:r>
      <w:r w:rsidR="00332082" w:rsidRPr="003D1AC3">
        <w:rPr>
          <w:rFonts w:ascii="Times New Roman" w:hAnsi="Times New Roman"/>
          <w:i/>
          <w:sz w:val="20"/>
          <w:lang w:val="ro-RO"/>
        </w:rPr>
        <w:t xml:space="preserve">Diachronic Variation in Romanian, </w:t>
      </w:r>
      <w:r w:rsidR="004672C5" w:rsidRPr="003D1AC3">
        <w:rPr>
          <w:rFonts w:ascii="Times New Roman" w:hAnsi="Times New Roman"/>
          <w:spacing w:val="-2"/>
          <w:sz w:val="20"/>
          <w:lang w:val="ro-RO" w:eastAsia="ro-RO"/>
        </w:rPr>
        <w:t>Newcastle-upon-</w:t>
      </w:r>
      <w:r w:rsidR="00666BB4" w:rsidRPr="003D1AC3">
        <w:rPr>
          <w:rFonts w:ascii="Times New Roman" w:hAnsi="Times New Roman"/>
          <w:spacing w:val="-2"/>
          <w:sz w:val="20"/>
          <w:lang w:val="ro-RO" w:eastAsia="ro-RO"/>
        </w:rPr>
        <w:t>Tyne</w:t>
      </w:r>
      <w:r w:rsidR="004672C5" w:rsidRPr="003D1AC3">
        <w:rPr>
          <w:rFonts w:ascii="Times New Roman" w:hAnsi="Times New Roman"/>
          <w:spacing w:val="-2"/>
          <w:sz w:val="20"/>
          <w:lang w:val="ro-RO" w:eastAsia="ro-RO"/>
        </w:rPr>
        <w:t>,</w:t>
      </w:r>
      <w:r w:rsidR="004672C5" w:rsidRPr="003D1AC3">
        <w:rPr>
          <w:rFonts w:ascii="Times New Roman" w:hAnsi="Times New Roman"/>
          <w:sz w:val="20"/>
          <w:lang w:val="ro-RO" w:eastAsia="ro-RO"/>
        </w:rPr>
        <w:t xml:space="preserve"> Cambridge Scholars Publishing</w:t>
      </w:r>
      <w:r w:rsidR="004672C5" w:rsidRPr="003D1AC3">
        <w:rPr>
          <w:rFonts w:ascii="Times New Roman" w:hAnsi="Times New Roman"/>
          <w:sz w:val="20"/>
          <w:lang w:val="ro-RO"/>
        </w:rPr>
        <w:t>.</w:t>
      </w:r>
      <w:r w:rsidR="00332082" w:rsidRPr="003D1AC3">
        <w:rPr>
          <w:rFonts w:ascii="Times New Roman" w:hAnsi="Times New Roman"/>
          <w:i/>
          <w:sz w:val="20"/>
          <w:lang w:val="ro-RO"/>
        </w:rPr>
        <w:t xml:space="preserve"> </w:t>
      </w:r>
    </w:p>
    <w:p w14:paraId="50248133" w14:textId="77777777" w:rsidR="008E4175" w:rsidRPr="003D1AC3" w:rsidRDefault="008E4175" w:rsidP="008E4175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Zafiu, Rodica, Isabela Nedelcu (ed.), </w:t>
      </w:r>
      <w:r w:rsidRPr="003D1AC3">
        <w:rPr>
          <w:rFonts w:ascii="Times New Roman" w:hAnsi="Times New Roman"/>
          <w:i/>
          <w:sz w:val="20"/>
          <w:lang w:val="ro-RO"/>
        </w:rPr>
        <w:t>Variația lingvistică: Probleme actuale (I), Gramatică. Istoria limbii române, filologie, dialectologie,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Actele celui de al 14-lea colocviu internaţional al departamentului de lingvistică </w:t>
      </w:r>
      <w:r w:rsidRPr="003D1AC3">
        <w:rPr>
          <w:rFonts w:ascii="Times New Roman" w:hAnsi="Times New Roman"/>
          <w:i/>
          <w:iCs/>
          <w:sz w:val="20"/>
          <w:lang w:val="ro-RO"/>
        </w:rPr>
        <w:t>(Bucureşti, 28</w:t>
      </w:r>
      <w:r w:rsidR="00E10FA9" w:rsidRPr="003D1AC3">
        <w:rPr>
          <w:rFonts w:ascii="Times New Roman" w:hAnsi="Times New Roman"/>
          <w:i/>
          <w:iCs/>
          <w:sz w:val="20"/>
          <w:lang w:val="ro-RO"/>
        </w:rPr>
        <w:t>-</w:t>
      </w:r>
      <w:r w:rsidRPr="003D1AC3">
        <w:rPr>
          <w:rFonts w:ascii="Times New Roman" w:hAnsi="Times New Roman"/>
          <w:i/>
          <w:iCs/>
          <w:sz w:val="20"/>
          <w:lang w:val="ro-RO"/>
        </w:rPr>
        <w:t>29 noiembrie 2014),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2015.</w:t>
      </w:r>
    </w:p>
    <w:p w14:paraId="237D65B5" w14:textId="77777777" w:rsidR="008E4175" w:rsidRPr="003D1AC3" w:rsidRDefault="008E4175" w:rsidP="008E4175">
      <w:pPr>
        <w:numPr>
          <w:ilvl w:val="0"/>
          <w:numId w:val="7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Zafiu, Rodica, Claudia Ene (ed.), </w:t>
      </w:r>
      <w:r w:rsidRPr="003D1AC3">
        <w:rPr>
          <w:rFonts w:ascii="Times New Roman" w:hAnsi="Times New Roman"/>
          <w:i/>
          <w:sz w:val="20"/>
          <w:lang w:val="ro-RO"/>
        </w:rPr>
        <w:t>Variația lingvistică: Probleme actuale (II), Pragmatică și stilistică. Lexic, semantică, terminologii.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Actele celui de al 14-lea colocviu internaţional Al departamentului de lingvistică </w:t>
      </w:r>
      <w:r w:rsidRPr="003D1AC3">
        <w:rPr>
          <w:rFonts w:ascii="Times New Roman" w:hAnsi="Times New Roman"/>
          <w:sz w:val="20"/>
          <w:lang w:val="ro-RO"/>
        </w:rPr>
        <w:t>(</w:t>
      </w:r>
      <w:r w:rsidRPr="003D1AC3">
        <w:rPr>
          <w:rFonts w:ascii="Times New Roman" w:hAnsi="Times New Roman"/>
          <w:i/>
          <w:iCs/>
          <w:sz w:val="20"/>
          <w:lang w:val="ro-RO"/>
        </w:rPr>
        <w:t>Bucureşti, 28</w:t>
      </w:r>
      <w:r w:rsidR="00E10FA9" w:rsidRPr="003D1AC3">
        <w:rPr>
          <w:rFonts w:ascii="Times New Roman" w:hAnsi="Times New Roman"/>
          <w:i/>
          <w:iCs/>
          <w:sz w:val="20"/>
          <w:lang w:val="ro-RO"/>
        </w:rPr>
        <w:t>-</w:t>
      </w:r>
      <w:r w:rsidRPr="003D1AC3">
        <w:rPr>
          <w:rFonts w:ascii="Times New Roman" w:hAnsi="Times New Roman"/>
          <w:i/>
          <w:iCs/>
          <w:sz w:val="20"/>
          <w:lang w:val="ro-RO"/>
        </w:rPr>
        <w:t>29 noiembrie 2014),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2015.</w:t>
      </w:r>
    </w:p>
    <w:p w14:paraId="1CB3A4FA" w14:textId="416BD87C" w:rsidR="00E10FA9" w:rsidRPr="003D1AC3" w:rsidRDefault="00411CAF" w:rsidP="00411CAF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Mihaela N. Constantinescu, Adina Dragomirescu, Alexandru Nicolae, Gabriela Stoica, Rodica Zafiu (ed</w:t>
      </w:r>
      <w:r w:rsidR="00F10861" w:rsidRPr="003D1AC3">
        <w:rPr>
          <w:rFonts w:ascii="Times New Roman" w:hAnsi="Times New Roman"/>
          <w:sz w:val="20"/>
          <w:lang w:val="ro-RO"/>
        </w:rPr>
        <w:t>.</w:t>
      </w:r>
      <w:r w:rsidRPr="003D1AC3">
        <w:rPr>
          <w:rFonts w:ascii="Times New Roman" w:hAnsi="Times New Roman"/>
          <w:sz w:val="20"/>
          <w:lang w:val="ro-RO"/>
        </w:rPr>
        <w:t xml:space="preserve">), </w:t>
      </w:r>
      <w:r w:rsidRPr="003D1AC3">
        <w:rPr>
          <w:rFonts w:ascii="Times New Roman" w:hAnsi="Times New Roman"/>
          <w:i/>
          <w:sz w:val="20"/>
          <w:lang w:val="ro-RO"/>
        </w:rPr>
        <w:t xml:space="preserve">Perspective diacronice și comparative asupra limbii române. Actele celui de al XV-lea Colocviu Internațional al Departamentului </w:t>
      </w:r>
      <w:r w:rsidRPr="003D1AC3">
        <w:rPr>
          <w:rFonts w:ascii="Times New Roman" w:hAnsi="Times New Roman"/>
          <w:i/>
          <w:sz w:val="20"/>
          <w:lang w:val="ro-RO"/>
        </w:rPr>
        <w:lastRenderedPageBreak/>
        <w:t>de Lingvistică (București, 27</w:t>
      </w:r>
      <w:r w:rsidR="00E10FA9" w:rsidRPr="003D1AC3">
        <w:rPr>
          <w:rFonts w:ascii="Times New Roman" w:hAnsi="Times New Roman"/>
          <w:i/>
          <w:sz w:val="20"/>
          <w:lang w:val="ro-RO"/>
        </w:rPr>
        <w:t>-</w:t>
      </w:r>
      <w:r w:rsidRPr="003D1AC3">
        <w:rPr>
          <w:rFonts w:ascii="Times New Roman" w:hAnsi="Times New Roman"/>
          <w:i/>
          <w:sz w:val="20"/>
          <w:lang w:val="ro-RO"/>
        </w:rPr>
        <w:t xml:space="preserve">28 noiembrie 2015), </w:t>
      </w:r>
      <w:r w:rsidRPr="003D1AC3">
        <w:rPr>
          <w:rFonts w:ascii="Times New Roman" w:hAnsi="Times New Roman"/>
          <w:sz w:val="20"/>
          <w:lang w:val="ro-RO"/>
        </w:rPr>
        <w:t>Bucureşti</w:t>
      </w:r>
      <w:r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Pr="003D1AC3">
        <w:rPr>
          <w:rFonts w:ascii="Times New Roman" w:hAnsi="Times New Roman"/>
          <w:sz w:val="20"/>
          <w:lang w:val="ro-RO"/>
        </w:rPr>
        <w:t>Editura Universității din București, 2016.</w:t>
      </w:r>
    </w:p>
    <w:p w14:paraId="32CCC497" w14:textId="292C1D37" w:rsidR="00411CAF" w:rsidRPr="003D1AC3" w:rsidRDefault="00F521A7" w:rsidP="00411CAF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bookmarkStart w:id="27" w:name="_Hlk144048393"/>
      <w:r w:rsidRPr="003D1AC3">
        <w:rPr>
          <w:rFonts w:ascii="Times New Roman" w:hAnsi="Times New Roman"/>
          <w:sz w:val="20"/>
          <w:lang w:val="ro-RO"/>
        </w:rPr>
        <w:t>Adina Dragomirescu, Alexandru Nicolae, Camelia Stan, Rodica Zafiu (ed</w:t>
      </w:r>
      <w:r w:rsidR="00F10861" w:rsidRPr="003D1AC3">
        <w:rPr>
          <w:rFonts w:ascii="Times New Roman" w:hAnsi="Times New Roman"/>
          <w:sz w:val="20"/>
          <w:lang w:val="ro-RO"/>
        </w:rPr>
        <w:t>.</w:t>
      </w:r>
      <w:r w:rsidR="00E10FA9" w:rsidRPr="003D1AC3">
        <w:rPr>
          <w:rFonts w:ascii="Times New Roman" w:hAnsi="Times New Roman"/>
          <w:sz w:val="20"/>
          <w:lang w:val="ro-RO"/>
        </w:rPr>
        <w:t xml:space="preserve">), </w:t>
      </w:r>
      <w:r w:rsidR="00E10FA9" w:rsidRPr="003D1AC3">
        <w:rPr>
          <w:rFonts w:ascii="Times New Roman" w:hAnsi="Times New Roman"/>
          <w:i/>
          <w:sz w:val="20"/>
          <w:lang w:val="ro-RO"/>
        </w:rPr>
        <w:t xml:space="preserve">Sintaxa ca mod de a fi. Omagiu Gabrielei Pană Dindelegan, la aniversare, </w:t>
      </w:r>
      <w:r w:rsidR="00E10FA9" w:rsidRPr="003D1AC3">
        <w:rPr>
          <w:rFonts w:ascii="Times New Roman" w:hAnsi="Times New Roman"/>
          <w:sz w:val="20"/>
          <w:lang w:val="ro-RO"/>
        </w:rPr>
        <w:t>Bucureşti, Editura Universităţii din Bucureşti, 2017</w:t>
      </w:r>
      <w:r w:rsidRPr="003D1AC3">
        <w:rPr>
          <w:rFonts w:ascii="Times New Roman" w:hAnsi="Times New Roman"/>
          <w:sz w:val="20"/>
          <w:lang w:val="ro-RO"/>
        </w:rPr>
        <w:t>.</w:t>
      </w:r>
    </w:p>
    <w:p w14:paraId="749EB06A" w14:textId="77777777" w:rsidR="00A53F30" w:rsidRPr="003D1AC3" w:rsidRDefault="00A53F30" w:rsidP="00411CAF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Helga Bogdan Oprea, Andreea-Victoria Grigore, Rodica Zafiu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Lingvistică românească, lingvistică romanică, Actele celui de al XVI-lea Colocviu internațional al Departamentului de lingvistică, </w:t>
      </w:r>
      <w:r w:rsidRPr="003D1AC3">
        <w:rPr>
          <w:rFonts w:ascii="Times New Roman" w:hAnsi="Times New Roman"/>
          <w:sz w:val="20"/>
          <w:lang w:val="ro-RO"/>
        </w:rPr>
        <w:t>București, Editura Universității din București, 2017.</w:t>
      </w:r>
    </w:p>
    <w:p w14:paraId="06E2D15D" w14:textId="77777777" w:rsidR="00F156AE" w:rsidRPr="003D1AC3" w:rsidRDefault="00F156AE" w:rsidP="00E10FA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Gabriela Pană Dindelegan, Rodica Zafiu, Isabela Nedelcu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Studii lingvistice. Omagiu Valeriei Guţu Romalo, </w:t>
      </w:r>
      <w:r w:rsidRPr="003D1AC3">
        <w:rPr>
          <w:rFonts w:ascii="Times New Roman" w:hAnsi="Times New Roman"/>
          <w:sz w:val="20"/>
          <w:lang w:val="ro-RO"/>
        </w:rPr>
        <w:t>Bucureşti, Editura Universităţii din Bucureşti, 2018.</w:t>
      </w:r>
    </w:p>
    <w:p w14:paraId="4686A431" w14:textId="77777777" w:rsidR="00D12C22" w:rsidRPr="003D1AC3" w:rsidRDefault="00D12C22" w:rsidP="00D12C22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Cojocaru, Valentina, Mădălina Naidinoaia Tăbăcitu, Alexandru Nicolae, Rodica Zafiu (ed.), </w:t>
      </w:r>
      <w:r w:rsidRPr="003D1AC3">
        <w:rPr>
          <w:rFonts w:ascii="Times New Roman" w:hAnsi="Times New Roman"/>
          <w:i/>
          <w:sz w:val="20"/>
          <w:lang w:val="ro-RO"/>
        </w:rPr>
        <w:t>Variaţie în română şi în limbile romanice.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Actele celui de al XVII-lea Colocviu internațional al Departamentului de lingvistică, </w:t>
      </w:r>
      <w:r w:rsidRPr="003D1AC3">
        <w:rPr>
          <w:rFonts w:ascii="Times New Roman" w:hAnsi="Times New Roman"/>
          <w:sz w:val="20"/>
          <w:lang w:val="ro-RO"/>
        </w:rPr>
        <w:t>București, Editura Universității din București, 2018.</w:t>
      </w:r>
    </w:p>
    <w:p w14:paraId="3655C99D" w14:textId="1C699CDA" w:rsidR="00983792" w:rsidRPr="003D1AC3" w:rsidRDefault="00983792" w:rsidP="00D12C22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Adina Dragomirescu, Oana Niculescu, Camelia Ușurelu, Rodica Zafiu (ed.), </w:t>
      </w:r>
      <w:bookmarkStart w:id="28" w:name="OLE_LINK18"/>
      <w:r w:rsidRPr="003D1AC3">
        <w:rPr>
          <w:rFonts w:ascii="Times New Roman" w:hAnsi="Times New Roman"/>
          <w:i/>
          <w:sz w:val="20"/>
          <w:lang w:val="ro-RO"/>
        </w:rPr>
        <w:t>Româna și limbile romanice. Actele celui de al optsprezecelea Colocviu internațional al Departamentului de lingvistică</w:t>
      </w:r>
      <w:bookmarkEnd w:id="28"/>
      <w:r w:rsidRPr="003D1AC3">
        <w:rPr>
          <w:rFonts w:ascii="Times New Roman" w:hAnsi="Times New Roman"/>
          <w:i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București, Editura Universității din București, 2019 [ISBN: 978-606-16-0933-8]</w:t>
      </w:r>
      <w:r w:rsidR="00F10861" w:rsidRPr="003D1AC3">
        <w:rPr>
          <w:rFonts w:ascii="Times New Roman" w:hAnsi="Times New Roman"/>
          <w:sz w:val="20"/>
          <w:lang w:val="ro-RO"/>
        </w:rPr>
        <w:t>.</w:t>
      </w:r>
    </w:p>
    <w:p w14:paraId="14244F66" w14:textId="77777777" w:rsidR="00D12C22" w:rsidRPr="003D1AC3" w:rsidRDefault="00D12C22" w:rsidP="006B7958">
      <w:pPr>
        <w:ind w:left="360"/>
        <w:contextualSpacing/>
        <w:jc w:val="both"/>
        <w:rPr>
          <w:rFonts w:ascii="Times New Roman" w:hAnsi="Times New Roman"/>
          <w:sz w:val="20"/>
          <w:lang w:val="ro-RO"/>
        </w:rPr>
      </w:pPr>
    </w:p>
    <w:bookmarkEnd w:id="27"/>
    <w:p w14:paraId="5006BAD8" w14:textId="77777777" w:rsidR="007C79F3" w:rsidRPr="003D1AC3" w:rsidRDefault="0060792F" w:rsidP="00823FE2">
      <w:pPr>
        <w:jc w:val="both"/>
        <w:rPr>
          <w:rFonts w:ascii="Times New Roman" w:hAnsi="Times New Roman"/>
          <w:b/>
          <w:bCs/>
          <w:sz w:val="20"/>
          <w:lang w:val="ro-RO"/>
        </w:rPr>
      </w:pPr>
      <w:r w:rsidRPr="003D1AC3">
        <w:rPr>
          <w:rFonts w:ascii="Times New Roman" w:hAnsi="Times New Roman"/>
          <w:b/>
          <w:bCs/>
          <w:sz w:val="20"/>
          <w:lang w:val="ro-RO"/>
        </w:rPr>
        <w:t>d</w:t>
      </w:r>
      <w:r w:rsidR="00823FE2" w:rsidRPr="003D1AC3">
        <w:rPr>
          <w:rFonts w:ascii="Times New Roman" w:hAnsi="Times New Roman"/>
          <w:b/>
          <w:bCs/>
          <w:sz w:val="20"/>
          <w:lang w:val="ro-RO"/>
        </w:rPr>
        <w:t>) manuale</w:t>
      </w:r>
    </w:p>
    <w:p w14:paraId="2D3AD28D" w14:textId="77777777" w:rsidR="00823FE2" w:rsidRPr="003D1AC3" w:rsidRDefault="00823FE2" w:rsidP="00823FE2">
      <w:pPr>
        <w:numPr>
          <w:ilvl w:val="0"/>
          <w:numId w:val="9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şi literatura română. Manual pentru clasa a IX-a,</w:t>
      </w:r>
      <w:r w:rsidRPr="003D1AC3">
        <w:rPr>
          <w:rFonts w:ascii="Times New Roman" w:hAnsi="Times New Roman"/>
          <w:sz w:val="20"/>
          <w:lang w:val="ro-RO"/>
        </w:rPr>
        <w:t xml:space="preserve"> Bucureşti, Humanitas Educaţional, 1999 (ed. a  II-a, revizuită, 2004</w:t>
      </w:r>
      <w:r w:rsidR="004A765F" w:rsidRPr="003D1AC3">
        <w:rPr>
          <w:rFonts w:ascii="Times New Roman" w:hAnsi="Times New Roman"/>
          <w:sz w:val="20"/>
          <w:lang w:val="ro-RO"/>
        </w:rPr>
        <w:t>; ed. nouă, revizuită, Art Klett, 2021</w:t>
      </w:r>
      <w:r w:rsidRPr="003D1AC3">
        <w:rPr>
          <w:rFonts w:ascii="Times New Roman" w:hAnsi="Times New Roman"/>
          <w:sz w:val="20"/>
          <w:lang w:val="ro-RO"/>
        </w:rPr>
        <w:t>); în colaborare cu Alexandru Crişan, Liviu Papadima, Ioana Pârvulescu, Florentina Sâmihăian.</w:t>
      </w:r>
    </w:p>
    <w:p w14:paraId="44AC3C25" w14:textId="1C5DC454" w:rsidR="00823FE2" w:rsidRPr="003D1AC3" w:rsidRDefault="00823FE2" w:rsidP="00823FE2">
      <w:pPr>
        <w:numPr>
          <w:ilvl w:val="0"/>
          <w:numId w:val="9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şi literatura română. Manual pentru clasa a X-a,</w:t>
      </w:r>
      <w:r w:rsidRPr="003D1AC3">
        <w:rPr>
          <w:rFonts w:ascii="Times New Roman" w:hAnsi="Times New Roman"/>
          <w:sz w:val="20"/>
          <w:lang w:val="ro-RO"/>
        </w:rPr>
        <w:t xml:space="preserve"> Bucureşti, Humanitas Educaţional, 2000 (ed. a  II-a, revizuită, 2005</w:t>
      </w:r>
      <w:r w:rsidR="001E6229" w:rsidRPr="003D1AC3">
        <w:rPr>
          <w:rFonts w:ascii="Times New Roman" w:hAnsi="Times New Roman"/>
          <w:sz w:val="20"/>
          <w:lang w:val="ro-RO"/>
        </w:rPr>
        <w:t>; ed. nouă, revizuită, Art Klett, 2023</w:t>
      </w:r>
      <w:r w:rsidRPr="003D1AC3">
        <w:rPr>
          <w:rFonts w:ascii="Times New Roman" w:hAnsi="Times New Roman"/>
          <w:sz w:val="20"/>
          <w:lang w:val="ro-RO"/>
        </w:rPr>
        <w:t>); în colaborare cu Alexandru Crişan, Liviu Papadima, Ioana Pârvulescu, Florentina Sâmihăian.</w:t>
      </w:r>
    </w:p>
    <w:p w14:paraId="1E8C37E0" w14:textId="77777777" w:rsidR="00823FE2" w:rsidRPr="003D1AC3" w:rsidRDefault="00823FE2" w:rsidP="00823FE2">
      <w:pPr>
        <w:numPr>
          <w:ilvl w:val="0"/>
          <w:numId w:val="9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şi literatura română. Manual pentru clasa a XI-a,</w:t>
      </w:r>
      <w:r w:rsidRPr="003D1AC3">
        <w:rPr>
          <w:rFonts w:ascii="Times New Roman" w:hAnsi="Times New Roman"/>
          <w:sz w:val="20"/>
          <w:lang w:val="ro-RO"/>
        </w:rPr>
        <w:t xml:space="preserve"> Bucureşti, Humanitas Educaţional, 2001 (ed. a  II-a, revizuită, 2006); în colaborare cu Alexandru Crişan, Liviu Papadima, Ioana Pârvulescu, Florentina Sâmihăian.</w:t>
      </w:r>
    </w:p>
    <w:p w14:paraId="04485D74" w14:textId="77777777" w:rsidR="00823FE2" w:rsidRPr="003D1AC3" w:rsidRDefault="00823FE2" w:rsidP="00823FE2">
      <w:pPr>
        <w:numPr>
          <w:ilvl w:val="0"/>
          <w:numId w:val="9"/>
        </w:num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i/>
          <w:sz w:val="20"/>
          <w:lang w:val="ro-RO"/>
        </w:rPr>
        <w:t>Limba şi literatura română. Manual pentru clasa a XII-a,</w:t>
      </w:r>
      <w:r w:rsidRPr="003D1AC3">
        <w:rPr>
          <w:rFonts w:ascii="Times New Roman" w:hAnsi="Times New Roman"/>
          <w:sz w:val="20"/>
          <w:lang w:val="ro-RO"/>
        </w:rPr>
        <w:t xml:space="preserve"> Bucureşti, Humanitas Educaţional, 2002</w:t>
      </w:r>
      <w:r w:rsidR="006A1ABF" w:rsidRPr="003D1AC3">
        <w:rPr>
          <w:rFonts w:ascii="Times New Roman" w:hAnsi="Times New Roman"/>
          <w:sz w:val="20"/>
          <w:lang w:val="ro-RO"/>
        </w:rPr>
        <w:t xml:space="preserve"> (ed. a II-a, revizuită, 2007)</w:t>
      </w:r>
      <w:r w:rsidRPr="003D1AC3">
        <w:rPr>
          <w:rFonts w:ascii="Times New Roman" w:hAnsi="Times New Roman"/>
          <w:sz w:val="20"/>
          <w:lang w:val="ro-RO"/>
        </w:rPr>
        <w:t>; în colaborare cu Alexandru Crişan, Liviu Papadima, Ioana Pârvulescu, Florentina Sâmihăian.</w:t>
      </w:r>
    </w:p>
    <w:p w14:paraId="6735CCC8" w14:textId="77777777" w:rsidR="00823FE2" w:rsidRPr="003D1AC3" w:rsidRDefault="00823FE2" w:rsidP="002A38BD">
      <w:pPr>
        <w:ind w:left="360"/>
        <w:jc w:val="both"/>
        <w:rPr>
          <w:rFonts w:ascii="Times New Roman" w:hAnsi="Times New Roman"/>
          <w:b/>
          <w:bCs/>
          <w:sz w:val="20"/>
          <w:lang w:val="ro-RO"/>
        </w:rPr>
      </w:pPr>
    </w:p>
    <w:p w14:paraId="15FE03DA" w14:textId="77777777" w:rsidR="002B57F2" w:rsidRPr="003D1AC3" w:rsidRDefault="009578F4">
      <w:pPr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II</w:t>
      </w:r>
      <w:r w:rsidR="00845F4B" w:rsidRPr="003D1AC3">
        <w:rPr>
          <w:rFonts w:ascii="Times New Roman" w:hAnsi="Times New Roman"/>
          <w:b/>
          <w:sz w:val="20"/>
          <w:lang w:val="ro-RO"/>
        </w:rPr>
        <w:t>.  Articole</w:t>
      </w:r>
      <w:r w:rsidR="002B57F2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A30480" w:rsidRPr="003D1AC3">
        <w:rPr>
          <w:rFonts w:ascii="Times New Roman" w:hAnsi="Times New Roman"/>
          <w:b/>
          <w:sz w:val="20"/>
          <w:lang w:val="ro-RO"/>
        </w:rPr>
        <w:t>şi recenzii</w:t>
      </w:r>
    </w:p>
    <w:p w14:paraId="4CE68AF3" w14:textId="77777777" w:rsidR="00845F4B" w:rsidRPr="003D1AC3" w:rsidRDefault="002B57F2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 xml:space="preserve">a) </w:t>
      </w:r>
      <w:r w:rsidR="00A30480" w:rsidRPr="003D1AC3">
        <w:rPr>
          <w:rFonts w:ascii="Times New Roman" w:hAnsi="Times New Roman"/>
          <w:b/>
          <w:sz w:val="20"/>
          <w:lang w:val="ro-RO"/>
        </w:rPr>
        <w:t xml:space="preserve">articole </w:t>
      </w:r>
      <w:r w:rsidRPr="003D1AC3">
        <w:rPr>
          <w:rFonts w:ascii="Times New Roman" w:hAnsi="Times New Roman"/>
          <w:b/>
          <w:sz w:val="20"/>
          <w:lang w:val="ro-RO"/>
        </w:rPr>
        <w:t>în reviste de specialitate</w:t>
      </w:r>
    </w:p>
    <w:p w14:paraId="436D746E" w14:textId="77777777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Dial</w:t>
      </w:r>
      <w:r w:rsidR="00F142AE" w:rsidRPr="003D1AC3">
        <w:rPr>
          <w:rFonts w:ascii="Times New Roman" w:hAnsi="Times New Roman"/>
          <w:sz w:val="20"/>
          <w:lang w:val="ro-RO"/>
        </w:rPr>
        <w:t>ogul inutil şi armonia generală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Caiete critice</w:t>
      </w:r>
      <w:r w:rsidR="00845F4B" w:rsidRPr="003D1AC3">
        <w:rPr>
          <w:rFonts w:ascii="Times New Roman" w:hAnsi="Times New Roman"/>
          <w:sz w:val="20"/>
          <w:lang w:val="ro-RO"/>
        </w:rPr>
        <w:t>, 5 (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Viaţa românească, </w:t>
      </w:r>
      <w:r w:rsidR="00845F4B" w:rsidRPr="003D1AC3">
        <w:rPr>
          <w:rFonts w:ascii="Times New Roman" w:hAnsi="Times New Roman"/>
          <w:sz w:val="20"/>
          <w:lang w:val="ro-RO"/>
        </w:rPr>
        <w:t>XXXIII, nr. 12</w:t>
      </w:r>
      <w:r w:rsidR="00845F4B" w:rsidRPr="003D1AC3">
        <w:rPr>
          <w:rFonts w:ascii="Times New Roman" w:hAnsi="Times New Roman"/>
          <w:iCs/>
          <w:sz w:val="20"/>
          <w:lang w:val="ro-RO"/>
        </w:rPr>
        <w:t>)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845F4B" w:rsidRPr="003D1AC3">
        <w:rPr>
          <w:rFonts w:ascii="Times New Roman" w:hAnsi="Times New Roman"/>
          <w:sz w:val="20"/>
          <w:lang w:val="ro-RO"/>
        </w:rPr>
        <w:t>1980,  142-148.</w:t>
      </w:r>
    </w:p>
    <w:p w14:paraId="591865DE" w14:textId="36C0E727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Le discours comme planche de salut: G. Bacovia,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iCs/>
          <w:sz w:val="20"/>
          <w:lang w:val="ro-RO"/>
        </w:rPr>
        <w:t>Ner</w:t>
      </w:r>
      <w:r w:rsidR="00F142AE" w:rsidRPr="003D1AC3">
        <w:rPr>
          <w:rFonts w:ascii="Times New Roman" w:hAnsi="Times New Roman"/>
          <w:i/>
          <w:iCs/>
          <w:sz w:val="20"/>
          <w:lang w:val="ro-RO"/>
        </w:rPr>
        <w:t>vi de toamnă</w:t>
      </w:r>
      <w:r w:rsidR="00F142AE" w:rsidRPr="003D1AC3">
        <w:rPr>
          <w:rFonts w:ascii="Times New Roman" w:hAnsi="Times New Roman"/>
          <w:sz w:val="20"/>
          <w:lang w:val="ro-RO"/>
        </w:rPr>
        <w:t xml:space="preserve"> (Nerfs d'automne)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Cahiers roumains d'études littéraires, </w:t>
      </w:r>
      <w:r w:rsidR="00845F4B" w:rsidRPr="003D1AC3">
        <w:rPr>
          <w:rFonts w:ascii="Times New Roman" w:hAnsi="Times New Roman"/>
          <w:sz w:val="20"/>
          <w:lang w:val="ro-RO"/>
        </w:rPr>
        <w:t xml:space="preserve">1981, 3, 115-121; retipărit în Coteanu, I. (coord.), </w:t>
      </w:r>
      <w:r w:rsidR="00845F4B" w:rsidRPr="003D1AC3">
        <w:rPr>
          <w:rFonts w:ascii="Times New Roman" w:hAnsi="Times New Roman"/>
          <w:i/>
          <w:sz w:val="20"/>
          <w:lang w:val="ro-RO"/>
        </w:rPr>
        <w:t>Analize de texte poetice. Antologie,</w:t>
      </w:r>
      <w:r w:rsidR="00845F4B" w:rsidRPr="003D1AC3">
        <w:rPr>
          <w:rFonts w:ascii="Times New Roman" w:hAnsi="Times New Roman"/>
          <w:sz w:val="20"/>
          <w:lang w:val="ro-RO"/>
        </w:rPr>
        <w:t xml:space="preserve"> Bucureşti: Editura Academiei</w:t>
      </w:r>
      <w:r w:rsidR="00845F4B" w:rsidRPr="003D1AC3">
        <w:rPr>
          <w:rFonts w:ascii="Times New Roman" w:hAnsi="Times New Roman"/>
          <w:i/>
          <w:sz w:val="20"/>
          <w:lang w:val="ro-RO"/>
        </w:rPr>
        <w:t>,</w:t>
      </w:r>
      <w:r w:rsidR="00845F4B" w:rsidRPr="003D1AC3">
        <w:rPr>
          <w:rFonts w:ascii="Times New Roman" w:hAnsi="Times New Roman"/>
          <w:sz w:val="20"/>
          <w:lang w:val="ro-RO"/>
        </w:rPr>
        <w:t xml:space="preserve"> 1986,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sz w:val="20"/>
          <w:lang w:val="ro-RO"/>
        </w:rPr>
        <w:t>104-108.</w:t>
      </w:r>
    </w:p>
    <w:p w14:paraId="1808E18C" w14:textId="37F08536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Către regăsirea unităţii: Nichita</w:t>
      </w:r>
      <w:r w:rsidR="00F142AE" w:rsidRPr="003D1AC3">
        <w:rPr>
          <w:rFonts w:ascii="Times New Roman" w:hAnsi="Times New Roman"/>
          <w:sz w:val="20"/>
          <w:lang w:val="ro-RO"/>
        </w:rPr>
        <w:t xml:space="preserve"> Stănescu,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="00F142AE" w:rsidRPr="003D1AC3">
        <w:rPr>
          <w:rFonts w:ascii="Times New Roman" w:hAnsi="Times New Roman"/>
          <w:i/>
          <w:iCs/>
          <w:sz w:val="20"/>
          <w:lang w:val="ro-RO"/>
        </w:rPr>
        <w:t>Colinda colindelor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Caiete critice,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10  (</w:t>
      </w:r>
      <w:r w:rsidR="00845F4B" w:rsidRPr="003D1AC3">
        <w:rPr>
          <w:rFonts w:ascii="Times New Roman" w:hAnsi="Times New Roman"/>
          <w:i/>
          <w:sz w:val="20"/>
          <w:lang w:val="ro-RO"/>
        </w:rPr>
        <w:t>Viaţa românească, 3)</w:t>
      </w:r>
      <w:r w:rsidR="00845F4B" w:rsidRPr="003D1AC3">
        <w:rPr>
          <w:rFonts w:ascii="Times New Roman" w:hAnsi="Times New Roman"/>
          <w:sz w:val="20"/>
          <w:lang w:val="ro-RO"/>
        </w:rPr>
        <w:t xml:space="preserve">, 1982, 141-146; retipărit în Coteanu, I. (coord.),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Analize de texte poetice. Antologie, </w:t>
      </w:r>
      <w:r w:rsidR="00845F4B" w:rsidRPr="003D1AC3">
        <w:rPr>
          <w:rFonts w:ascii="Times New Roman" w:hAnsi="Times New Roman"/>
          <w:sz w:val="20"/>
          <w:lang w:val="ro-RO"/>
        </w:rPr>
        <w:t xml:space="preserve"> Bucureşti: Editura Academiei</w:t>
      </w:r>
      <w:r w:rsidR="00845F4B" w:rsidRPr="003D1AC3">
        <w:rPr>
          <w:rFonts w:ascii="Times New Roman" w:hAnsi="Times New Roman"/>
          <w:i/>
          <w:sz w:val="20"/>
          <w:lang w:val="ro-RO"/>
        </w:rPr>
        <w:t>,</w:t>
      </w:r>
      <w:r w:rsidR="00845F4B" w:rsidRPr="003D1AC3">
        <w:rPr>
          <w:rFonts w:ascii="Times New Roman" w:hAnsi="Times New Roman"/>
          <w:sz w:val="20"/>
          <w:lang w:val="ro-RO"/>
        </w:rPr>
        <w:t xml:space="preserve"> 1986,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sz w:val="20"/>
          <w:lang w:val="ro-RO"/>
        </w:rPr>
        <w:t>235-240.</w:t>
      </w:r>
    </w:p>
    <w:p w14:paraId="27C180EB" w14:textId="77777777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 xml:space="preserve">Caragiale et l'opacification </w:t>
      </w:r>
      <w:r w:rsidR="00F142AE" w:rsidRPr="003D1AC3">
        <w:rPr>
          <w:rFonts w:ascii="Times New Roman" w:hAnsi="Times New Roman"/>
          <w:sz w:val="20"/>
          <w:lang w:val="ro-RO"/>
        </w:rPr>
        <w:t>du discours. Le discours-action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142AE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Cahiers roumains d'études littéraires, </w:t>
      </w:r>
      <w:r w:rsidR="00845F4B" w:rsidRPr="003D1AC3">
        <w:rPr>
          <w:rFonts w:ascii="Times New Roman" w:hAnsi="Times New Roman"/>
          <w:sz w:val="20"/>
          <w:lang w:val="ro-RO"/>
        </w:rPr>
        <w:t>2, 1983, 62-67.</w:t>
      </w:r>
    </w:p>
    <w:p w14:paraId="457B6EAB" w14:textId="77777777" w:rsidR="00651B95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A00754" w:rsidRPr="003D1AC3">
        <w:rPr>
          <w:rFonts w:ascii="Times New Roman" w:hAnsi="Times New Roman"/>
          <w:sz w:val="20"/>
          <w:lang w:val="ro-RO"/>
        </w:rPr>
        <w:t>T</w:t>
      </w:r>
      <w:r w:rsidR="00F142AE" w:rsidRPr="003D1AC3">
        <w:rPr>
          <w:rFonts w:ascii="Times New Roman" w:hAnsi="Times New Roman"/>
          <w:sz w:val="20"/>
          <w:lang w:val="ro-RO"/>
        </w:rPr>
        <w:t>able ronde: «Style et discours»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A00754" w:rsidRPr="003D1AC3">
        <w:rPr>
          <w:rFonts w:ascii="Times New Roman" w:hAnsi="Times New Roman"/>
          <w:sz w:val="20"/>
          <w:lang w:val="ro-RO"/>
        </w:rPr>
        <w:t xml:space="preserve"> </w:t>
      </w:r>
      <w:r w:rsidR="00A00754" w:rsidRPr="003D1AC3">
        <w:rPr>
          <w:rFonts w:ascii="Times New Roman" w:hAnsi="Times New Roman"/>
          <w:i/>
          <w:sz w:val="20"/>
          <w:lang w:val="ro-RO"/>
        </w:rPr>
        <w:t>Analele Universităţii Bucureşti - Limbi şi literaturi</w:t>
      </w:r>
      <w:r w:rsidR="00A00754" w:rsidRPr="003D1AC3">
        <w:rPr>
          <w:rFonts w:ascii="Times New Roman" w:hAnsi="Times New Roman"/>
          <w:sz w:val="20"/>
          <w:lang w:val="ro-RO"/>
        </w:rPr>
        <w:t xml:space="preserve"> </w:t>
      </w:r>
      <w:r w:rsidR="00A00754" w:rsidRPr="003D1AC3">
        <w:rPr>
          <w:rFonts w:ascii="Times New Roman" w:hAnsi="Times New Roman"/>
          <w:i/>
          <w:sz w:val="20"/>
          <w:lang w:val="ro-RO"/>
        </w:rPr>
        <w:t>străine,</w:t>
      </w:r>
      <w:r w:rsidR="00A00754" w:rsidRPr="003D1AC3">
        <w:rPr>
          <w:rFonts w:ascii="Times New Roman" w:hAnsi="Times New Roman"/>
          <w:sz w:val="20"/>
          <w:lang w:val="ro-RO"/>
        </w:rPr>
        <w:t xml:space="preserve"> XXXVI, 1987, 57-58.</w:t>
      </w:r>
    </w:p>
    <w:p w14:paraId="2B5171E9" w14:textId="77777777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Firesc</w:t>
      </w:r>
      <w:r w:rsidR="00F142AE" w:rsidRPr="003D1AC3">
        <w:rPr>
          <w:rFonts w:ascii="Times New Roman" w:hAnsi="Times New Roman"/>
          <w:sz w:val="20"/>
          <w:lang w:val="ro-RO"/>
        </w:rPr>
        <w:t xml:space="preserve"> şi artificiu. Doi contemporani”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F142AE" w:rsidRPr="003D1AC3">
        <w:rPr>
          <w:rFonts w:ascii="Times New Roman" w:hAnsi="Times New Roman"/>
          <w:sz w:val="20"/>
          <w:lang w:val="ro-RO"/>
        </w:rPr>
        <w:t>[Ioan Timuş, Horia Bottea]</w:t>
      </w:r>
      <w:r w:rsidR="00845F4B" w:rsidRPr="003D1AC3">
        <w:rPr>
          <w:rFonts w:ascii="Times New Roman" w:hAnsi="Times New Roman"/>
          <w:sz w:val="20"/>
          <w:lang w:val="ro-RO"/>
        </w:rPr>
        <w:t xml:space="preserve">, </w:t>
      </w:r>
      <w:r w:rsidR="00845F4B" w:rsidRPr="003D1AC3">
        <w:rPr>
          <w:rFonts w:ascii="Times New Roman" w:hAnsi="Times New Roman"/>
          <w:i/>
          <w:sz w:val="20"/>
          <w:lang w:val="ro-RO"/>
        </w:rPr>
        <w:t>Manuscriptum</w:t>
      </w:r>
      <w:r w:rsidR="00845F4B" w:rsidRPr="003D1AC3">
        <w:rPr>
          <w:rFonts w:ascii="Times New Roman" w:hAnsi="Times New Roman"/>
          <w:sz w:val="20"/>
          <w:lang w:val="ro-RO"/>
        </w:rPr>
        <w:t>, 4, 1984, 178-180.</w:t>
      </w:r>
    </w:p>
    <w:p w14:paraId="6E8BBEAD" w14:textId="1BC671E4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Le discours co</w:t>
      </w:r>
      <w:r w:rsidR="00BD6D82" w:rsidRPr="003D1AC3">
        <w:rPr>
          <w:rFonts w:ascii="Times New Roman" w:hAnsi="Times New Roman"/>
          <w:sz w:val="20"/>
          <w:lang w:val="ro-RO"/>
        </w:rPr>
        <w:t>ntinu sur un monde fragmentaire”,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Cahiers roumains d'études littéraires, </w:t>
      </w:r>
      <w:r w:rsidR="00845F4B" w:rsidRPr="003D1AC3">
        <w:rPr>
          <w:rFonts w:ascii="Times New Roman" w:hAnsi="Times New Roman"/>
          <w:sz w:val="20"/>
          <w:lang w:val="ro-RO"/>
        </w:rPr>
        <w:t xml:space="preserve"> 3, 1985, 28-34.</w:t>
      </w:r>
    </w:p>
    <w:p w14:paraId="021ED42F" w14:textId="2CD504DA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Modele narative din p</w:t>
      </w:r>
      <w:r w:rsidR="00BD6D82" w:rsidRPr="003D1AC3">
        <w:rPr>
          <w:rFonts w:ascii="Times New Roman" w:hAnsi="Times New Roman"/>
          <w:sz w:val="20"/>
          <w:lang w:val="ro-RO"/>
        </w:rPr>
        <w:t>erspectiva textului poetic”,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XXXVII,  5, 1986, 376-382.</w:t>
      </w:r>
    </w:p>
    <w:p w14:paraId="73BEC0C0" w14:textId="08CA4593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Reprezentarea în secvenţa descriptivă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XXXVIII, 1, 1987, 23-28.</w:t>
      </w:r>
    </w:p>
    <w:p w14:paraId="77F56FFF" w14:textId="3FC98F07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Dramatic / dialogic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XXXVIII,  5, 1987, 392-398.</w:t>
      </w:r>
    </w:p>
    <w:p w14:paraId="1DD69049" w14:textId="70951F46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Marin Preda et l'esprit rationaliste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Cahiers roumains d'études littéraires, </w:t>
      </w:r>
      <w:r w:rsidR="00845F4B" w:rsidRPr="003D1AC3">
        <w:rPr>
          <w:rFonts w:ascii="Times New Roman" w:hAnsi="Times New Roman"/>
          <w:sz w:val="20"/>
          <w:lang w:val="ro-RO"/>
        </w:rPr>
        <w:t>4, 1987, 103-112.</w:t>
      </w:r>
    </w:p>
    <w:p w14:paraId="4B6A03BB" w14:textId="277C778A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Figurile textului ironic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Semiotică şi poetică (3). Text şi textualitate</w:t>
      </w:r>
      <w:r w:rsidR="00C02E39" w:rsidRPr="003D1AC3">
        <w:rPr>
          <w:rFonts w:ascii="Times New Roman" w:hAnsi="Times New Roman"/>
          <w:i/>
          <w:sz w:val="20"/>
          <w:lang w:val="ro-RO"/>
        </w:rPr>
        <w:t>,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sz w:val="20"/>
          <w:lang w:val="ro-RO"/>
        </w:rPr>
        <w:t>Cluj</w:t>
      </w:r>
      <w:r w:rsidR="00C02E39" w:rsidRPr="003D1AC3">
        <w:rPr>
          <w:rFonts w:ascii="Times New Roman" w:hAnsi="Times New Roman"/>
          <w:sz w:val="20"/>
          <w:lang w:val="ro-RO"/>
        </w:rPr>
        <w:t>,</w:t>
      </w:r>
      <w:r w:rsidR="00845F4B" w:rsidRPr="003D1AC3">
        <w:rPr>
          <w:rFonts w:ascii="Times New Roman" w:hAnsi="Times New Roman"/>
          <w:sz w:val="20"/>
          <w:lang w:val="ro-RO"/>
        </w:rPr>
        <w:t xml:space="preserve"> T.U.C., 1987, 60-74.</w:t>
      </w:r>
    </w:p>
    <w:p w14:paraId="3D1DF427" w14:textId="713AF2A0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Forme elementare ale receptării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XXXIX, 1, 1988, 35-46.</w:t>
      </w:r>
    </w:p>
    <w:p w14:paraId="412C4021" w14:textId="77777777" w:rsidR="00845F4B" w:rsidRPr="003D1AC3" w:rsidRDefault="00845F4B" w:rsidP="005342D5">
      <w:p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  <w:sectPr w:rsidR="00845F4B" w:rsidRPr="003D1AC3" w:rsidSect="002B25E1">
          <w:headerReference w:type="even" r:id="rId11"/>
          <w:headerReference w:type="default" r:id="rId12"/>
          <w:endnotePr>
            <w:numFmt w:val="decimal"/>
          </w:endnotePr>
          <w:pgSz w:w="11907" w:h="16840" w:code="9"/>
          <w:pgMar w:top="1440" w:right="737" w:bottom="1440" w:left="1440" w:header="567" w:footer="567" w:gutter="0"/>
          <w:cols w:space="720"/>
          <w:noEndnote/>
          <w:titlePg/>
        </w:sectPr>
      </w:pPr>
    </w:p>
    <w:p w14:paraId="59A50229" w14:textId="5A309C8D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Analiză de text şi judecată de valoare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XXXIX, 2, 1988, 113-117.</w:t>
      </w:r>
    </w:p>
    <w:p w14:paraId="2A50C65F" w14:textId="23A7A0DD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Natura relaţională a sensului şi tehnica lexicografică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Limba română</w:t>
      </w:r>
      <w:r w:rsidR="00845F4B" w:rsidRPr="003D1AC3">
        <w:rPr>
          <w:rFonts w:ascii="Times New Roman" w:hAnsi="Times New Roman"/>
          <w:sz w:val="20"/>
          <w:lang w:val="ro-RO"/>
        </w:rPr>
        <w:t>, XXXVII, 1, 1988, 3-9.</w:t>
      </w:r>
    </w:p>
    <w:p w14:paraId="77D6FE6E" w14:textId="711218BA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Figuri ale discursivităţii</w:t>
      </w:r>
      <w:r w:rsidR="00CF2E9C" w:rsidRPr="003D1AC3">
        <w:rPr>
          <w:rFonts w:ascii="Times New Roman" w:hAnsi="Times New Roman"/>
          <w:sz w:val="20"/>
          <w:lang w:val="ro-RO"/>
        </w:rPr>
        <w:t>”</w:t>
      </w:r>
      <w:r w:rsidR="00845F4B" w:rsidRPr="003D1AC3">
        <w:rPr>
          <w:rFonts w:ascii="Times New Roman" w:hAnsi="Times New Roman"/>
          <w:sz w:val="20"/>
          <w:lang w:val="ro-RO"/>
        </w:rPr>
        <w:t xml:space="preserve"> ,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 XXXIX,  4, 1988, 307-316.</w:t>
      </w:r>
    </w:p>
    <w:p w14:paraId="0DEBAC96" w14:textId="54AB887F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Les connecteurs pragmatiques en roumain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Etudes romanes publiées à l'occasion du XIXe Congrès International de Linguistique et Philologie Romanes (Bulletin de la Société Roumaine de Linguistique Romane, </w:t>
      </w:r>
      <w:r w:rsidR="00845F4B" w:rsidRPr="003D1AC3">
        <w:rPr>
          <w:rFonts w:ascii="Times New Roman" w:hAnsi="Times New Roman"/>
          <w:sz w:val="20"/>
          <w:lang w:val="ro-RO"/>
        </w:rPr>
        <w:t>XVI), Bucureşti, T.U.B., 1989, 325-334; versiunea în română: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Câteva observaţii asupra conectorilor pragmatici din limba română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lingvistice,</w:t>
      </w:r>
      <w:r w:rsidR="00845F4B" w:rsidRPr="003D1AC3">
        <w:rPr>
          <w:rFonts w:ascii="Times New Roman" w:hAnsi="Times New Roman"/>
          <w:sz w:val="20"/>
          <w:lang w:val="ro-RO"/>
        </w:rPr>
        <w:t xml:space="preserve"> XL, 3, 1989, 315-319.</w:t>
      </w:r>
    </w:p>
    <w:p w14:paraId="2548BC41" w14:textId="7885C919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Lumea ca acţiune şi reprezentare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Arta, </w:t>
      </w:r>
      <w:r w:rsidR="00651B95" w:rsidRPr="003D1AC3">
        <w:rPr>
          <w:rFonts w:ascii="Times New Roman" w:hAnsi="Times New Roman"/>
          <w:sz w:val="20"/>
          <w:lang w:val="ro-RO"/>
        </w:rPr>
        <w:t>12, 1989</w:t>
      </w:r>
      <w:r w:rsidR="00845F4B" w:rsidRPr="003D1AC3">
        <w:rPr>
          <w:rFonts w:ascii="Times New Roman" w:hAnsi="Times New Roman"/>
          <w:sz w:val="20"/>
          <w:lang w:val="ro-RO"/>
        </w:rPr>
        <w:t>.</w:t>
      </w:r>
    </w:p>
    <w:p w14:paraId="726AC135" w14:textId="2C2F5AD5" w:rsidR="00651B95" w:rsidRPr="003D1AC3" w:rsidRDefault="002A64DC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651B95" w:rsidRPr="003D1AC3">
        <w:rPr>
          <w:rFonts w:ascii="Times New Roman" w:hAnsi="Times New Roman"/>
          <w:sz w:val="20"/>
          <w:lang w:val="ro-RO"/>
        </w:rPr>
        <w:t>Experiment de investigare a criteriilor de «literaturitate»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51B95" w:rsidRPr="003D1AC3">
        <w:rPr>
          <w:rFonts w:ascii="Times New Roman" w:hAnsi="Times New Roman"/>
          <w:sz w:val="20"/>
          <w:lang w:val="ro-RO"/>
        </w:rPr>
        <w:t xml:space="preserve"> </w:t>
      </w:r>
      <w:r w:rsidR="00651B95" w:rsidRPr="003D1AC3">
        <w:rPr>
          <w:rFonts w:ascii="Times New Roman" w:hAnsi="Times New Roman"/>
          <w:i/>
          <w:sz w:val="20"/>
          <w:lang w:val="ro-RO"/>
        </w:rPr>
        <w:t>Analele Universităţii Bucureşti - Limba şi literatura română,</w:t>
      </w:r>
      <w:r w:rsidR="00651B95" w:rsidRPr="003D1AC3">
        <w:rPr>
          <w:rFonts w:ascii="Times New Roman" w:hAnsi="Times New Roman"/>
          <w:sz w:val="20"/>
          <w:lang w:val="ro-RO"/>
        </w:rPr>
        <w:t xml:space="preserve"> XL, 1991, 57-68: coordonare, în colaborare cu Liviu Papadima, a lucrării studenţilor Romaniţa Constantinescu, Andreea Deciu, Mihai Giurgea.</w:t>
      </w:r>
    </w:p>
    <w:p w14:paraId="048305EB" w14:textId="18FF75AE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 xml:space="preserve">La variante roumaine de la langue de bois </w:t>
      </w:r>
      <w:r w:rsidR="00C02E39" w:rsidRPr="003D1AC3">
        <w:rPr>
          <w:rFonts w:ascii="Times New Roman" w:hAnsi="Times New Roman"/>
          <w:sz w:val="20"/>
          <w:lang w:val="ro-RO"/>
        </w:rPr>
        <w:t>–</w:t>
      </w:r>
      <w:r w:rsidR="00845F4B" w:rsidRPr="003D1AC3">
        <w:rPr>
          <w:rFonts w:ascii="Times New Roman" w:hAnsi="Times New Roman"/>
          <w:sz w:val="20"/>
          <w:lang w:val="ro-RO"/>
        </w:rPr>
        <w:t xml:space="preserve"> esquisse diachronique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Journal of the American Romanian Academy of Arts and Sciences (ARA - Journal),</w:t>
      </w:r>
      <w:r w:rsidR="00845F4B" w:rsidRPr="003D1AC3">
        <w:rPr>
          <w:rFonts w:ascii="Times New Roman" w:hAnsi="Times New Roman"/>
          <w:sz w:val="20"/>
          <w:lang w:val="ro-RO"/>
        </w:rPr>
        <w:t xml:space="preserve"> 16-17, 1992, 210-219.</w:t>
      </w:r>
    </w:p>
    <w:p w14:paraId="3186BEFF" w14:textId="2A99172F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Observaţii asupra apocopei în româna contemporană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Studii şi cercetări lingvistice</w:t>
      </w:r>
      <w:r w:rsidR="00845F4B" w:rsidRPr="003D1AC3">
        <w:rPr>
          <w:rFonts w:ascii="Times New Roman" w:hAnsi="Times New Roman"/>
          <w:sz w:val="20"/>
          <w:lang w:val="ro-RO"/>
        </w:rPr>
        <w:t>, XLIII, 1, 1992, 123-135.</w:t>
      </w:r>
    </w:p>
    <w:p w14:paraId="195A0013" w14:textId="5FB88815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lastRenderedPageBreak/>
        <w:t>„</w:t>
      </w:r>
      <w:r w:rsidR="00845F4B" w:rsidRPr="003D1AC3">
        <w:rPr>
          <w:rFonts w:ascii="Times New Roman" w:hAnsi="Times New Roman"/>
          <w:sz w:val="20"/>
          <w:lang w:val="ro-RO"/>
        </w:rPr>
        <w:t>Despre limitele cunoaşterii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Revista de istorie şi teorie literară, </w:t>
      </w:r>
      <w:r w:rsidR="00845F4B" w:rsidRPr="003D1AC3">
        <w:rPr>
          <w:rFonts w:ascii="Times New Roman" w:hAnsi="Times New Roman"/>
          <w:sz w:val="20"/>
          <w:lang w:val="ro-RO"/>
        </w:rPr>
        <w:t>XL, 3-4, 1992, 263-271.</w:t>
      </w:r>
    </w:p>
    <w:p w14:paraId="2CC19EA9" w14:textId="72314178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Figurile de stil în limba vorbită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Limba română</w:t>
      </w:r>
      <w:r w:rsidR="00845F4B" w:rsidRPr="003D1AC3">
        <w:rPr>
          <w:rFonts w:ascii="Times New Roman" w:hAnsi="Times New Roman"/>
          <w:sz w:val="20"/>
          <w:lang w:val="ro-RO"/>
        </w:rPr>
        <w:t>, XLII, 6, 1993, 304-307.</w:t>
      </w:r>
    </w:p>
    <w:p w14:paraId="1AF0975B" w14:textId="329498E1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Stil nominal, stil verbal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Limba şi literatura română,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XXII, 3-4, 1993, 15-17.</w:t>
      </w:r>
    </w:p>
    <w:p w14:paraId="1AEB4F5C" w14:textId="68628829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Verbe de declaraţie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Limba şi literatura română,</w:t>
      </w:r>
      <w:r w:rsidR="00845F4B" w:rsidRPr="003D1AC3">
        <w:rPr>
          <w:rFonts w:ascii="Times New Roman" w:hAnsi="Times New Roman"/>
          <w:sz w:val="20"/>
          <w:lang w:val="ro-RO"/>
        </w:rPr>
        <w:t xml:space="preserve"> XXIII, 2, 1994, 14-17 (I), 3-4, 21-22 (II).</w:t>
      </w:r>
    </w:p>
    <w:p w14:paraId="505032F8" w14:textId="444B77EB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623A04" w:rsidRPr="003D1AC3">
        <w:rPr>
          <w:rFonts w:ascii="Times New Roman" w:hAnsi="Times New Roman"/>
          <w:sz w:val="20"/>
          <w:lang w:val="ro-RO"/>
        </w:rPr>
        <w:t>Postmod</w:t>
      </w:r>
      <w:r w:rsidR="00845F4B" w:rsidRPr="003D1AC3">
        <w:rPr>
          <w:rFonts w:ascii="Times New Roman" w:hAnsi="Times New Roman"/>
          <w:sz w:val="20"/>
          <w:lang w:val="ro-RO"/>
        </w:rPr>
        <w:t>ernisme et language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Euresis. Cahiers roumains d'études littéraires</w:t>
      </w:r>
      <w:r w:rsidR="00845F4B" w:rsidRPr="003D1AC3">
        <w:rPr>
          <w:rFonts w:ascii="Times New Roman" w:hAnsi="Times New Roman"/>
          <w:sz w:val="20"/>
          <w:lang w:val="ro-RO"/>
        </w:rPr>
        <w:t>, 1-2, 1995, 231-238</w:t>
      </w:r>
      <w:r w:rsidR="00B25403" w:rsidRPr="003D1AC3">
        <w:rPr>
          <w:rFonts w:ascii="Times New Roman" w:hAnsi="Times New Roman"/>
          <w:sz w:val="20"/>
          <w:lang w:val="ro-RO"/>
        </w:rPr>
        <w:t xml:space="preserve">; republicat în </w:t>
      </w:r>
      <w:r w:rsidR="00B25403" w:rsidRPr="003D1AC3">
        <w:rPr>
          <w:rFonts w:ascii="Times New Roman" w:hAnsi="Times New Roman"/>
          <w:i/>
          <w:sz w:val="20"/>
          <w:lang w:val="ro-RO"/>
        </w:rPr>
        <w:t>Euresis</w:t>
      </w:r>
      <w:r w:rsidR="00B25403" w:rsidRPr="003D1AC3">
        <w:rPr>
          <w:rFonts w:ascii="Times New Roman" w:hAnsi="Times New Roman"/>
          <w:sz w:val="20"/>
          <w:lang w:val="ro-RO"/>
        </w:rPr>
        <w:t xml:space="preserve"> 1-4, 2009, 136-144.</w:t>
      </w:r>
    </w:p>
    <w:p w14:paraId="2FC036ED" w14:textId="28FAB69A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Sur quelques particularités syntaxiques et sémantiques du verbe en roumain familier et argotique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în  Maria Iliescu, Sanda Sora (</w:t>
      </w:r>
      <w:r w:rsidR="006D50FB" w:rsidRPr="003D1AC3">
        <w:rPr>
          <w:rFonts w:ascii="Times New Roman" w:hAnsi="Times New Roman"/>
          <w:sz w:val="20"/>
          <w:lang w:val="ro-RO"/>
        </w:rPr>
        <w:t>ed</w:t>
      </w:r>
      <w:r w:rsidR="00845F4B" w:rsidRPr="003D1AC3">
        <w:rPr>
          <w:rFonts w:ascii="Times New Roman" w:hAnsi="Times New Roman"/>
          <w:sz w:val="20"/>
          <w:lang w:val="ro-RO"/>
        </w:rPr>
        <w:t xml:space="preserve">.), </w:t>
      </w:r>
      <w:r w:rsidR="00845F4B" w:rsidRPr="003D1AC3">
        <w:rPr>
          <w:rFonts w:ascii="Times New Roman" w:hAnsi="Times New Roman"/>
          <w:i/>
          <w:sz w:val="20"/>
          <w:lang w:val="ro-RO"/>
        </w:rPr>
        <w:t>Rumänisch: Typologie, Klassifikation, Sprachcharakteristik</w:t>
      </w:r>
      <w:r w:rsidR="00845F4B" w:rsidRPr="003D1AC3">
        <w:rPr>
          <w:rFonts w:ascii="Times New Roman" w:hAnsi="Times New Roman"/>
          <w:sz w:val="20"/>
          <w:lang w:val="ro-RO"/>
        </w:rPr>
        <w:t>, München, Würzburg, Wissenschaftlicher Verlag A. Lehmann, 1996 (</w:t>
      </w:r>
      <w:r w:rsidR="00845F4B" w:rsidRPr="003D1AC3">
        <w:rPr>
          <w:rFonts w:ascii="Times New Roman" w:hAnsi="Times New Roman"/>
          <w:i/>
          <w:iCs/>
          <w:sz w:val="20"/>
          <w:lang w:val="ro-RO"/>
        </w:rPr>
        <w:t>Balkan-Archiv, Neue Folge</w:t>
      </w:r>
      <w:r w:rsidR="00845F4B" w:rsidRPr="003D1AC3">
        <w:rPr>
          <w:rFonts w:ascii="Times New Roman" w:hAnsi="Times New Roman"/>
          <w:sz w:val="20"/>
          <w:lang w:val="ro-RO"/>
        </w:rPr>
        <w:t>, 11), 203-210.</w:t>
      </w:r>
    </w:p>
    <w:p w14:paraId="7C07EBF9" w14:textId="151E1758" w:rsidR="00845F4B" w:rsidRPr="003D1AC3" w:rsidRDefault="00F521A7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La lessicografia romena e l’argot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Romània Orientale,</w:t>
      </w:r>
      <w:r w:rsidR="00845F4B" w:rsidRPr="003D1AC3">
        <w:rPr>
          <w:rFonts w:ascii="Times New Roman" w:hAnsi="Times New Roman"/>
          <w:sz w:val="20"/>
          <w:lang w:val="ro-RO"/>
        </w:rPr>
        <w:t xml:space="preserve"> 11, 1998, 159-177.</w:t>
      </w:r>
    </w:p>
    <w:p w14:paraId="56F4B368" w14:textId="6EC507A7" w:rsidR="00845F4B" w:rsidRPr="003D1AC3" w:rsidRDefault="00F521A7" w:rsidP="005342D5">
      <w:pPr>
        <w:pStyle w:val="Textsimplu"/>
        <w:numPr>
          <w:ilvl w:val="0"/>
          <w:numId w:val="10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3D1AC3">
        <w:rPr>
          <w:rFonts w:ascii="Times New Roman" w:hAnsi="Times New Roman"/>
        </w:rPr>
        <w:t>„</w:t>
      </w:r>
      <w:r w:rsidR="00845F4B" w:rsidRPr="003D1AC3">
        <w:rPr>
          <w:rFonts w:ascii="Times New Roman" w:hAnsi="Times New Roman"/>
        </w:rPr>
        <w:t>Riproposte recenti del mito balcanico nella letteratura romena</w:t>
      </w:r>
      <w:r w:rsidR="00BD6D82" w:rsidRPr="003D1AC3">
        <w:rPr>
          <w:rFonts w:ascii="Times New Roman" w:hAnsi="Times New Roman"/>
        </w:rPr>
        <w:t>”,</w:t>
      </w:r>
      <w:r w:rsidR="00845F4B" w:rsidRPr="003D1AC3">
        <w:rPr>
          <w:rFonts w:ascii="Times New Roman" w:hAnsi="Times New Roman"/>
        </w:rPr>
        <w:t xml:space="preserve"> în colaborare cu Bruno Mazzoni, </w:t>
      </w:r>
      <w:r w:rsidR="00845F4B" w:rsidRPr="003D1AC3">
        <w:rPr>
          <w:rFonts w:ascii="Times New Roman" w:hAnsi="Times New Roman"/>
          <w:i/>
        </w:rPr>
        <w:t xml:space="preserve">Romània Orientale, </w:t>
      </w:r>
      <w:r w:rsidR="00845F4B" w:rsidRPr="003D1AC3">
        <w:rPr>
          <w:rFonts w:ascii="Times New Roman" w:hAnsi="Times New Roman"/>
        </w:rPr>
        <w:t>12, 1999, 195-203.</w:t>
      </w:r>
    </w:p>
    <w:p w14:paraId="049371AE" w14:textId="3B98591A" w:rsidR="00845F4B" w:rsidRPr="003D1AC3" w:rsidRDefault="00F521A7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Poesia romena di fine millenio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în colaborare cu Bruno Mazzoni,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Poesia '98. Annuario, </w:t>
      </w:r>
      <w:r w:rsidR="00845F4B" w:rsidRPr="003D1AC3">
        <w:rPr>
          <w:rFonts w:ascii="Times New Roman" w:hAnsi="Times New Roman"/>
          <w:sz w:val="20"/>
          <w:lang w:val="ro-RO"/>
        </w:rPr>
        <w:t>a cura di Giorgio Manacorda, Roma, Castelvecchi, 1999, 183-203.</w:t>
      </w:r>
    </w:p>
    <w:p w14:paraId="277CCBF9" w14:textId="325C688F" w:rsidR="00845F4B" w:rsidRPr="003D1AC3" w:rsidRDefault="008D4BD9" w:rsidP="005342D5">
      <w:pPr>
        <w:numPr>
          <w:ilvl w:val="0"/>
          <w:numId w:val="10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Giochi onomastici nella letteratura romena d'oggi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>Il nome nel testo. Rivista internazionale di onomastica letteraria</w:t>
      </w:r>
      <w:r w:rsidR="00845F4B" w:rsidRPr="003D1AC3">
        <w:rPr>
          <w:rFonts w:ascii="Times New Roman" w:hAnsi="Times New Roman"/>
          <w:sz w:val="20"/>
          <w:lang w:val="ro-RO"/>
        </w:rPr>
        <w:t>, 1, 1999, 191-208.</w:t>
      </w:r>
    </w:p>
    <w:p w14:paraId="79A9C5ED" w14:textId="7F78B64A" w:rsidR="00845F4B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45F4B" w:rsidRPr="003D1AC3">
        <w:rPr>
          <w:rFonts w:ascii="Times New Roman" w:hAnsi="Times New Roman"/>
          <w:sz w:val="20"/>
          <w:lang w:val="ro-RO"/>
        </w:rPr>
        <w:t>Limbajul agresivităţii şi al conflictului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i/>
          <w:sz w:val="20"/>
          <w:lang w:val="ro-RO"/>
        </w:rPr>
        <w:t xml:space="preserve">Revista Română de Comunicare şi Relaţii Publice, </w:t>
      </w:r>
      <w:r w:rsidR="00845F4B" w:rsidRPr="003D1AC3">
        <w:rPr>
          <w:rFonts w:ascii="Times New Roman" w:hAnsi="Times New Roman"/>
          <w:sz w:val="20"/>
          <w:lang w:val="ro-RO"/>
        </w:rPr>
        <w:t>nr. 2-3, 2000, 103-111.</w:t>
      </w:r>
    </w:p>
    <w:p w14:paraId="011B1754" w14:textId="7967BD1B" w:rsidR="00845F4B" w:rsidRPr="003D1AC3" w:rsidRDefault="008D4BD9" w:rsidP="005342D5">
      <w:pPr>
        <w:pStyle w:val="Titlu2"/>
        <w:numPr>
          <w:ilvl w:val="0"/>
          <w:numId w:val="10"/>
        </w:numPr>
        <w:tabs>
          <w:tab w:val="num" w:pos="284"/>
        </w:tabs>
        <w:ind w:left="284" w:hanging="284"/>
        <w:rPr>
          <w:b w:val="0"/>
          <w:sz w:val="20"/>
          <w:lang w:val="ro-RO"/>
        </w:rPr>
      </w:pPr>
      <w:r w:rsidRPr="003D1AC3">
        <w:rPr>
          <w:b w:val="0"/>
          <w:sz w:val="20"/>
          <w:lang w:val="ro-RO"/>
        </w:rPr>
        <w:t>„</w:t>
      </w:r>
      <w:r w:rsidR="00845F4B" w:rsidRPr="003D1AC3">
        <w:rPr>
          <w:b w:val="0"/>
          <w:sz w:val="20"/>
          <w:lang w:val="ro-RO"/>
        </w:rPr>
        <w:t xml:space="preserve">Descriptions linguistiques du jeu des perspectives en poésie», </w:t>
      </w:r>
      <w:r w:rsidR="00845F4B" w:rsidRPr="003D1AC3">
        <w:rPr>
          <w:b w:val="0"/>
          <w:i/>
          <w:sz w:val="20"/>
          <w:lang w:val="ro-RO"/>
        </w:rPr>
        <w:t xml:space="preserve">Degrés, </w:t>
      </w:r>
      <w:r w:rsidR="00845F4B" w:rsidRPr="003D1AC3">
        <w:rPr>
          <w:b w:val="0"/>
          <w:sz w:val="20"/>
          <w:lang w:val="ro-RO"/>
        </w:rPr>
        <w:t xml:space="preserve">nr. 104, 2000, c 1-23. </w:t>
      </w:r>
    </w:p>
    <w:p w14:paraId="075A994E" w14:textId="184FA28A" w:rsidR="002B57F2" w:rsidRPr="003D1AC3" w:rsidRDefault="00845F4B" w:rsidP="005342D5">
      <w:pPr>
        <w:pStyle w:val="Indentcorptext"/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„Un archivio della memoria: le formule onomastiche tra cultura orale e fissazione scritta</w:t>
      </w:r>
      <w:r w:rsidR="00BD6D82" w:rsidRPr="003D1AC3">
        <w:rPr>
          <w:sz w:val="20"/>
          <w:lang w:val="ro-RO"/>
        </w:rPr>
        <w:t>”,</w:t>
      </w:r>
      <w:r w:rsidRPr="003D1AC3">
        <w:rPr>
          <w:sz w:val="20"/>
          <w:lang w:val="ro-RO"/>
        </w:rPr>
        <w:t xml:space="preserve"> în colaborare cu Bruno Mazzoni, </w:t>
      </w:r>
      <w:r w:rsidRPr="003D1AC3">
        <w:rPr>
          <w:i/>
          <w:sz w:val="20"/>
          <w:lang w:val="ro-RO"/>
        </w:rPr>
        <w:t>Il nome nel testo</w:t>
      </w:r>
      <w:r w:rsidRPr="003D1AC3">
        <w:rPr>
          <w:sz w:val="20"/>
          <w:lang w:val="ro-RO"/>
        </w:rPr>
        <w:t>, 2-3, 2000-2001, 325-335.</w:t>
      </w:r>
      <w:r w:rsidR="002B57F2" w:rsidRPr="003D1AC3">
        <w:rPr>
          <w:sz w:val="20"/>
          <w:lang w:val="ro-RO"/>
        </w:rPr>
        <w:t xml:space="preserve"> </w:t>
      </w:r>
    </w:p>
    <w:p w14:paraId="39B80A1F" w14:textId="332CA976" w:rsidR="00845F4B" w:rsidRPr="003D1AC3" w:rsidRDefault="008D4BD9" w:rsidP="005342D5">
      <w:pPr>
        <w:pStyle w:val="Indentcorptext"/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„</w:t>
      </w:r>
      <w:r w:rsidR="002B57F2" w:rsidRPr="003D1AC3">
        <w:rPr>
          <w:sz w:val="20"/>
          <w:lang w:val="ro-RO"/>
        </w:rPr>
        <w:t>Costruzione della lingua e retorica della soggettività: lo stile tardo rinascimentale nella letteratura  romena</w:t>
      </w:r>
      <w:r w:rsidR="00BD6D82" w:rsidRPr="003D1AC3">
        <w:rPr>
          <w:sz w:val="20"/>
          <w:lang w:val="ro-RO"/>
        </w:rPr>
        <w:t>”,</w:t>
      </w:r>
      <w:r w:rsidR="002B57F2" w:rsidRPr="003D1AC3">
        <w:rPr>
          <w:sz w:val="20"/>
          <w:lang w:val="ro-RO"/>
        </w:rPr>
        <w:t xml:space="preserve"> </w:t>
      </w:r>
      <w:r w:rsidR="002B57F2" w:rsidRPr="003D1AC3">
        <w:rPr>
          <w:i/>
          <w:iCs/>
          <w:sz w:val="20"/>
          <w:lang w:val="ro-RO"/>
        </w:rPr>
        <w:t>Bulletin de l'Association Internationale d'Etudes du Sud-Est Européen</w:t>
      </w:r>
      <w:r w:rsidR="002B57F2" w:rsidRPr="003D1AC3">
        <w:rPr>
          <w:sz w:val="20"/>
          <w:lang w:val="ro-RO"/>
        </w:rPr>
        <w:t>, nr. 32-33-34, 2002-2004, 345-355</w:t>
      </w:r>
    </w:p>
    <w:p w14:paraId="646922DC" w14:textId="5B315DD6" w:rsidR="00845F4B" w:rsidRPr="003D1AC3" w:rsidRDefault="002A64DC" w:rsidP="005342D5">
      <w:pPr>
        <w:numPr>
          <w:ilvl w:val="0"/>
          <w:numId w:val="10"/>
        </w:numPr>
        <w:tabs>
          <w:tab w:val="num" w:pos="284"/>
        </w:tabs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i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>Păsăreasca</w:t>
      </w:r>
      <w:r w:rsidR="00845F4B" w:rsidRPr="003D1AC3">
        <w:rPr>
          <w:rFonts w:ascii="Times New Roman" w:hAnsi="Times New Roman"/>
          <w:bCs/>
          <w:sz w:val="20"/>
          <w:lang w:val="ro-RO"/>
        </w:rPr>
        <w:t>: atestări şi interpretări ale limbajelor ludice şi secrete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>Limba română,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 nr. 5-6, 2003, 581-589.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306B411E" w14:textId="3F3B5220" w:rsidR="00845F4B" w:rsidRPr="003D1AC3" w:rsidRDefault="002A64DC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Identità regionali romene e immagini del comportamento linguistico. Fra l'Europa centrale e i Balcani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în Alberto Basciani, Angela Tarantino, </w:t>
      </w:r>
      <w:r w:rsidR="00845F4B" w:rsidRPr="003D1AC3">
        <w:rPr>
          <w:rFonts w:ascii="Times New Roman" w:hAnsi="Times New Roman"/>
          <w:i/>
          <w:iCs/>
          <w:sz w:val="20"/>
          <w:lang w:val="ro-RO"/>
        </w:rPr>
        <w:t>L'Europa d'oltremare.</w:t>
      </w:r>
      <w:r w:rsidR="00845F4B" w:rsidRPr="003D1AC3">
        <w:rPr>
          <w:rFonts w:ascii="Times New Roman" w:hAnsi="Times New Roman"/>
          <w:sz w:val="20"/>
          <w:lang w:val="ro-RO"/>
        </w:rPr>
        <w:t xml:space="preserve"> Contributi italiani al IX Congresso Internazionale dell'AIESEE (Tirana, 30 agosto - </w:t>
      </w:r>
      <w:r w:rsidR="00C55374" w:rsidRPr="003D1AC3">
        <w:rPr>
          <w:rFonts w:ascii="Times New Roman" w:hAnsi="Times New Roman"/>
          <w:sz w:val="20"/>
          <w:lang w:val="ro-RO"/>
        </w:rPr>
        <w:t xml:space="preserve">3 settembre 2004), </w:t>
      </w:r>
      <w:r w:rsidR="00845F4B" w:rsidRPr="003D1AC3">
        <w:rPr>
          <w:rFonts w:ascii="Times New Roman" w:hAnsi="Times New Roman"/>
          <w:i/>
          <w:sz w:val="20"/>
          <w:lang w:val="ro-RO"/>
        </w:rPr>
        <w:t>Romània Orientale</w:t>
      </w:r>
      <w:r w:rsidR="00845F4B" w:rsidRPr="003D1AC3">
        <w:rPr>
          <w:rFonts w:ascii="Times New Roman" w:hAnsi="Times New Roman"/>
          <w:sz w:val="20"/>
          <w:lang w:val="ro-RO"/>
        </w:rPr>
        <w:t>, vol. XVII (2004), 163-179.</w:t>
      </w:r>
    </w:p>
    <w:p w14:paraId="1DADE4A8" w14:textId="51D35F82" w:rsidR="00450306" w:rsidRPr="003D1AC3" w:rsidRDefault="00450306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„De la gramatică la discurs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Limba română,</w:t>
      </w:r>
      <w:r w:rsidRPr="003D1AC3">
        <w:rPr>
          <w:rFonts w:ascii="Times New Roman" w:hAnsi="Times New Roman"/>
          <w:sz w:val="20"/>
          <w:lang w:val="ro-RO"/>
        </w:rPr>
        <w:t xml:space="preserve"> LV, 1-2, 2006, 12-13.</w:t>
      </w:r>
    </w:p>
    <w:p w14:paraId="3329C2D2" w14:textId="6D1DAA33" w:rsidR="00450306" w:rsidRPr="003D1AC3" w:rsidRDefault="00450306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„Constituirea unei norme sintactico-stilistice: observaţii despre concatenarea genitivelor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Limba română,  </w:t>
      </w:r>
      <w:r w:rsidRPr="003D1AC3">
        <w:rPr>
          <w:rFonts w:ascii="Times New Roman" w:hAnsi="Times New Roman"/>
          <w:sz w:val="20"/>
          <w:lang w:val="ro-RO"/>
        </w:rPr>
        <w:t xml:space="preserve">LV, 5-6, 2006, 431-438. </w:t>
      </w:r>
    </w:p>
    <w:p w14:paraId="6423B832" w14:textId="3D4B3056" w:rsidR="00664AC5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664AC5" w:rsidRPr="003D1AC3">
        <w:rPr>
          <w:rFonts w:ascii="Times New Roman" w:hAnsi="Times New Roman"/>
          <w:sz w:val="20"/>
          <w:lang w:val="ro-RO"/>
        </w:rPr>
        <w:t>Interpretarea limbajului jurnalistic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4AC5" w:rsidRPr="003D1AC3">
        <w:rPr>
          <w:rFonts w:ascii="Times New Roman" w:hAnsi="Times New Roman"/>
          <w:sz w:val="20"/>
          <w:lang w:val="ro-RO"/>
        </w:rPr>
        <w:t xml:space="preserve"> </w:t>
      </w:r>
      <w:r w:rsidR="00664AC5" w:rsidRPr="003D1AC3">
        <w:rPr>
          <w:rFonts w:ascii="Times New Roman" w:hAnsi="Times New Roman"/>
          <w:i/>
          <w:sz w:val="20"/>
          <w:lang w:val="ro-RO"/>
        </w:rPr>
        <w:t xml:space="preserve">Limba română - Revistă de ştiinţă şi cultură (Chişinău), </w:t>
      </w:r>
      <w:r w:rsidR="00664AC5" w:rsidRPr="003D1AC3">
        <w:rPr>
          <w:rFonts w:ascii="Times New Roman" w:hAnsi="Times New Roman"/>
          <w:sz w:val="20"/>
          <w:lang w:val="ro-RO"/>
        </w:rPr>
        <w:t xml:space="preserve">nr. 7-9 (145-147), 2007, 141-146; reluat în Cristinel Munteanu (ed.), </w:t>
      </w:r>
      <w:r w:rsidR="00664AC5" w:rsidRPr="003D1AC3">
        <w:rPr>
          <w:rFonts w:ascii="Times New Roman" w:hAnsi="Times New Roman"/>
          <w:i/>
          <w:sz w:val="20"/>
          <w:lang w:val="ro-RO"/>
        </w:rPr>
        <w:t>Discursul repetat între alteritate şi creativitate</w:t>
      </w:r>
      <w:r w:rsidR="00664AC5" w:rsidRPr="003D1AC3">
        <w:rPr>
          <w:rFonts w:ascii="Times New Roman" w:hAnsi="Times New Roman"/>
          <w:sz w:val="20"/>
          <w:lang w:val="ro-RO"/>
        </w:rPr>
        <w:t>, Iaşi, Institutul European, 2007, 310-315</w:t>
      </w:r>
      <w:r w:rsidR="00202382" w:rsidRPr="003D1AC3">
        <w:rPr>
          <w:rFonts w:ascii="Times New Roman" w:hAnsi="Times New Roman"/>
          <w:sz w:val="20"/>
          <w:lang w:val="ro-RO"/>
        </w:rPr>
        <w:t xml:space="preserve"> [ISBN 978-973-611-509-7]</w:t>
      </w:r>
      <w:r w:rsidR="00664AC5" w:rsidRPr="003D1AC3">
        <w:rPr>
          <w:rFonts w:ascii="Times New Roman" w:hAnsi="Times New Roman"/>
          <w:sz w:val="20"/>
          <w:lang w:val="ro-RO"/>
        </w:rPr>
        <w:t>.</w:t>
      </w:r>
    </w:p>
    <w:p w14:paraId="495E4210" w14:textId="728925E7" w:rsidR="00664AC5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„</w:t>
      </w:r>
      <w:r w:rsidR="00664AC5" w:rsidRPr="003D1AC3">
        <w:rPr>
          <w:rFonts w:ascii="Times New Roman" w:hAnsi="Times New Roman"/>
          <w:bCs/>
          <w:sz w:val="20"/>
          <w:lang w:val="ro-RO"/>
        </w:rPr>
        <w:t>Effets changeants de relief dans le texte poétique</w:t>
      </w:r>
      <w:r w:rsidR="006D50FB" w:rsidRPr="003D1AC3">
        <w:rPr>
          <w:rFonts w:ascii="Times New Roman" w:hAnsi="Times New Roman"/>
          <w:bCs/>
          <w:sz w:val="20"/>
          <w:lang w:val="ro-RO"/>
        </w:rPr>
        <w:t>”</w:t>
      </w:r>
      <w:r w:rsidR="00664AC5" w:rsidRPr="003D1AC3">
        <w:rPr>
          <w:rFonts w:ascii="Times New Roman" w:hAnsi="Times New Roman"/>
          <w:bCs/>
          <w:sz w:val="20"/>
          <w:lang w:val="ro-RO"/>
        </w:rPr>
        <w:t xml:space="preserve">, </w:t>
      </w:r>
      <w:r w:rsidR="00664AC5" w:rsidRPr="003D1AC3">
        <w:rPr>
          <w:rFonts w:ascii="Times New Roman" w:hAnsi="Times New Roman"/>
          <w:bCs/>
          <w:i/>
          <w:sz w:val="20"/>
          <w:lang w:val="ro-RO"/>
        </w:rPr>
        <w:t>L’information grammaticale</w:t>
      </w:r>
      <w:r w:rsidR="00664AC5" w:rsidRPr="003D1AC3">
        <w:rPr>
          <w:rFonts w:ascii="Times New Roman" w:hAnsi="Times New Roman"/>
          <w:bCs/>
          <w:sz w:val="20"/>
          <w:lang w:val="ro-RO"/>
        </w:rPr>
        <w:t>, 121, mars 2009, 28-33.</w:t>
      </w:r>
    </w:p>
    <w:p w14:paraId="401928DE" w14:textId="3139EB9D" w:rsidR="00664AC5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664AC5" w:rsidRPr="003D1AC3">
        <w:rPr>
          <w:rFonts w:ascii="Times New Roman" w:hAnsi="Times New Roman"/>
          <w:sz w:val="20"/>
          <w:lang w:val="ro-RO"/>
        </w:rPr>
        <w:t>Constituirea unei norme gramaticale: relativul</w:t>
      </w:r>
      <w:r w:rsidR="00664AC5" w:rsidRPr="003D1AC3">
        <w:rPr>
          <w:rFonts w:ascii="Times New Roman" w:hAnsi="Times New Roman"/>
          <w:i/>
          <w:sz w:val="20"/>
          <w:lang w:val="ro-RO"/>
        </w:rPr>
        <w:t xml:space="preserve"> pe care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4AC5" w:rsidRPr="003D1AC3">
        <w:rPr>
          <w:rFonts w:ascii="Times New Roman" w:hAnsi="Times New Roman"/>
          <w:sz w:val="20"/>
          <w:lang w:val="ro-RO"/>
        </w:rPr>
        <w:t xml:space="preserve"> </w:t>
      </w:r>
      <w:r w:rsidR="00664AC5" w:rsidRPr="003D1AC3">
        <w:rPr>
          <w:rFonts w:ascii="Times New Roman" w:hAnsi="Times New Roman"/>
          <w:i/>
          <w:sz w:val="20"/>
          <w:lang w:val="ro-RO"/>
        </w:rPr>
        <w:t>Limba română</w:t>
      </w:r>
      <w:r w:rsidR="00664AC5" w:rsidRPr="003D1AC3">
        <w:rPr>
          <w:rFonts w:ascii="Times New Roman" w:hAnsi="Times New Roman"/>
          <w:sz w:val="20"/>
          <w:lang w:val="ro-RO"/>
        </w:rPr>
        <w:t>, LVIII, 2, 2009, 285-296.</w:t>
      </w:r>
    </w:p>
    <w:p w14:paraId="2041AA50" w14:textId="268F2D5F" w:rsidR="00664AC5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664AC5" w:rsidRPr="003D1AC3">
        <w:rPr>
          <w:rFonts w:ascii="Times New Roman" w:hAnsi="Times New Roman"/>
          <w:sz w:val="20"/>
          <w:lang w:val="ro-RO"/>
        </w:rPr>
        <w:t>Ideologie şi mit în lingvistica românească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64AC5" w:rsidRPr="003D1AC3">
        <w:rPr>
          <w:rFonts w:ascii="Times New Roman" w:hAnsi="Times New Roman"/>
          <w:sz w:val="20"/>
          <w:lang w:val="ro-RO"/>
        </w:rPr>
        <w:t xml:space="preserve"> </w:t>
      </w:r>
      <w:r w:rsidR="00664AC5" w:rsidRPr="003D1AC3">
        <w:rPr>
          <w:rFonts w:ascii="Times New Roman" w:hAnsi="Times New Roman"/>
          <w:i/>
          <w:sz w:val="20"/>
          <w:lang w:val="ro-RO"/>
        </w:rPr>
        <w:t>Communication interculturelle et littérature</w:t>
      </w:r>
      <w:r w:rsidR="00664AC5" w:rsidRPr="003D1AC3">
        <w:rPr>
          <w:rFonts w:ascii="Times New Roman" w:hAnsi="Times New Roman"/>
          <w:sz w:val="20"/>
          <w:lang w:val="ro-RO"/>
        </w:rPr>
        <w:t>, 2 (6), 2009 (</w:t>
      </w:r>
      <w:r w:rsidR="00664AC5" w:rsidRPr="003D1AC3">
        <w:rPr>
          <w:rFonts w:ascii="Times New Roman" w:hAnsi="Times New Roman"/>
          <w:i/>
          <w:sz w:val="20"/>
          <w:lang w:val="ro-RO"/>
        </w:rPr>
        <w:t>Paradigma discursului ideologic</w:t>
      </w:r>
      <w:r w:rsidR="00664AC5" w:rsidRPr="003D1AC3">
        <w:rPr>
          <w:rFonts w:ascii="Times New Roman" w:hAnsi="Times New Roman"/>
          <w:sz w:val="20"/>
          <w:lang w:val="ro-RO"/>
        </w:rPr>
        <w:t>)</w:t>
      </w:r>
      <w:r w:rsidR="00664AC5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664AC5" w:rsidRPr="003D1AC3">
        <w:rPr>
          <w:rFonts w:ascii="Times New Roman" w:hAnsi="Times New Roman"/>
          <w:sz w:val="20"/>
          <w:lang w:val="ro-RO"/>
        </w:rPr>
        <w:t>313-324.</w:t>
      </w:r>
    </w:p>
    <w:p w14:paraId="122F747D" w14:textId="6649555F" w:rsidR="00664AC5" w:rsidRPr="003D1AC3" w:rsidRDefault="008D4BD9" w:rsidP="005342D5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664AC5" w:rsidRPr="003D1AC3">
        <w:rPr>
          <w:rFonts w:ascii="Times New Roman" w:hAnsi="Times New Roman"/>
          <w:sz w:val="20"/>
          <w:lang w:val="ro-RO"/>
        </w:rPr>
        <w:t>Avant-propos</w:t>
      </w:r>
      <w:r w:rsidR="00BD6D82" w:rsidRPr="003D1AC3">
        <w:rPr>
          <w:rFonts w:ascii="Times New Roman" w:hAnsi="Times New Roman"/>
          <w:sz w:val="20"/>
          <w:lang w:val="ro-RO"/>
        </w:rPr>
        <w:t>”</w:t>
      </w:r>
      <w:r w:rsidR="006D50FB" w:rsidRPr="003D1AC3">
        <w:rPr>
          <w:rFonts w:ascii="Times New Roman" w:hAnsi="Times New Roman"/>
          <w:sz w:val="20"/>
          <w:lang w:val="ro-RO"/>
        </w:rPr>
        <w:t xml:space="preserve"> (</w:t>
      </w:r>
      <w:r w:rsidR="006D50FB" w:rsidRPr="003D1AC3">
        <w:rPr>
          <w:rFonts w:ascii="Times New Roman" w:hAnsi="Times New Roman"/>
          <w:i/>
          <w:sz w:val="20"/>
          <w:lang w:val="ro-RO"/>
        </w:rPr>
        <w:t>Grammaticalization and Pragmaticalization</w:t>
      </w:r>
      <w:r w:rsidR="006D50FB" w:rsidRPr="003D1AC3">
        <w:rPr>
          <w:rFonts w:ascii="Times New Roman" w:hAnsi="Times New Roman"/>
          <w:sz w:val="20"/>
          <w:lang w:val="ro-RO"/>
        </w:rPr>
        <w:t>)</w:t>
      </w:r>
      <w:r w:rsidR="00BD6D82" w:rsidRPr="003D1AC3">
        <w:rPr>
          <w:rFonts w:ascii="Times New Roman" w:hAnsi="Times New Roman"/>
          <w:sz w:val="20"/>
          <w:lang w:val="ro-RO"/>
        </w:rPr>
        <w:t>,</w:t>
      </w:r>
      <w:r w:rsidR="00664AC5" w:rsidRPr="003D1AC3">
        <w:rPr>
          <w:rFonts w:ascii="Times New Roman" w:hAnsi="Times New Roman"/>
          <w:sz w:val="20"/>
          <w:lang w:val="ro-RO"/>
        </w:rPr>
        <w:t xml:space="preserve"> </w:t>
      </w:r>
      <w:r w:rsidR="00664AC5" w:rsidRPr="003D1AC3">
        <w:rPr>
          <w:rFonts w:ascii="Times New Roman" w:hAnsi="Times New Roman"/>
          <w:i/>
          <w:sz w:val="20"/>
          <w:lang w:val="ro-RO"/>
        </w:rPr>
        <w:t>Revue roumaine de linguistique</w:t>
      </w:r>
      <w:r w:rsidR="00664AC5" w:rsidRPr="003D1AC3">
        <w:rPr>
          <w:rFonts w:ascii="Times New Roman" w:hAnsi="Times New Roman"/>
          <w:sz w:val="20"/>
          <w:lang w:val="ro-RO"/>
        </w:rPr>
        <w:t>, LIV, 1, 2009, 3-</w:t>
      </w:r>
      <w:r w:rsidR="002D43A9" w:rsidRPr="003D1AC3">
        <w:rPr>
          <w:rFonts w:ascii="Times New Roman" w:hAnsi="Times New Roman"/>
          <w:sz w:val="20"/>
          <w:lang w:val="ro-RO"/>
        </w:rPr>
        <w:t>6</w:t>
      </w:r>
      <w:r w:rsidR="00664AC5" w:rsidRPr="003D1AC3">
        <w:rPr>
          <w:rFonts w:ascii="Times New Roman" w:hAnsi="Times New Roman"/>
          <w:sz w:val="20"/>
          <w:lang w:val="ro-RO"/>
        </w:rPr>
        <w:t>.</w:t>
      </w:r>
    </w:p>
    <w:p w14:paraId="4194A671" w14:textId="1C0E4966" w:rsidR="00C523EF" w:rsidRPr="003D1AC3" w:rsidRDefault="001A04B7" w:rsidP="005342D5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„Conectorii disjunctivi din perspectivă semantico-pragmatică: ipoteze asupra proceselor de gramaticalizare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 </w:t>
      </w:r>
      <w:r w:rsidRPr="003D1AC3">
        <w:rPr>
          <w:rFonts w:ascii="Times New Roman" w:hAnsi="Times New Roman"/>
          <w:i/>
          <w:sz w:val="20"/>
          <w:lang w:val="ro-RO"/>
        </w:rPr>
        <w:t>Limba română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="00187959" w:rsidRPr="003D1AC3">
        <w:rPr>
          <w:rFonts w:ascii="Times New Roman" w:hAnsi="Times New Roman"/>
          <w:sz w:val="20"/>
          <w:lang w:val="ro-RO"/>
        </w:rPr>
        <w:t xml:space="preserve">LXI, 3, </w:t>
      </w:r>
      <w:r w:rsidRPr="003D1AC3">
        <w:rPr>
          <w:rFonts w:ascii="Times New Roman" w:hAnsi="Times New Roman"/>
          <w:sz w:val="20"/>
          <w:lang w:val="ro-RO"/>
        </w:rPr>
        <w:t>2012,</w:t>
      </w:r>
      <w:r w:rsidR="00187959" w:rsidRPr="003D1AC3">
        <w:rPr>
          <w:rFonts w:ascii="Times New Roman" w:hAnsi="Times New Roman"/>
          <w:sz w:val="20"/>
          <w:lang w:val="ro-RO"/>
        </w:rPr>
        <w:t xml:space="preserve"> 417-428.</w:t>
      </w:r>
      <w:r w:rsidR="00C523EF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7EC21E61" w14:textId="5F409BE7" w:rsidR="00FB39A7" w:rsidRPr="003D1AC3" w:rsidRDefault="002A64DC" w:rsidP="00FB39A7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napToGrid/>
          <w:sz w:val="20"/>
          <w:lang w:val="ro-RO" w:eastAsia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C523EF" w:rsidRPr="003D1AC3">
        <w:rPr>
          <w:rFonts w:ascii="Times New Roman" w:eastAsia="Calibri" w:hAnsi="Times New Roman"/>
          <w:sz w:val="20"/>
          <w:lang w:val="ro-RO"/>
        </w:rPr>
        <w:t>Auxiliary encliticization in 16th century Romanian: restrictions and regularities”</w:t>
      </w:r>
      <w:r w:rsidR="005B423B" w:rsidRPr="003D1AC3">
        <w:rPr>
          <w:rFonts w:ascii="Times New Roman" w:eastAsia="Calibri" w:hAnsi="Times New Roman"/>
          <w:sz w:val="20"/>
          <w:lang w:val="ro-RO"/>
        </w:rPr>
        <w:t>,</w:t>
      </w:r>
      <w:r w:rsidR="00C523EF" w:rsidRPr="003D1AC3">
        <w:rPr>
          <w:rFonts w:ascii="Times New Roman" w:eastAsia="Calibri" w:hAnsi="Times New Roman"/>
          <w:sz w:val="20"/>
          <w:lang w:val="ro-RO"/>
        </w:rPr>
        <w:t xml:space="preserve"> </w:t>
      </w:r>
      <w:r w:rsidR="00C523EF" w:rsidRPr="003D1AC3">
        <w:rPr>
          <w:rFonts w:ascii="Times New Roman" w:eastAsia="Calibri" w:hAnsi="Times New Roman"/>
          <w:i/>
          <w:sz w:val="20"/>
          <w:lang w:val="ro-RO"/>
        </w:rPr>
        <w:t>Linguistica Atlantica</w:t>
      </w:r>
      <w:r w:rsidR="00C523EF" w:rsidRPr="003D1AC3">
        <w:rPr>
          <w:rFonts w:ascii="Times New Roman" w:eastAsia="Calibri" w:hAnsi="Times New Roman"/>
          <w:sz w:val="20"/>
          <w:lang w:val="ro-RO"/>
        </w:rPr>
        <w:t xml:space="preserve"> 33, 2</w:t>
      </w:r>
      <w:r w:rsidR="007B4D2B" w:rsidRPr="003D1AC3">
        <w:rPr>
          <w:rFonts w:ascii="Times New Roman" w:eastAsia="Calibri" w:hAnsi="Times New Roman"/>
          <w:sz w:val="20"/>
          <w:lang w:val="ro-RO"/>
        </w:rPr>
        <w:t xml:space="preserve">, </w:t>
      </w:r>
      <w:r w:rsidR="00252B98" w:rsidRPr="003D1AC3">
        <w:rPr>
          <w:rFonts w:ascii="Times New Roman" w:eastAsia="Calibri" w:hAnsi="Times New Roman"/>
          <w:sz w:val="20"/>
          <w:lang w:val="ro-RO"/>
        </w:rPr>
        <w:t xml:space="preserve">2014, </w:t>
      </w:r>
      <w:r w:rsidR="007B4D2B" w:rsidRPr="003D1AC3">
        <w:rPr>
          <w:rStyle w:val="authors"/>
          <w:rFonts w:ascii="Times New Roman" w:hAnsi="Times New Roman"/>
          <w:sz w:val="20"/>
          <w:lang w:val="ro-RO"/>
        </w:rPr>
        <w:t>71–86.</w:t>
      </w:r>
      <w:r w:rsidR="005342D5" w:rsidRPr="003D1AC3">
        <w:rPr>
          <w:rStyle w:val="authors"/>
          <w:rFonts w:ascii="Times New Roman" w:hAnsi="Times New Roman"/>
          <w:sz w:val="20"/>
          <w:lang w:val="ro-RO"/>
        </w:rPr>
        <w:t xml:space="preserve"> </w:t>
      </w:r>
      <w:r w:rsidR="00E10FA9" w:rsidRPr="003D1AC3">
        <w:rPr>
          <w:rFonts w:ascii="Times New Roman" w:hAnsi="Times New Roman"/>
          <w:sz w:val="20"/>
          <w:lang w:val="ro-RO"/>
        </w:rPr>
        <w:t>http://journals.library.mun.ca/ojs/index.php/LA/article/view/1283</w:t>
      </w:r>
      <w:r w:rsidR="00FB39A7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78146D90" w14:textId="6470FB64" w:rsidR="006B7958" w:rsidRPr="003D1AC3" w:rsidRDefault="008D4BD9" w:rsidP="006B7958">
      <w:pPr>
        <w:widowControl/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29" w:name="_Hlk144048456"/>
      <w:r w:rsidRPr="003D1AC3">
        <w:rPr>
          <w:rFonts w:ascii="Times New Roman" w:hAnsi="Times New Roman"/>
          <w:sz w:val="20"/>
          <w:lang w:val="ro-RO"/>
        </w:rPr>
        <w:t>„</w:t>
      </w:r>
      <w:r w:rsidR="00F521A7" w:rsidRPr="003D1AC3">
        <w:rPr>
          <w:rFonts w:ascii="Times New Roman" w:hAnsi="Times New Roman"/>
          <w:sz w:val="20"/>
          <w:lang w:val="ro-RO"/>
        </w:rPr>
        <w:t>The auxiliary of the Romanian conditional: semantic and functional arguments concerning the reconstruction of a disputed grammaticalization process</w:t>
      </w:r>
      <w:r w:rsidRPr="003D1AC3">
        <w:rPr>
          <w:rFonts w:ascii="Times New Roman" w:hAnsi="Times New Roman"/>
          <w:sz w:val="20"/>
          <w:lang w:val="ro-RO"/>
        </w:rPr>
        <w:t>” /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napToGrid/>
          <w:sz w:val="20"/>
          <w:lang w:val="ro-RO" w:eastAsia="ro-RO"/>
        </w:rPr>
        <w:t>Auxiliarul condiționalului românesc: argumente semantice și funcționale în reconstituirea unui proces de gramaticalizare controversat</w:t>
      </w:r>
      <w:r w:rsidR="00BD6D82" w:rsidRPr="003D1AC3">
        <w:rPr>
          <w:rFonts w:ascii="Times New Roman" w:hAnsi="Times New Roman"/>
          <w:snapToGrid/>
          <w:sz w:val="20"/>
          <w:lang w:val="ro-RO" w:eastAsia="ro-RO"/>
        </w:rPr>
        <w:t>”,</w:t>
      </w:r>
      <w:r w:rsidR="00F521A7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E10FA9" w:rsidRPr="003D1AC3">
        <w:rPr>
          <w:rFonts w:ascii="Times New Roman" w:hAnsi="Times New Roman"/>
          <w:i/>
          <w:sz w:val="20"/>
          <w:lang w:val="ro-RO"/>
        </w:rPr>
        <w:t>Diacronia</w:t>
      </w:r>
      <w:r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Pr="003D1AC3">
        <w:rPr>
          <w:rFonts w:ascii="Times New Roman" w:hAnsi="Times New Roman"/>
          <w:sz w:val="20"/>
          <w:lang w:val="ro-RO"/>
        </w:rPr>
        <w:t>6, 2017</w:t>
      </w:r>
      <w:r w:rsidR="005B423B" w:rsidRPr="003D1AC3">
        <w:rPr>
          <w:rFonts w:ascii="Times New Roman" w:hAnsi="Times New Roman"/>
          <w:sz w:val="20"/>
          <w:lang w:val="ro-RO"/>
        </w:rPr>
        <w:t xml:space="preserve">; </w:t>
      </w:r>
      <w:r w:rsidR="006B7958" w:rsidRPr="003D1AC3">
        <w:rPr>
          <w:rFonts w:ascii="Times New Roman" w:hAnsi="Times New Roman"/>
          <w:sz w:val="20"/>
          <w:lang w:val="ro-RO"/>
        </w:rPr>
        <w:t xml:space="preserve">doi:10.17684/i6A88en / doi:10.17684/i6A89ro; http://www.diacronia.ro/ro/journal/issue/6/A88/en/pdf; </w:t>
      </w:r>
    </w:p>
    <w:p w14:paraId="42BC371B" w14:textId="77777777" w:rsidR="006B7958" w:rsidRPr="003D1AC3" w:rsidRDefault="006B7958" w:rsidP="006B7958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http://www.diacronia.ro/ro/journal/issue/6/A88/ro/pdf</w:t>
      </w:r>
    </w:p>
    <w:p w14:paraId="499AE225" w14:textId="2D177A27" w:rsidR="006B7958" w:rsidRPr="003D1AC3" w:rsidRDefault="006B7958" w:rsidP="006B7958">
      <w:pPr>
        <w:widowControl/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30" w:name="_Hlk117627077"/>
      <w:r w:rsidRPr="003D1AC3">
        <w:rPr>
          <w:rFonts w:ascii="Times New Roman" w:hAnsi="Times New Roman"/>
          <w:sz w:val="20"/>
          <w:lang w:val="ro-RO"/>
        </w:rPr>
        <w:t>„</w:t>
      </w:r>
      <w:r w:rsidR="00AB1A21" w:rsidRPr="003D1AC3">
        <w:rPr>
          <w:rFonts w:ascii="Times New Roman" w:hAnsi="Times New Roman"/>
          <w:sz w:val="20"/>
          <w:lang w:val="ro-RO"/>
        </w:rPr>
        <w:t xml:space="preserve">Epistemic and evidential markers in the rhetorical context of concession”, </w:t>
      </w:r>
      <w:r w:rsidR="00AB1A21" w:rsidRPr="003D1AC3">
        <w:rPr>
          <w:rFonts w:ascii="Times New Roman" w:hAnsi="Times New Roman"/>
          <w:i/>
          <w:sz w:val="20"/>
          <w:lang w:val="ro-RO"/>
        </w:rPr>
        <w:t>Journal of Pragmatics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128, April</w:t>
      </w:r>
      <w:r w:rsidR="00F14C38" w:rsidRPr="003D1AC3">
        <w:rPr>
          <w:rFonts w:ascii="Times New Roman" w:hAnsi="Times New Roman"/>
          <w:sz w:val="20"/>
          <w:lang w:val="ro-RO"/>
        </w:rPr>
        <w:t xml:space="preserve"> 2018</w:t>
      </w:r>
      <w:r w:rsidRPr="003D1AC3">
        <w:rPr>
          <w:rFonts w:ascii="Times New Roman" w:hAnsi="Times New Roman"/>
          <w:sz w:val="20"/>
          <w:lang w:val="ro-RO"/>
        </w:rPr>
        <w:t>,  116-127.</w:t>
      </w:r>
      <w:r w:rsidR="003651A6" w:rsidRPr="003D1AC3">
        <w:rPr>
          <w:rFonts w:ascii="Times New Roman" w:hAnsi="Times New Roman"/>
          <w:sz w:val="20"/>
          <w:lang w:val="ro-RO"/>
        </w:rPr>
        <w:t xml:space="preserve"> </w:t>
      </w:r>
      <w:bookmarkEnd w:id="30"/>
      <w:r w:rsidR="003651A6" w:rsidRPr="003D1AC3">
        <w:rPr>
          <w:rFonts w:ascii="Times New Roman" w:hAnsi="Times New Roman"/>
          <w:sz w:val="20"/>
          <w:lang w:val="ro-RO"/>
        </w:rPr>
        <w:t>ISSN 0378-2166, https://doi.org/10.1016/j.pragma.2017.07.008</w:t>
      </w:r>
      <w:r w:rsidR="005B423B" w:rsidRPr="003D1AC3">
        <w:rPr>
          <w:rFonts w:ascii="Times New Roman" w:hAnsi="Times New Roman"/>
          <w:sz w:val="20"/>
          <w:lang w:val="ro-RO"/>
        </w:rPr>
        <w:t>.</w:t>
      </w:r>
    </w:p>
    <w:p w14:paraId="55E28F64" w14:textId="44D72B07" w:rsidR="00802E0B" w:rsidRPr="003D1AC3" w:rsidRDefault="00802E0B" w:rsidP="006B7958">
      <w:pPr>
        <w:widowControl/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„Lingvistica ultimului secol şi legăturile ei cu şcoala”, </w:t>
      </w:r>
      <w:r w:rsidRPr="003D1AC3">
        <w:rPr>
          <w:rFonts w:ascii="Times New Roman" w:hAnsi="Times New Roman"/>
          <w:i/>
          <w:sz w:val="20"/>
          <w:lang w:val="ro-RO"/>
        </w:rPr>
        <w:t>Perspective. Revistă de didactica limbii şi literaturii române,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BA66F3" w:rsidRPr="003D1AC3">
        <w:rPr>
          <w:rFonts w:ascii="Times New Roman" w:hAnsi="Times New Roman"/>
          <w:sz w:val="20"/>
          <w:lang w:val="ro-RO"/>
        </w:rPr>
        <w:t>2019, nr. 1 (37), 3–11.</w:t>
      </w:r>
    </w:p>
    <w:p w14:paraId="5A8DB756" w14:textId="266CF25E" w:rsidR="00893CEC" w:rsidRPr="003D1AC3" w:rsidRDefault="002A64DC" w:rsidP="00893CEC">
      <w:pPr>
        <w:widowControl/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45494" w:rsidRPr="003D1AC3">
        <w:rPr>
          <w:rFonts w:ascii="Times New Roman" w:hAnsi="Times New Roman"/>
          <w:sz w:val="20"/>
          <w:lang w:val="ro-RO"/>
        </w:rPr>
        <w:t>Variante adverbiale cu formantul enclitic -</w:t>
      </w:r>
      <w:r w:rsidR="00F45494" w:rsidRPr="003D1AC3">
        <w:rPr>
          <w:rFonts w:ascii="Times New Roman" w:hAnsi="Times New Roman"/>
          <w:i/>
          <w:sz w:val="20"/>
          <w:lang w:val="ro-RO"/>
        </w:rPr>
        <w:t>a</w:t>
      </w:r>
      <w:r w:rsidR="00F45494" w:rsidRPr="003D1AC3">
        <w:rPr>
          <w:rFonts w:ascii="Times New Roman" w:hAnsi="Times New Roman"/>
          <w:sz w:val="20"/>
          <w:lang w:val="ro-RO"/>
        </w:rPr>
        <w:t xml:space="preserve"> în româna actuală: normă și uz”, </w:t>
      </w:r>
      <w:r w:rsidR="00F45494" w:rsidRPr="003D1AC3">
        <w:rPr>
          <w:rFonts w:ascii="Times New Roman" w:hAnsi="Times New Roman"/>
          <w:i/>
          <w:sz w:val="20"/>
          <w:lang w:val="ro-RO"/>
        </w:rPr>
        <w:t>Limba română</w:t>
      </w:r>
      <w:r w:rsidR="005122CC" w:rsidRPr="003D1AC3">
        <w:rPr>
          <w:rFonts w:ascii="Times New Roman" w:hAnsi="Times New Roman"/>
          <w:sz w:val="20"/>
          <w:lang w:val="ro-RO"/>
        </w:rPr>
        <w:t>, LXIX, 3-4, 2020, 399-426.</w:t>
      </w:r>
    </w:p>
    <w:p w14:paraId="121D73D0" w14:textId="7EA69C22" w:rsidR="003269FD" w:rsidRPr="003D1AC3" w:rsidRDefault="00CA06CA" w:rsidP="00893CEC">
      <w:pPr>
        <w:widowControl/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>„</w:t>
      </w:r>
      <w:r w:rsidR="00893CEC"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>Ethosul editorului: o perspectivă retorică</w:t>
      </w:r>
      <w:r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 xml:space="preserve">”, </w:t>
      </w:r>
      <w:r w:rsidRPr="003D1AC3">
        <w:rPr>
          <w:rFonts w:ascii="Times New Roman" w:eastAsia="Constantia-Italic" w:hAnsi="Times New Roman"/>
          <w:i/>
          <w:iCs/>
          <w:snapToGrid/>
          <w:sz w:val="20"/>
          <w:lang w:val="ro-RO" w:eastAsia="ro-RO"/>
        </w:rPr>
        <w:t>Glose</w:t>
      </w:r>
      <w:r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 xml:space="preserve"> 3, 1-2 (6</w:t>
      </w:r>
      <w:r w:rsidR="00CB1FED"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 xml:space="preserve">, </w:t>
      </w:r>
      <w:r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>5-6), 2021, 163-179.</w:t>
      </w:r>
      <w:r w:rsidR="00893CEC" w:rsidRPr="003D1AC3">
        <w:rPr>
          <w:rFonts w:ascii="Times New Roman" w:eastAsia="Constantia-Italic" w:hAnsi="Times New Roman"/>
          <w:snapToGrid/>
          <w:sz w:val="20"/>
          <w:lang w:val="ro-RO" w:eastAsia="ro-RO"/>
        </w:rPr>
        <w:t xml:space="preserve"> </w:t>
      </w:r>
    </w:p>
    <w:p w14:paraId="520E04C0" w14:textId="35476313" w:rsidR="0027756A" w:rsidRPr="003D1AC3" w:rsidRDefault="0027756A" w:rsidP="0027756A">
      <w:pPr>
        <w:pStyle w:val="Listparagraf"/>
        <w:numPr>
          <w:ilvl w:val="0"/>
          <w:numId w:val="10"/>
        </w:numPr>
        <w:tabs>
          <w:tab w:val="clear" w:pos="4897"/>
        </w:tabs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3D1AC3">
        <w:rPr>
          <w:rFonts w:ascii="Times New Roman" w:hAnsi="Times New Roman"/>
          <w:sz w:val="20"/>
          <w:szCs w:val="20"/>
        </w:rPr>
        <w:t xml:space="preserve">„Rigoare și viziune”, </w:t>
      </w:r>
      <w:r w:rsidRPr="003D1AC3">
        <w:rPr>
          <w:rFonts w:ascii="Times New Roman" w:hAnsi="Times New Roman"/>
          <w:i/>
          <w:iCs/>
          <w:sz w:val="20"/>
          <w:szCs w:val="20"/>
        </w:rPr>
        <w:t>Limba română. Revistă de știință și cultură</w:t>
      </w:r>
      <w:r w:rsidRPr="003D1AC3">
        <w:rPr>
          <w:rFonts w:ascii="Times New Roman" w:hAnsi="Times New Roman"/>
          <w:sz w:val="20"/>
          <w:szCs w:val="20"/>
        </w:rPr>
        <w:t>, 7-12 (273-278), 2022, 118-122.</w:t>
      </w:r>
    </w:p>
    <w:p w14:paraId="0D5881BC" w14:textId="33ADF83A" w:rsidR="00646B0C" w:rsidRPr="003D1AC3" w:rsidRDefault="00646B0C" w:rsidP="0027756A">
      <w:pPr>
        <w:pStyle w:val="Listparagraf"/>
        <w:numPr>
          <w:ilvl w:val="0"/>
          <w:numId w:val="10"/>
        </w:numPr>
        <w:tabs>
          <w:tab w:val="clear" w:pos="4897"/>
        </w:tabs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3D1AC3">
        <w:rPr>
          <w:rFonts w:ascii="Times New Roman" w:hAnsi="Times New Roman"/>
          <w:sz w:val="20"/>
          <w:szCs w:val="20"/>
        </w:rPr>
        <w:t xml:space="preserve"> „Etică și lingvistică”, </w:t>
      </w:r>
      <w:r w:rsidRPr="003D1AC3">
        <w:rPr>
          <w:rFonts w:ascii="Times New Roman" w:hAnsi="Times New Roman"/>
          <w:i/>
          <w:iCs/>
          <w:sz w:val="20"/>
          <w:szCs w:val="20"/>
        </w:rPr>
        <w:t>Tribuna învățământului</w:t>
      </w:r>
      <w:r w:rsidRPr="003D1AC3">
        <w:rPr>
          <w:rFonts w:ascii="Times New Roman" w:hAnsi="Times New Roman"/>
          <w:sz w:val="20"/>
          <w:szCs w:val="20"/>
        </w:rPr>
        <w:t>, IV, nr. 39, 2023, 76-77.</w:t>
      </w:r>
    </w:p>
    <w:bookmarkEnd w:id="29"/>
    <w:p w14:paraId="787D92E5" w14:textId="77777777" w:rsidR="008D4BD9" w:rsidRPr="003D1AC3" w:rsidRDefault="008D4BD9" w:rsidP="006B7958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0"/>
          <w:lang w:val="ro-RO"/>
        </w:rPr>
      </w:pPr>
    </w:p>
    <w:p w14:paraId="0479539B" w14:textId="77777777" w:rsidR="00651B95" w:rsidRPr="003D1AC3" w:rsidRDefault="00F57A4A" w:rsidP="009673AE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b</w:t>
      </w:r>
      <w:r w:rsidR="009673AE" w:rsidRPr="003D1AC3">
        <w:rPr>
          <w:rFonts w:ascii="Times New Roman" w:hAnsi="Times New Roman"/>
          <w:b/>
          <w:sz w:val="20"/>
          <w:lang w:val="ro-RO"/>
        </w:rPr>
        <w:t xml:space="preserve">) articole în volume colective </w:t>
      </w:r>
    </w:p>
    <w:p w14:paraId="3D8910E3" w14:textId="77777777" w:rsidR="002B57F2" w:rsidRPr="003D1AC3" w:rsidRDefault="00BD6D82" w:rsidP="005342D5">
      <w:pPr>
        <w:numPr>
          <w:ilvl w:val="0"/>
          <w:numId w:val="15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Evadare în simbol: fereastra care se deschide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Mircea Zaciu (ed.), </w:t>
      </w:r>
      <w:r w:rsidR="002B57F2" w:rsidRPr="003D1AC3">
        <w:rPr>
          <w:rFonts w:ascii="Times New Roman" w:hAnsi="Times New Roman"/>
          <w:i/>
          <w:sz w:val="20"/>
          <w:lang w:val="ro-RO"/>
        </w:rPr>
        <w:t xml:space="preserve">Ceasuri de seară cu Ion Agârbiceanu. Mărturii - comentarii - arhivă, </w:t>
      </w:r>
      <w:r w:rsidR="002B57F2" w:rsidRPr="003D1AC3">
        <w:rPr>
          <w:rFonts w:ascii="Times New Roman" w:hAnsi="Times New Roman"/>
          <w:sz w:val="20"/>
          <w:lang w:val="ro-RO"/>
        </w:rPr>
        <w:t>Cluj: Dacia, 1982, 195-198.</w:t>
      </w:r>
    </w:p>
    <w:p w14:paraId="4E59BB6A" w14:textId="77777777" w:rsidR="002B57F2" w:rsidRPr="003D1AC3" w:rsidRDefault="00BD6D82" w:rsidP="005342D5">
      <w:pPr>
        <w:numPr>
          <w:ilvl w:val="0"/>
          <w:numId w:val="15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 xml:space="preserve">Stare şi </w:t>
      </w:r>
      <w:r w:rsidR="000E764F" w:rsidRPr="003D1AC3">
        <w:rPr>
          <w:rFonts w:ascii="Times New Roman" w:hAnsi="Times New Roman"/>
          <w:sz w:val="20"/>
          <w:lang w:val="ro-RO"/>
        </w:rPr>
        <w:t>mişcare: Alexandru Macedonski, «</w:t>
      </w:r>
      <w:r w:rsidR="002B57F2" w:rsidRPr="003D1AC3">
        <w:rPr>
          <w:rFonts w:ascii="Times New Roman" w:hAnsi="Times New Roman"/>
          <w:sz w:val="20"/>
          <w:lang w:val="ro-RO"/>
        </w:rPr>
        <w:t>Rondelul cascadelor de roze</w:t>
      </w:r>
      <w:r w:rsidR="000E764F" w:rsidRPr="003D1AC3">
        <w:rPr>
          <w:rFonts w:ascii="Times New Roman" w:hAnsi="Times New Roman"/>
          <w:sz w:val="20"/>
          <w:lang w:val="ro-RO"/>
        </w:rPr>
        <w:t>»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Coteanu, I. (coord.),  </w:t>
      </w:r>
      <w:r w:rsidR="002B57F2" w:rsidRPr="003D1AC3">
        <w:rPr>
          <w:rFonts w:ascii="Times New Roman" w:hAnsi="Times New Roman"/>
          <w:i/>
          <w:sz w:val="20"/>
          <w:lang w:val="ro-RO"/>
        </w:rPr>
        <w:t xml:space="preserve">Analize de texte </w:t>
      </w:r>
      <w:r w:rsidR="002B57F2" w:rsidRPr="003D1AC3">
        <w:rPr>
          <w:rFonts w:ascii="Times New Roman" w:hAnsi="Times New Roman"/>
          <w:i/>
          <w:sz w:val="20"/>
          <w:lang w:val="ro-RO"/>
        </w:rPr>
        <w:lastRenderedPageBreak/>
        <w:t xml:space="preserve">poetice. Antologie, </w:t>
      </w:r>
      <w:r w:rsidR="002B57F2" w:rsidRPr="003D1AC3">
        <w:rPr>
          <w:rFonts w:ascii="Times New Roman" w:hAnsi="Times New Roman"/>
          <w:sz w:val="20"/>
          <w:lang w:val="ro-RO"/>
        </w:rPr>
        <w:t>Bucureşti: Editura Academiei</w:t>
      </w:r>
      <w:r w:rsidR="002B57F2" w:rsidRPr="003D1AC3">
        <w:rPr>
          <w:rFonts w:ascii="Times New Roman" w:hAnsi="Times New Roman"/>
          <w:i/>
          <w:sz w:val="20"/>
          <w:lang w:val="ro-RO"/>
        </w:rPr>
        <w:t>,</w:t>
      </w:r>
      <w:r w:rsidR="002B57F2" w:rsidRPr="003D1AC3">
        <w:rPr>
          <w:rFonts w:ascii="Times New Roman" w:hAnsi="Times New Roman"/>
          <w:sz w:val="20"/>
          <w:lang w:val="ro-RO"/>
        </w:rPr>
        <w:t xml:space="preserve"> 1986, </w:t>
      </w:r>
      <w:r w:rsidR="002B57F2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2B57F2" w:rsidRPr="003D1AC3">
        <w:rPr>
          <w:rFonts w:ascii="Times New Roman" w:hAnsi="Times New Roman"/>
          <w:sz w:val="20"/>
          <w:lang w:val="ro-RO"/>
        </w:rPr>
        <w:t>211-217.</w:t>
      </w:r>
    </w:p>
    <w:p w14:paraId="6377C160" w14:textId="77521BF2" w:rsidR="002B57F2" w:rsidRPr="003D1AC3" w:rsidRDefault="00BD6D82" w:rsidP="005342D5">
      <w:pPr>
        <w:numPr>
          <w:ilvl w:val="0"/>
          <w:numId w:val="15"/>
        </w:numPr>
        <w:tabs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Langue de bois et poésie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Wodak, Ruth, Kirsch, F. P. (</w:t>
      </w:r>
      <w:r w:rsidR="003B7038" w:rsidRPr="003D1AC3">
        <w:rPr>
          <w:rFonts w:ascii="Times New Roman" w:hAnsi="Times New Roman"/>
          <w:sz w:val="20"/>
          <w:lang w:val="ro-RO"/>
        </w:rPr>
        <w:t>ed</w:t>
      </w:r>
      <w:r w:rsidR="002B57F2" w:rsidRPr="003D1AC3">
        <w:rPr>
          <w:rFonts w:ascii="Times New Roman" w:hAnsi="Times New Roman"/>
          <w:sz w:val="20"/>
          <w:lang w:val="ro-RO"/>
        </w:rPr>
        <w:t xml:space="preserve">.), </w:t>
      </w:r>
      <w:r w:rsidR="002B57F2" w:rsidRPr="003D1AC3">
        <w:rPr>
          <w:rFonts w:ascii="Times New Roman" w:hAnsi="Times New Roman"/>
          <w:i/>
          <w:sz w:val="20"/>
          <w:lang w:val="ro-RO"/>
        </w:rPr>
        <w:t>Totalitäre Sprache - Langue de bois - Language of Dictatorship,</w:t>
      </w:r>
      <w:r w:rsidR="002B57F2" w:rsidRPr="003D1AC3">
        <w:rPr>
          <w:rFonts w:ascii="Times New Roman" w:hAnsi="Times New Roman"/>
          <w:sz w:val="20"/>
          <w:lang w:val="ro-RO"/>
        </w:rPr>
        <w:t xml:space="preserve"> Wien, Passagen Verlag, 1995, 137-148.</w:t>
      </w:r>
    </w:p>
    <w:p w14:paraId="044260FC" w14:textId="672D9DFF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I nomi dei personaggi come indici delle strategie testuali nella narrativa di I.L. Caragiale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Maria Giovanna Arcamone, Bruno Porcelli, Davide De Camilli, Donatella Bremer (</w:t>
      </w:r>
      <w:r w:rsidR="003B7038" w:rsidRPr="003D1AC3">
        <w:rPr>
          <w:rFonts w:ascii="Times New Roman" w:hAnsi="Times New Roman"/>
          <w:sz w:val="20"/>
          <w:lang w:val="ro-RO"/>
        </w:rPr>
        <w:t>ed.</w:t>
      </w:r>
      <w:r w:rsidR="002B57F2" w:rsidRPr="003D1AC3">
        <w:rPr>
          <w:rFonts w:ascii="Times New Roman" w:hAnsi="Times New Roman"/>
          <w:sz w:val="20"/>
          <w:lang w:val="ro-RO"/>
        </w:rPr>
        <w:t xml:space="preserve">), </w:t>
      </w:r>
      <w:r w:rsidR="002B57F2" w:rsidRPr="003D1AC3">
        <w:rPr>
          <w:rFonts w:ascii="Times New Roman" w:hAnsi="Times New Roman"/>
          <w:i/>
          <w:sz w:val="20"/>
          <w:lang w:val="ro-RO"/>
        </w:rPr>
        <w:t>O&amp;L - III Incontro di studio</w:t>
      </w:r>
      <w:r w:rsidR="002B57F2" w:rsidRPr="003D1AC3">
        <w:rPr>
          <w:rFonts w:ascii="Times New Roman" w:hAnsi="Times New Roman"/>
          <w:sz w:val="20"/>
          <w:lang w:val="ro-RO"/>
        </w:rPr>
        <w:t xml:space="preserve"> </w:t>
      </w:r>
      <w:r w:rsidR="002B57F2" w:rsidRPr="003D1AC3">
        <w:rPr>
          <w:rFonts w:ascii="Times New Roman" w:hAnsi="Times New Roman"/>
          <w:i/>
          <w:sz w:val="20"/>
          <w:lang w:val="ro-RO"/>
        </w:rPr>
        <w:t xml:space="preserve">di Onomastica &amp; Letteratura. Atti, </w:t>
      </w:r>
      <w:r w:rsidR="002B57F2" w:rsidRPr="003D1AC3">
        <w:rPr>
          <w:rFonts w:ascii="Times New Roman" w:hAnsi="Times New Roman"/>
          <w:sz w:val="20"/>
          <w:lang w:val="ro-RO"/>
        </w:rPr>
        <w:t xml:space="preserve">Viareggio, Mauro Baroni, 1998, 191-207. </w:t>
      </w:r>
    </w:p>
    <w:p w14:paraId="018F669D" w14:textId="5C132B88" w:rsidR="002B57F2" w:rsidRPr="003D1AC3" w:rsidRDefault="00BD6D82" w:rsidP="005342D5">
      <w:pPr>
        <w:pStyle w:val="Indentcorptext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„</w:t>
      </w:r>
      <w:r w:rsidR="002B57F2" w:rsidRPr="003D1AC3">
        <w:rPr>
          <w:sz w:val="20"/>
          <w:lang w:val="ro-RO"/>
        </w:rPr>
        <w:t>Humor im rumänischen publizistischen Diskurs seit 1989. Der dialogische Status einer Kategorie der Selbstidentifizierung</w:t>
      </w:r>
      <w:r w:rsidRPr="003D1AC3">
        <w:rPr>
          <w:sz w:val="20"/>
          <w:lang w:val="ro-RO"/>
        </w:rPr>
        <w:t>”,</w:t>
      </w:r>
      <w:r w:rsidR="002B57F2" w:rsidRPr="003D1AC3">
        <w:rPr>
          <w:sz w:val="20"/>
          <w:lang w:val="ro-RO"/>
        </w:rPr>
        <w:t xml:space="preserve"> in Mircea Anghelescu &amp; Larisa Schippel (ed.),</w:t>
      </w:r>
      <w:r w:rsidR="002B57F2" w:rsidRPr="003D1AC3">
        <w:rPr>
          <w:i/>
          <w:sz w:val="20"/>
          <w:lang w:val="ro-RO"/>
        </w:rPr>
        <w:t xml:space="preserve"> Im Dialog: Rumänische Kultur und Literatur,</w:t>
      </w:r>
      <w:r w:rsidR="002B57F2" w:rsidRPr="003D1AC3">
        <w:rPr>
          <w:sz w:val="20"/>
          <w:lang w:val="ro-RO"/>
        </w:rPr>
        <w:t xml:space="preserve"> Leipzig, Leipziger Universitätsverlag, 2000, 121-132. </w:t>
      </w:r>
    </w:p>
    <w:p w14:paraId="756037F3" w14:textId="77777777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Strategii ale impreciziei: expresii ale vagului şi ale aproximării în limba română şi utilizarea lor discursivă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</w:t>
      </w:r>
      <w:r w:rsidR="002B57F2" w:rsidRPr="003D1AC3">
        <w:rPr>
          <w:rFonts w:ascii="Times New Roman" w:hAnsi="Times New Roman"/>
          <w:i/>
          <w:sz w:val="20"/>
          <w:lang w:val="ro-RO"/>
        </w:rPr>
        <w:t>Perspective actuale în studiul limbii române. Actele Colocviului Catedrei de Limba Română – 22-23 noiembrie 2001,</w:t>
      </w:r>
      <w:r w:rsidR="002B57F2"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2002, 363-376.</w:t>
      </w:r>
    </w:p>
    <w:p w14:paraId="074F57D9" w14:textId="77777777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Despre o anume continuitate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</w:t>
      </w:r>
      <w:r w:rsidR="002B57F2" w:rsidRPr="003D1AC3">
        <w:rPr>
          <w:rFonts w:ascii="Times New Roman" w:hAnsi="Times New Roman"/>
          <w:i/>
          <w:sz w:val="20"/>
          <w:lang w:val="ro-RO"/>
        </w:rPr>
        <w:t>Marius Sala. Contemporanul lor – Contemporanii lui,</w:t>
      </w:r>
      <w:r w:rsidR="002B57F2" w:rsidRPr="003D1AC3">
        <w:rPr>
          <w:rFonts w:ascii="Times New Roman" w:hAnsi="Times New Roman"/>
          <w:sz w:val="20"/>
          <w:lang w:val="ro-RO"/>
        </w:rPr>
        <w:t xml:space="preserve"> Bucureşti, Univers Enciclopedic, 2002, 282-283.</w:t>
      </w:r>
    </w:p>
    <w:p w14:paraId="09E9D483" w14:textId="14F3FF47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«Evidenţialitatea» în limba română actuală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2B57F2" w:rsidRPr="003D1AC3">
        <w:rPr>
          <w:rFonts w:ascii="Times New Roman" w:hAnsi="Times New Roman"/>
          <w:sz w:val="20"/>
          <w:lang w:val="ro-RO"/>
        </w:rPr>
        <w:t xml:space="preserve">în </w:t>
      </w:r>
      <w:r w:rsidR="000E764F" w:rsidRPr="003D1AC3">
        <w:rPr>
          <w:rFonts w:ascii="Times New Roman" w:hAnsi="Times New Roman"/>
          <w:sz w:val="20"/>
          <w:lang w:val="ro-RO"/>
        </w:rPr>
        <w:t>Gabriela Pană Dindelegan (coord.),</w:t>
      </w:r>
      <w:r w:rsidR="002B57F2" w:rsidRPr="003D1AC3">
        <w:rPr>
          <w:rFonts w:ascii="Times New Roman" w:hAnsi="Times New Roman"/>
          <w:sz w:val="20"/>
          <w:lang w:val="ro-RO"/>
        </w:rPr>
        <w:t xml:space="preserve"> </w:t>
      </w:r>
      <w:r w:rsidR="002B57F2" w:rsidRPr="003D1AC3">
        <w:rPr>
          <w:rFonts w:ascii="Times New Roman" w:hAnsi="Times New Roman"/>
          <w:i/>
          <w:sz w:val="20"/>
          <w:lang w:val="ro-RO"/>
        </w:rPr>
        <w:t>Aspecte ale dinamicii limbii române actuale</w:t>
      </w:r>
      <w:r w:rsidR="002B57F2" w:rsidRPr="003D1AC3">
        <w:rPr>
          <w:rFonts w:ascii="Times New Roman" w:hAnsi="Times New Roman"/>
          <w:sz w:val="20"/>
          <w:lang w:val="ro-RO"/>
        </w:rPr>
        <w:t>, Bucureşti, Editura Universităţii din Bucureşti, 2002, 127-144.</w:t>
      </w:r>
    </w:p>
    <w:p w14:paraId="6A8A4D4D" w14:textId="66F36B3D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Mărci ale oralităţii în limbajul jurnalistic actual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</w:t>
      </w:r>
      <w:r w:rsidR="000E764F" w:rsidRPr="003D1AC3">
        <w:rPr>
          <w:rFonts w:ascii="Times New Roman" w:hAnsi="Times New Roman"/>
          <w:sz w:val="20"/>
          <w:lang w:val="ro-RO"/>
        </w:rPr>
        <w:t xml:space="preserve"> Gabriela Pană Dindelegan (coord.), Bucureşti, </w:t>
      </w:r>
      <w:r w:rsidR="002B57F2" w:rsidRPr="003D1AC3">
        <w:rPr>
          <w:rFonts w:ascii="Times New Roman" w:hAnsi="Times New Roman"/>
          <w:i/>
          <w:sz w:val="20"/>
          <w:lang w:val="ro-RO"/>
        </w:rPr>
        <w:t xml:space="preserve">Aspecte ale dinamicii limbii române actuale, </w:t>
      </w:r>
      <w:r w:rsidR="003B7038" w:rsidRPr="003D1AC3">
        <w:rPr>
          <w:rFonts w:ascii="Times New Roman" w:hAnsi="Times New Roman"/>
          <w:iCs/>
          <w:sz w:val="20"/>
          <w:lang w:val="ro-RO"/>
        </w:rPr>
        <w:t xml:space="preserve">București, </w:t>
      </w:r>
      <w:r w:rsidR="002B57F2" w:rsidRPr="003D1AC3">
        <w:rPr>
          <w:rFonts w:ascii="Times New Roman" w:hAnsi="Times New Roman"/>
          <w:sz w:val="20"/>
          <w:lang w:val="ro-RO"/>
        </w:rPr>
        <w:t>Editura Universităţii din Bucureşti, 2002, 399-430.</w:t>
      </w:r>
    </w:p>
    <w:p w14:paraId="56C46727" w14:textId="77777777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Sui prestiti recenti dall'inglese: condizionamenti morfologici e scelte culturali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Teresa Ferro (ed.), </w:t>
      </w:r>
      <w:r w:rsidR="002B57F2" w:rsidRPr="003D1AC3">
        <w:rPr>
          <w:rFonts w:ascii="Times New Roman" w:hAnsi="Times New Roman"/>
          <w:i/>
          <w:sz w:val="20"/>
          <w:lang w:val="ro-RO"/>
        </w:rPr>
        <w:t>Romania e Romània. Lingua e cultura romena di fronte all'Occidente,</w:t>
      </w:r>
      <w:r w:rsidR="002B57F2" w:rsidRPr="003D1AC3">
        <w:rPr>
          <w:rFonts w:ascii="Times New Roman" w:hAnsi="Times New Roman"/>
          <w:sz w:val="20"/>
          <w:lang w:val="ro-RO"/>
        </w:rPr>
        <w:t xml:space="preserve"> Udine, Forum, 2003, 83-95.</w:t>
      </w:r>
      <w:r w:rsidR="00E74FF6" w:rsidRPr="003D1AC3">
        <w:rPr>
          <w:rFonts w:ascii="Times New Roman" w:hAnsi="Times New Roman"/>
          <w:sz w:val="20"/>
          <w:lang w:val="ro-RO"/>
        </w:rPr>
        <w:t xml:space="preserve"> [ISBN 9788884201201]</w:t>
      </w:r>
    </w:p>
    <w:p w14:paraId="47B61763" w14:textId="5B92D1DF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Valori argumentative în conversaţia spontană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L</w:t>
      </w:r>
      <w:r w:rsidR="003B7038" w:rsidRPr="003D1AC3">
        <w:rPr>
          <w:rFonts w:ascii="Times New Roman" w:hAnsi="Times New Roman"/>
          <w:sz w:val="20"/>
          <w:lang w:val="ro-RO"/>
        </w:rPr>
        <w:t>aurenția</w:t>
      </w:r>
      <w:r w:rsidR="002B57F2" w:rsidRPr="003D1AC3">
        <w:rPr>
          <w:rFonts w:ascii="Times New Roman" w:hAnsi="Times New Roman"/>
          <w:sz w:val="20"/>
          <w:lang w:val="ro-RO"/>
        </w:rPr>
        <w:t xml:space="preserve"> Dascălu Jinga, L</w:t>
      </w:r>
      <w:r w:rsidR="003B7038" w:rsidRPr="003D1AC3">
        <w:rPr>
          <w:rFonts w:ascii="Times New Roman" w:hAnsi="Times New Roman"/>
          <w:sz w:val="20"/>
          <w:lang w:val="ro-RO"/>
        </w:rPr>
        <w:t>iana</w:t>
      </w:r>
      <w:r w:rsidR="002B57F2" w:rsidRPr="003D1AC3">
        <w:rPr>
          <w:rFonts w:ascii="Times New Roman" w:hAnsi="Times New Roman"/>
          <w:sz w:val="20"/>
          <w:lang w:val="ro-RO"/>
        </w:rPr>
        <w:t xml:space="preserve"> Pop (coord.), 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 xml:space="preserve">Dialogul în româna vorbită, </w:t>
      </w:r>
      <w:r w:rsidR="002B57F2" w:rsidRPr="003D1AC3">
        <w:rPr>
          <w:rFonts w:ascii="Times New Roman" w:hAnsi="Times New Roman"/>
          <w:sz w:val="20"/>
          <w:lang w:val="ro-RO"/>
        </w:rPr>
        <w:t xml:space="preserve">Bucureşti, Oscar Print, 2003, 149-165.   </w:t>
      </w:r>
    </w:p>
    <w:p w14:paraId="2FAC1119" w14:textId="33AAE9EF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i/>
          <w:sz w:val="20"/>
          <w:lang w:val="ro-RO"/>
        </w:rPr>
        <w:t>«Tu» generic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limba română actuală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Gabriela Pană Dindelegan (coord.), 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 xml:space="preserve">Aspecte ale dinamicii limbii române actuale (II), </w:t>
      </w:r>
      <w:r w:rsidR="002B57F2" w:rsidRPr="003D1AC3">
        <w:rPr>
          <w:rFonts w:ascii="Times New Roman" w:hAnsi="Times New Roman"/>
          <w:sz w:val="20"/>
          <w:lang w:val="ro-RO"/>
        </w:rPr>
        <w:t xml:space="preserve">Bucureşti, </w:t>
      </w:r>
      <w:r w:rsidR="00561D95" w:rsidRPr="003D1AC3">
        <w:rPr>
          <w:rFonts w:ascii="Times New Roman" w:hAnsi="Times New Roman"/>
          <w:sz w:val="20"/>
          <w:lang w:val="ro-RO"/>
        </w:rPr>
        <w:t>Editura Universităţii din Bucureşti</w:t>
      </w:r>
      <w:r w:rsidR="002B57F2" w:rsidRPr="003D1AC3">
        <w:rPr>
          <w:rFonts w:ascii="Times New Roman" w:hAnsi="Times New Roman"/>
          <w:sz w:val="20"/>
          <w:lang w:val="ro-RO"/>
        </w:rPr>
        <w:t>, 2003, 233-256.</w:t>
      </w:r>
    </w:p>
    <w:p w14:paraId="7718C7A4" w14:textId="4774AA66" w:rsidR="002B57F2" w:rsidRPr="003D1AC3" w:rsidRDefault="002A64DC" w:rsidP="005342D5">
      <w:pPr>
        <w:numPr>
          <w:ilvl w:val="0"/>
          <w:numId w:val="15"/>
        </w:numPr>
        <w:tabs>
          <w:tab w:val="num" w:pos="284"/>
        </w:tabs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2B57F2" w:rsidRPr="003D1AC3">
        <w:rPr>
          <w:rFonts w:ascii="Times New Roman" w:hAnsi="Times New Roman"/>
          <w:sz w:val="20"/>
          <w:lang w:val="ro-RO"/>
        </w:rPr>
        <w:t>Observaţii asupra anaforei în limba română actuală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Gabriela Pană Dindelegan (coord.), 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 xml:space="preserve">Tradiţie şi inovaţie în studiul limbii române, </w:t>
      </w:r>
      <w:r w:rsidR="002B57F2" w:rsidRPr="003D1AC3">
        <w:rPr>
          <w:rFonts w:ascii="Times New Roman" w:hAnsi="Times New Roman"/>
          <w:sz w:val="20"/>
          <w:lang w:val="ro-RO"/>
        </w:rPr>
        <w:t xml:space="preserve">Bucureşti, </w:t>
      </w:r>
      <w:r w:rsidR="00561D95" w:rsidRPr="003D1AC3">
        <w:rPr>
          <w:rFonts w:ascii="Times New Roman" w:hAnsi="Times New Roman"/>
          <w:sz w:val="20"/>
          <w:lang w:val="ro-RO"/>
        </w:rPr>
        <w:t>Editura Universităţii din Bucureşti</w:t>
      </w:r>
      <w:r w:rsidR="002B57F2" w:rsidRPr="003D1AC3">
        <w:rPr>
          <w:rFonts w:ascii="Times New Roman" w:hAnsi="Times New Roman"/>
          <w:sz w:val="20"/>
          <w:lang w:val="ro-RO"/>
        </w:rPr>
        <w:t>, 2004, 239-252.</w:t>
      </w:r>
    </w:p>
    <w:p w14:paraId="0CAFDD6F" w14:textId="368014FB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Conjuncţiile adversative în limba română: tipologie şi niveluri de incidenţă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Gabriela Pană Dindelegan (coord.), </w:t>
      </w:r>
      <w:r w:rsidR="002B57F2" w:rsidRPr="003D1AC3">
        <w:rPr>
          <w:rFonts w:ascii="Times New Roman" w:hAnsi="Times New Roman"/>
          <w:bCs/>
          <w:i/>
          <w:sz w:val="20"/>
          <w:lang w:val="ro-RO"/>
        </w:rPr>
        <w:t>Limba română – structură şi funcţionare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 xml:space="preserve">, </w:t>
      </w:r>
      <w:r w:rsidR="002B57F2" w:rsidRPr="003D1AC3">
        <w:rPr>
          <w:rFonts w:ascii="Times New Roman" w:hAnsi="Times New Roman"/>
          <w:sz w:val="20"/>
          <w:lang w:val="ro-RO"/>
        </w:rPr>
        <w:t xml:space="preserve">Bucureşti, </w:t>
      </w:r>
      <w:r w:rsidR="00561D95" w:rsidRPr="003D1AC3">
        <w:rPr>
          <w:rFonts w:ascii="Times New Roman" w:hAnsi="Times New Roman"/>
          <w:sz w:val="20"/>
          <w:lang w:val="ro-RO"/>
        </w:rPr>
        <w:t>Editura Universităţii din Bucureşti</w:t>
      </w:r>
      <w:r w:rsidR="002B57F2" w:rsidRPr="003D1AC3">
        <w:rPr>
          <w:rFonts w:ascii="Times New Roman" w:hAnsi="Times New Roman"/>
          <w:sz w:val="20"/>
          <w:lang w:val="ro-RO"/>
        </w:rPr>
        <w:t>, 2005, p. 243-258.</w:t>
      </w:r>
    </w:p>
    <w:p w14:paraId="51CEB2BB" w14:textId="26DBB028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Tradurre le nuvole</w:t>
      </w:r>
      <w:r w:rsidRPr="003D1AC3">
        <w:rPr>
          <w:rFonts w:ascii="Times New Roman" w:hAnsi="Times New Roman"/>
          <w:sz w:val="20"/>
          <w:lang w:val="ro-RO"/>
        </w:rPr>
        <w:t>”</w:t>
      </w:r>
      <w:r w:rsidR="003B7038" w:rsidRPr="003D1AC3">
        <w:rPr>
          <w:rFonts w:ascii="Times New Roman" w:hAnsi="Times New Roman"/>
          <w:sz w:val="20"/>
          <w:lang w:val="ro-RO"/>
        </w:rPr>
        <w:t>; „Petru Creţia. Cenni bio-bibliografici”</w:t>
      </w:r>
      <w:r w:rsidRPr="003D1AC3">
        <w:rPr>
          <w:rFonts w:ascii="Times New Roman" w:hAnsi="Times New Roman"/>
          <w:sz w:val="20"/>
          <w:lang w:val="ro-RO"/>
        </w:rPr>
        <w:t>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Gisèle Vanhese (ed.), 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>L'ora senza crepuscolo. Sulla poesia di Petru Creţia,</w:t>
      </w:r>
      <w:r w:rsidR="002B57F2" w:rsidRPr="003D1AC3">
        <w:rPr>
          <w:rFonts w:ascii="Times New Roman" w:hAnsi="Times New Roman"/>
          <w:sz w:val="20"/>
          <w:lang w:val="ro-RO"/>
        </w:rPr>
        <w:t xml:space="preserve">  Rende, Centro Editoriale e Libraio - Università della Calabria, 2006, 25-34</w:t>
      </w:r>
      <w:r w:rsidRPr="003D1AC3">
        <w:rPr>
          <w:rFonts w:ascii="Times New Roman" w:hAnsi="Times New Roman"/>
          <w:sz w:val="20"/>
          <w:lang w:val="ro-RO"/>
        </w:rPr>
        <w:t>,</w:t>
      </w:r>
      <w:r w:rsidR="002B57F2" w:rsidRPr="003D1AC3">
        <w:rPr>
          <w:rFonts w:ascii="Times New Roman" w:hAnsi="Times New Roman"/>
          <w:sz w:val="20"/>
          <w:lang w:val="ro-RO"/>
        </w:rPr>
        <w:t xml:space="preserve"> 187-188.</w:t>
      </w:r>
    </w:p>
    <w:p w14:paraId="01AB8DBF" w14:textId="5F2BDAFB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Construcţii comparative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G. Pană Dindelegan (coord.), </w:t>
      </w:r>
      <w:r w:rsidR="002B57F2" w:rsidRPr="003D1AC3">
        <w:rPr>
          <w:rFonts w:ascii="Times New Roman" w:hAnsi="Times New Roman"/>
          <w:bCs/>
          <w:i/>
          <w:sz w:val="20"/>
          <w:lang w:val="ro-RO"/>
        </w:rPr>
        <w:t xml:space="preserve">Limba română – aspecte sincronice şi diacronice, </w:t>
      </w:r>
      <w:r w:rsidR="002B57F2" w:rsidRPr="003D1AC3">
        <w:rPr>
          <w:rFonts w:ascii="Times New Roman" w:hAnsi="Times New Roman"/>
          <w:bCs/>
          <w:sz w:val="20"/>
          <w:lang w:val="ro-RO"/>
        </w:rPr>
        <w:t xml:space="preserve">Bucureşti, </w:t>
      </w:r>
      <w:r w:rsidR="00561D95" w:rsidRPr="003D1AC3">
        <w:rPr>
          <w:rFonts w:ascii="Times New Roman" w:hAnsi="Times New Roman"/>
          <w:sz w:val="20"/>
          <w:lang w:val="ro-RO"/>
        </w:rPr>
        <w:t>Editura Universităţii din Bucureşti</w:t>
      </w:r>
      <w:r w:rsidR="002B57F2" w:rsidRPr="003D1AC3">
        <w:rPr>
          <w:rFonts w:ascii="Times New Roman" w:hAnsi="Times New Roman"/>
          <w:bCs/>
          <w:sz w:val="20"/>
          <w:lang w:val="ro-RO"/>
        </w:rPr>
        <w:t>, 2006, 215-222.</w:t>
      </w:r>
      <w:r w:rsidR="002B57F2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2D699BC0" w14:textId="394EEE34" w:rsidR="002B57F2" w:rsidRPr="003D1AC3" w:rsidRDefault="002B57F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iCs/>
          <w:sz w:val="20"/>
          <w:lang w:val="ro-RO"/>
        </w:rPr>
        <w:t>Observaţii asupra originii şi a evoluţiei adverbului modal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poate</w:t>
      </w:r>
      <w:r w:rsidR="00BD6D82" w:rsidRPr="003D1AC3">
        <w:rPr>
          <w:rFonts w:ascii="Times New Roman" w:hAnsi="Times New Roman"/>
          <w:bCs/>
          <w:i/>
          <w:iCs/>
          <w:sz w:val="20"/>
          <w:lang w:val="ro-RO"/>
        </w:rPr>
        <w:t>”,</w:t>
      </w: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în Marius Sala (coord.), </w:t>
      </w:r>
      <w:r w:rsidRPr="003D1AC3">
        <w:rPr>
          <w:rFonts w:ascii="Times New Roman" w:hAnsi="Times New Roman"/>
          <w:i/>
          <w:sz w:val="20"/>
          <w:lang w:val="ro-RO"/>
        </w:rPr>
        <w:t>Studii de gramatică şi de formare a cuvintelor</w:t>
      </w:r>
      <w:r w:rsidRPr="003D1AC3">
        <w:rPr>
          <w:rFonts w:ascii="Times New Roman" w:hAnsi="Times New Roman"/>
          <w:sz w:val="20"/>
          <w:lang w:val="ro-RO"/>
        </w:rPr>
        <w:t>, Bucureşti, Editura Academiei Române, 2006, 478-490.</w:t>
      </w:r>
    </w:p>
    <w:p w14:paraId="4788D38B" w14:textId="77827B30" w:rsidR="007F5A3B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„</w:t>
      </w:r>
      <w:r w:rsidR="002B57F2" w:rsidRPr="003D1AC3">
        <w:rPr>
          <w:rFonts w:ascii="Times New Roman" w:hAnsi="Times New Roman"/>
          <w:iCs/>
          <w:sz w:val="20"/>
          <w:lang w:val="ro-RO"/>
        </w:rPr>
        <w:t>Une possible typologie des actes de langage agressifs</w:t>
      </w:r>
      <w:r w:rsidRPr="003D1AC3">
        <w:rPr>
          <w:rFonts w:ascii="Times New Roman" w:hAnsi="Times New Roman"/>
          <w:iCs/>
          <w:sz w:val="20"/>
          <w:lang w:val="ro-RO"/>
        </w:rPr>
        <w:t>”,</w:t>
      </w:r>
      <w:r w:rsidR="002B57F2" w:rsidRPr="003D1AC3">
        <w:rPr>
          <w:rFonts w:ascii="Times New Roman" w:hAnsi="Times New Roman"/>
          <w:iCs/>
          <w:sz w:val="20"/>
          <w:lang w:val="ro-RO"/>
        </w:rPr>
        <w:t xml:space="preserve"> în </w:t>
      </w:r>
      <w:r w:rsidR="003B7038" w:rsidRPr="003D1AC3">
        <w:rPr>
          <w:rFonts w:ascii="Times New Roman" w:hAnsi="Times New Roman"/>
          <w:iCs/>
          <w:sz w:val="20"/>
          <w:lang w:val="ro-RO"/>
        </w:rPr>
        <w:t xml:space="preserve">Liliana </w:t>
      </w:r>
      <w:r w:rsidR="002B57F2" w:rsidRPr="003D1AC3">
        <w:rPr>
          <w:rFonts w:ascii="Times New Roman" w:hAnsi="Times New Roman"/>
          <w:iCs/>
          <w:sz w:val="20"/>
          <w:lang w:val="ro-RO"/>
        </w:rPr>
        <w:t xml:space="preserve">Ionescu-Ruxăndoiu (ed.), </w:t>
      </w:r>
      <w:r w:rsidR="002B57F2" w:rsidRPr="003D1AC3">
        <w:rPr>
          <w:rFonts w:ascii="Times New Roman" w:hAnsi="Times New Roman"/>
          <w:i/>
          <w:iCs/>
          <w:sz w:val="20"/>
          <w:lang w:val="ro-RO"/>
        </w:rPr>
        <w:t>Cooperation and conflict in ingroup and intergroup communication</w:t>
      </w:r>
      <w:r w:rsidR="002B57F2" w:rsidRPr="003D1AC3">
        <w:rPr>
          <w:rFonts w:ascii="Times New Roman" w:hAnsi="Times New Roman"/>
          <w:iCs/>
          <w:sz w:val="20"/>
          <w:lang w:val="ro-RO"/>
        </w:rPr>
        <w:t>, Bucureşti, Editura Universităţii din Bucureşti, 2006,  183-195.</w:t>
      </w:r>
      <w:r w:rsidR="00E74FF6" w:rsidRPr="003D1AC3">
        <w:rPr>
          <w:rFonts w:ascii="Times New Roman" w:hAnsi="Times New Roman"/>
          <w:iCs/>
          <w:sz w:val="20"/>
          <w:lang w:val="ro-RO"/>
        </w:rPr>
        <w:t xml:space="preserve"> [ISBN </w:t>
      </w:r>
      <w:r w:rsidR="00E74FF6" w:rsidRPr="003D1AC3">
        <w:rPr>
          <w:rFonts w:ascii="Times New Roman" w:hAnsi="Times New Roman"/>
          <w:sz w:val="20"/>
          <w:lang w:val="ro-RO"/>
        </w:rPr>
        <w:t>973-737263-8]</w:t>
      </w:r>
      <w:r w:rsidR="003B7038" w:rsidRPr="003D1AC3">
        <w:rPr>
          <w:rFonts w:ascii="Times New Roman" w:hAnsi="Times New Roman"/>
          <w:sz w:val="20"/>
          <w:lang w:val="ro-RO"/>
        </w:rPr>
        <w:t>.</w:t>
      </w:r>
    </w:p>
    <w:p w14:paraId="67284E37" w14:textId="00054216" w:rsidR="002B57F2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2B57F2" w:rsidRPr="003D1AC3">
        <w:rPr>
          <w:rFonts w:ascii="Times New Roman" w:hAnsi="Times New Roman"/>
          <w:sz w:val="20"/>
          <w:lang w:val="ro-RO"/>
        </w:rPr>
        <w:t>Fantastico, ironia e destrutturazione dell’</w:t>
      </w:r>
      <w:r w:rsidR="002B57F2" w:rsidRPr="003D1AC3">
        <w:rPr>
          <w:rFonts w:ascii="Times New Roman" w:hAnsi="Times New Roman"/>
          <w:i/>
          <w:sz w:val="20"/>
          <w:lang w:val="ro-RO"/>
        </w:rPr>
        <w:t>io</w:t>
      </w:r>
      <w:r w:rsidR="002B57F2" w:rsidRPr="003D1AC3">
        <w:rPr>
          <w:rFonts w:ascii="Times New Roman" w:hAnsi="Times New Roman"/>
          <w:sz w:val="20"/>
          <w:lang w:val="ro-RO"/>
        </w:rPr>
        <w:t xml:space="preserve">: transizioni e rotture testuali nella novella </w:t>
      </w:r>
      <w:r w:rsidR="00340ECC" w:rsidRPr="003D1AC3">
        <w:rPr>
          <w:rFonts w:ascii="Times New Roman" w:hAnsi="Times New Roman"/>
          <w:i/>
          <w:sz w:val="20"/>
          <w:lang w:val="ro-RO"/>
        </w:rPr>
        <w:t>Sărmanul Dionis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2B57F2" w:rsidRPr="003D1AC3">
        <w:rPr>
          <w:rFonts w:ascii="Times New Roman" w:hAnsi="Times New Roman"/>
          <w:sz w:val="20"/>
          <w:lang w:val="ro-RO"/>
        </w:rPr>
        <w:t xml:space="preserve"> în Gisèle Vanhese (ed.), </w:t>
      </w:r>
      <w:r w:rsidR="00340ECC" w:rsidRPr="003D1AC3">
        <w:rPr>
          <w:rFonts w:ascii="Times New Roman" w:hAnsi="Times New Roman"/>
          <w:i/>
          <w:sz w:val="20"/>
          <w:lang w:val="ro-RO"/>
        </w:rPr>
        <w:t>Eminescu plutonico. Poetica del fantastico</w:t>
      </w:r>
      <w:r w:rsidR="00340ECC" w:rsidRPr="003D1AC3">
        <w:rPr>
          <w:rFonts w:ascii="Times New Roman" w:hAnsi="Times New Roman"/>
          <w:sz w:val="20"/>
          <w:lang w:val="ro-RO"/>
        </w:rPr>
        <w:t xml:space="preserve">, </w:t>
      </w:r>
      <w:r w:rsidR="002B57F2" w:rsidRPr="003D1AC3">
        <w:rPr>
          <w:rFonts w:ascii="Times New Roman" w:hAnsi="Times New Roman"/>
          <w:sz w:val="20"/>
          <w:lang w:val="ro-RO"/>
        </w:rPr>
        <w:t xml:space="preserve">Rende, Centro Editoriale e Libraio </w:t>
      </w:r>
      <w:r w:rsidR="003B7038" w:rsidRPr="003D1AC3">
        <w:rPr>
          <w:rFonts w:ascii="Times New Roman" w:hAnsi="Times New Roman"/>
          <w:sz w:val="20"/>
          <w:lang w:val="ro-RO"/>
        </w:rPr>
        <w:t>–</w:t>
      </w:r>
      <w:r w:rsidR="002B57F2" w:rsidRPr="003D1AC3">
        <w:rPr>
          <w:rFonts w:ascii="Times New Roman" w:hAnsi="Times New Roman"/>
          <w:sz w:val="20"/>
          <w:lang w:val="ro-RO"/>
        </w:rPr>
        <w:t xml:space="preserve"> Università della Calabria, 2007, </w:t>
      </w:r>
      <w:r w:rsidR="00340ECC" w:rsidRPr="003D1AC3">
        <w:rPr>
          <w:rFonts w:ascii="Times New Roman" w:hAnsi="Times New Roman"/>
          <w:sz w:val="20"/>
          <w:lang w:val="ro-RO"/>
        </w:rPr>
        <w:t>31-47.</w:t>
      </w:r>
    </w:p>
    <w:p w14:paraId="104D8234" w14:textId="3FBDCE7C" w:rsidR="009578F4" w:rsidRPr="003D1AC3" w:rsidRDefault="009578F4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„Anafora discursivă în textul jurnalistic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Ilie Rad (coord.),</w:t>
      </w:r>
      <w:r w:rsidRPr="003D1AC3">
        <w:rPr>
          <w:rFonts w:ascii="Times New Roman" w:hAnsi="Times New Roman"/>
          <w:bCs/>
          <w:i/>
          <w:sz w:val="20"/>
          <w:lang w:val="ro-RO"/>
        </w:rPr>
        <w:t xml:space="preserve"> Stil şi limbaj în mass-media din România, </w:t>
      </w:r>
      <w:r w:rsidRPr="003D1AC3">
        <w:rPr>
          <w:rFonts w:ascii="Times New Roman" w:hAnsi="Times New Roman"/>
          <w:bCs/>
          <w:sz w:val="20"/>
          <w:lang w:val="ro-RO"/>
        </w:rPr>
        <w:t>Iaşi, Polirom, 2007, 321-340.</w:t>
      </w:r>
    </w:p>
    <w:p w14:paraId="0888BFCA" w14:textId="72DD7002" w:rsidR="009578F4" w:rsidRPr="003D1AC3" w:rsidRDefault="002A64DC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9578F4" w:rsidRPr="003D1AC3">
        <w:rPr>
          <w:rFonts w:ascii="Times New Roman" w:hAnsi="Times New Roman"/>
          <w:sz w:val="20"/>
          <w:lang w:val="ro-RO"/>
        </w:rPr>
        <w:t>Evaluarea umorului verbal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G</w:t>
      </w:r>
      <w:r w:rsidR="003B7038" w:rsidRPr="003D1AC3">
        <w:rPr>
          <w:rFonts w:ascii="Times New Roman" w:hAnsi="Times New Roman"/>
          <w:sz w:val="20"/>
          <w:lang w:val="ro-RO"/>
        </w:rPr>
        <w:t>abriela</w:t>
      </w:r>
      <w:r w:rsidR="009578F4" w:rsidRPr="003D1AC3">
        <w:rPr>
          <w:rFonts w:ascii="Times New Roman" w:hAnsi="Times New Roman"/>
          <w:sz w:val="20"/>
          <w:lang w:val="ro-RO"/>
        </w:rPr>
        <w:t xml:space="preserve"> Pană Dindelegan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Limba română – stadiul actual al cercetării</w:t>
      </w:r>
      <w:r w:rsidR="009578F4" w:rsidRPr="003D1AC3">
        <w:rPr>
          <w:rFonts w:ascii="Times New Roman" w:hAnsi="Times New Roman"/>
          <w:sz w:val="20"/>
          <w:lang w:val="ro-RO"/>
        </w:rPr>
        <w:t>, Bucureşti, Editura Universităţii din Bucureşti, 2007, 497-505.</w:t>
      </w:r>
    </w:p>
    <w:p w14:paraId="01325305" w14:textId="03E2F42A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>Criterii estetice în normarea limbii române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C</w:t>
      </w:r>
      <w:r w:rsidR="003B7038" w:rsidRPr="003D1AC3">
        <w:rPr>
          <w:rFonts w:ascii="Times New Roman" w:hAnsi="Times New Roman"/>
          <w:sz w:val="20"/>
          <w:lang w:val="ro-RO"/>
        </w:rPr>
        <w:t>amelia</w:t>
      </w:r>
      <w:r w:rsidR="009578F4" w:rsidRPr="003D1AC3">
        <w:rPr>
          <w:rFonts w:ascii="Times New Roman" w:hAnsi="Times New Roman"/>
          <w:sz w:val="20"/>
          <w:lang w:val="ro-RO"/>
        </w:rPr>
        <w:t xml:space="preserve"> Stan, R</w:t>
      </w:r>
      <w:r w:rsidR="003B7038" w:rsidRPr="003D1AC3">
        <w:rPr>
          <w:rFonts w:ascii="Times New Roman" w:hAnsi="Times New Roman"/>
          <w:sz w:val="20"/>
          <w:lang w:val="ro-RO"/>
        </w:rPr>
        <w:t>odica</w:t>
      </w:r>
      <w:r w:rsidR="009578F4" w:rsidRPr="003D1AC3">
        <w:rPr>
          <w:rFonts w:ascii="Times New Roman" w:hAnsi="Times New Roman"/>
          <w:sz w:val="20"/>
          <w:lang w:val="ro-RO"/>
        </w:rPr>
        <w:t xml:space="preserve"> Zafiu, Al</w:t>
      </w:r>
      <w:r w:rsidR="003B7038" w:rsidRPr="003D1AC3">
        <w:rPr>
          <w:rFonts w:ascii="Times New Roman" w:hAnsi="Times New Roman"/>
          <w:sz w:val="20"/>
          <w:lang w:val="ro-RO"/>
        </w:rPr>
        <w:t>exandru</w:t>
      </w:r>
      <w:r w:rsidR="009578F4" w:rsidRPr="003D1AC3">
        <w:rPr>
          <w:rFonts w:ascii="Times New Roman" w:hAnsi="Times New Roman"/>
          <w:sz w:val="20"/>
          <w:lang w:val="ro-RO"/>
        </w:rPr>
        <w:t xml:space="preserve"> Nicolae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Studii lingvistice. Omagiu profesoarei Gabriela Pană Dindelegan,la aniversare,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2007, 467-473.</w:t>
      </w:r>
    </w:p>
    <w:p w14:paraId="02A7A7DC" w14:textId="371D3C42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„</w:t>
      </w:r>
      <w:r w:rsidR="009578F4" w:rsidRPr="003D1AC3">
        <w:rPr>
          <w:rFonts w:ascii="Times New Roman" w:hAnsi="Times New Roman"/>
          <w:bCs/>
          <w:sz w:val="20"/>
          <w:lang w:val="ro-RO"/>
        </w:rPr>
        <w:t>L’immaginario della violenza</w:t>
      </w:r>
      <w:r w:rsidRPr="003D1AC3">
        <w:rPr>
          <w:rFonts w:ascii="Times New Roman" w:hAnsi="Times New Roman"/>
          <w:bCs/>
          <w:sz w:val="20"/>
          <w:lang w:val="ro-RO"/>
        </w:rPr>
        <w:t>”,</w:t>
      </w:r>
      <w:r w:rsidR="009578F4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9578F4" w:rsidRPr="003D1AC3">
        <w:rPr>
          <w:rStyle w:val="Accentuat"/>
          <w:rFonts w:ascii="Times New Roman" w:hAnsi="Times New Roman"/>
          <w:i w:val="0"/>
          <w:sz w:val="20"/>
          <w:lang w:val="ro-RO"/>
        </w:rPr>
        <w:t xml:space="preserve">în </w:t>
      </w:r>
      <w:r w:rsidR="009578F4" w:rsidRPr="003D1AC3">
        <w:rPr>
          <w:rFonts w:ascii="Times New Roman" w:hAnsi="Times New Roman"/>
          <w:sz w:val="20"/>
          <w:lang w:val="ro-RO"/>
        </w:rPr>
        <w:t>Gisèle Vanhese</w:t>
      </w:r>
      <w:r w:rsidR="009578F4" w:rsidRPr="003D1AC3">
        <w:rPr>
          <w:rStyle w:val="Accentuat"/>
          <w:rFonts w:ascii="Times New Roman" w:hAnsi="Times New Roman"/>
          <w:sz w:val="20"/>
          <w:lang w:val="ro-RO"/>
        </w:rPr>
        <w:t xml:space="preserve"> </w:t>
      </w:r>
      <w:r w:rsidR="009578F4" w:rsidRPr="003D1AC3">
        <w:rPr>
          <w:rStyle w:val="Accentuat"/>
          <w:rFonts w:ascii="Times New Roman" w:hAnsi="Times New Roman"/>
          <w:i w:val="0"/>
          <w:sz w:val="20"/>
          <w:lang w:val="ro-RO"/>
        </w:rPr>
        <w:t xml:space="preserve">(coord.), </w:t>
      </w:r>
      <w:r w:rsidR="009578F4" w:rsidRPr="003D1AC3">
        <w:rPr>
          <w:rStyle w:val="Accentuat"/>
          <w:rFonts w:ascii="Times New Roman" w:hAnsi="Times New Roman"/>
          <w:sz w:val="20"/>
          <w:lang w:val="ro-RO"/>
        </w:rPr>
        <w:t xml:space="preserve">Deux migrants de l'écriture. Panaït Istrati et Felicia Mihali, </w:t>
      </w:r>
      <w:r w:rsidR="009578F4" w:rsidRPr="003D1AC3">
        <w:rPr>
          <w:rFonts w:ascii="Times New Roman" w:hAnsi="Times New Roman"/>
          <w:sz w:val="20"/>
          <w:lang w:val="ro-RO"/>
        </w:rPr>
        <w:t>Cosenza, Università della Calabria - Centro editoriale e librario, 2008,  35-45.</w:t>
      </w:r>
      <w:r w:rsidR="00812058" w:rsidRPr="003D1AC3">
        <w:rPr>
          <w:rFonts w:ascii="Times New Roman" w:hAnsi="Times New Roman"/>
          <w:sz w:val="20"/>
          <w:lang w:val="ro-RO"/>
        </w:rPr>
        <w:t xml:space="preserve"> [ISBN 9788874580774]</w:t>
      </w:r>
    </w:p>
    <w:p w14:paraId="74DF4982" w14:textId="330C4996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>Gramaticalizare şi pragmaticalizare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G. Pană Dindelegan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Limba română. Dinamica limbii, dinamica interpretării,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2008, 187-194.</w:t>
      </w:r>
    </w:p>
    <w:p w14:paraId="3513FA79" w14:textId="7DADC314" w:rsidR="009578F4" w:rsidRPr="003D1AC3" w:rsidRDefault="002A64DC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</w:t>
      </w:r>
      <w:bookmarkStart w:id="31" w:name="_Hlk126665599"/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>Les variétés diastratiques et diaphasiques des langues romanes du point de vue historique: roumain</w:t>
      </w:r>
      <w:r w:rsidR="003B7038" w:rsidRPr="003D1AC3">
        <w:rPr>
          <w:rFonts w:ascii="Times New Roman" w:hAnsi="Times New Roman"/>
          <w:sz w:val="20"/>
          <w:lang w:val="ro-RO"/>
        </w:rPr>
        <w:t>”</w:t>
      </w:r>
      <w:r w:rsidR="009578F4" w:rsidRPr="003D1AC3">
        <w:rPr>
          <w:rFonts w:ascii="Times New Roman" w:hAnsi="Times New Roman"/>
          <w:sz w:val="20"/>
          <w:lang w:val="ro-RO"/>
        </w:rPr>
        <w:t xml:space="preserve">,  in </w:t>
      </w:r>
      <w:r w:rsidR="000B3C27" w:rsidRPr="003D1AC3">
        <w:rPr>
          <w:rFonts w:ascii="Times New Roman" w:hAnsi="Times New Roman"/>
          <w:sz w:val="20"/>
          <w:lang w:val="ro-RO"/>
        </w:rPr>
        <w:t xml:space="preserve"> </w:t>
      </w:r>
      <w:r w:rsidR="009578F4" w:rsidRPr="003D1AC3">
        <w:rPr>
          <w:rFonts w:ascii="Times New Roman" w:hAnsi="Times New Roman"/>
          <w:sz w:val="20"/>
          <w:lang w:val="ro-RO"/>
        </w:rPr>
        <w:t xml:space="preserve">G. Ernst et alii (ed.), </w:t>
      </w:r>
      <w:r w:rsidR="009578F4" w:rsidRPr="003D1AC3">
        <w:rPr>
          <w:rFonts w:ascii="Times New Roman" w:hAnsi="Times New Roman"/>
          <w:i/>
          <w:sz w:val="20"/>
          <w:lang w:val="ro-RO"/>
        </w:rPr>
        <w:t>Romanische Sprachgeschichte / Histoire linguistique de la Romania</w:t>
      </w:r>
      <w:bookmarkEnd w:id="31"/>
      <w:r w:rsidR="009578F4" w:rsidRPr="003D1AC3">
        <w:rPr>
          <w:rFonts w:ascii="Times New Roman" w:hAnsi="Times New Roman"/>
          <w:sz w:val="20"/>
          <w:lang w:val="ro-RO"/>
        </w:rPr>
        <w:t xml:space="preserve">, Berlin/New York, </w:t>
      </w:r>
      <w:bookmarkStart w:id="32" w:name="OLE_LINK1"/>
      <w:bookmarkStart w:id="33" w:name="OLE_LINK2"/>
      <w:r w:rsidR="009578F4" w:rsidRPr="003D1AC3">
        <w:rPr>
          <w:rFonts w:ascii="Times New Roman" w:hAnsi="Times New Roman"/>
          <w:sz w:val="20"/>
          <w:lang w:val="ro-RO"/>
        </w:rPr>
        <w:t xml:space="preserve">Walter </w:t>
      </w:r>
      <w:bookmarkEnd w:id="32"/>
      <w:bookmarkEnd w:id="33"/>
      <w:r w:rsidR="009578F4" w:rsidRPr="003D1AC3">
        <w:rPr>
          <w:rFonts w:ascii="Times New Roman" w:hAnsi="Times New Roman"/>
          <w:sz w:val="20"/>
          <w:lang w:val="ro-RO"/>
        </w:rPr>
        <w:t>de Gruyter, 2009, p. 2319-2334.</w:t>
      </w:r>
      <w:r w:rsidR="0030563D" w:rsidRPr="003D1AC3">
        <w:rPr>
          <w:rFonts w:ascii="Times New Roman" w:hAnsi="Times New Roman"/>
          <w:sz w:val="20"/>
          <w:lang w:val="ro-RO"/>
        </w:rPr>
        <w:t xml:space="preserve"> </w:t>
      </w:r>
      <w:r w:rsidR="009578F4" w:rsidRPr="003D1AC3">
        <w:rPr>
          <w:rFonts w:ascii="Times New Roman" w:hAnsi="Times New Roman"/>
          <w:sz w:val="20"/>
          <w:lang w:val="ro-RO"/>
        </w:rPr>
        <w:t>http://www.degruyter.de/cont/fb/sk/detail.cfm?id=IS-9783110171518-1</w:t>
      </w:r>
    </w:p>
    <w:p w14:paraId="5A7CB106" w14:textId="6E0DF4F6" w:rsidR="009578F4" w:rsidRPr="003D1AC3" w:rsidRDefault="002A64DC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9578F4" w:rsidRPr="003D1AC3">
        <w:rPr>
          <w:rFonts w:ascii="Times New Roman" w:hAnsi="Times New Roman"/>
          <w:sz w:val="20"/>
          <w:lang w:val="ro-RO"/>
        </w:rPr>
        <w:t>Interpretări gramaticale ale prezumtivului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R</w:t>
      </w:r>
      <w:r w:rsidR="00CC70C8" w:rsidRPr="003D1AC3">
        <w:rPr>
          <w:rFonts w:ascii="Times New Roman" w:hAnsi="Times New Roman"/>
          <w:sz w:val="20"/>
          <w:lang w:val="ro-RO"/>
        </w:rPr>
        <w:t>odica</w:t>
      </w:r>
      <w:r w:rsidR="009578F4" w:rsidRPr="003D1AC3">
        <w:rPr>
          <w:rFonts w:ascii="Times New Roman" w:hAnsi="Times New Roman"/>
          <w:sz w:val="20"/>
          <w:lang w:val="ro-RO"/>
        </w:rPr>
        <w:t xml:space="preserve"> Zafiu, B</w:t>
      </w:r>
      <w:r w:rsidR="00CC70C8" w:rsidRPr="003D1AC3">
        <w:rPr>
          <w:rFonts w:ascii="Times New Roman" w:hAnsi="Times New Roman"/>
          <w:sz w:val="20"/>
          <w:lang w:val="ro-RO"/>
        </w:rPr>
        <w:t>ianca</w:t>
      </w:r>
      <w:r w:rsidR="009578F4" w:rsidRPr="003D1AC3">
        <w:rPr>
          <w:rFonts w:ascii="Times New Roman" w:hAnsi="Times New Roman"/>
          <w:sz w:val="20"/>
          <w:lang w:val="ro-RO"/>
        </w:rPr>
        <w:t xml:space="preserve"> Croitor, A</w:t>
      </w:r>
      <w:r w:rsidR="00CC70C8" w:rsidRPr="003D1AC3">
        <w:rPr>
          <w:rFonts w:ascii="Times New Roman" w:hAnsi="Times New Roman"/>
          <w:sz w:val="20"/>
          <w:lang w:val="ro-RO"/>
        </w:rPr>
        <w:t>na</w:t>
      </w:r>
      <w:r w:rsidR="009578F4" w:rsidRPr="003D1AC3">
        <w:rPr>
          <w:rFonts w:ascii="Times New Roman" w:hAnsi="Times New Roman"/>
          <w:sz w:val="20"/>
          <w:lang w:val="ro-RO"/>
        </w:rPr>
        <w:t>-M</w:t>
      </w:r>
      <w:r w:rsidR="00CC70C8" w:rsidRPr="003D1AC3">
        <w:rPr>
          <w:rFonts w:ascii="Times New Roman" w:hAnsi="Times New Roman"/>
          <w:sz w:val="20"/>
          <w:lang w:val="ro-RO"/>
        </w:rPr>
        <w:t>aria</w:t>
      </w:r>
      <w:r w:rsidR="009578F4" w:rsidRPr="003D1AC3">
        <w:rPr>
          <w:rFonts w:ascii="Times New Roman" w:hAnsi="Times New Roman"/>
          <w:sz w:val="20"/>
          <w:lang w:val="ro-RO"/>
        </w:rPr>
        <w:t xml:space="preserve"> Mihail (ed.), </w:t>
      </w:r>
      <w:r w:rsidR="009578F4" w:rsidRPr="003D1AC3">
        <w:rPr>
          <w:rFonts w:ascii="Times New Roman" w:hAnsi="Times New Roman"/>
          <w:i/>
          <w:sz w:val="20"/>
          <w:lang w:val="ro-RO"/>
        </w:rPr>
        <w:t>Studii de gramatică. Omagiu Doamnei Profesoare Valeria Guţu Romalo</w:t>
      </w:r>
      <w:r w:rsidR="009578F4" w:rsidRPr="003D1AC3">
        <w:rPr>
          <w:rFonts w:ascii="Times New Roman" w:hAnsi="Times New Roman"/>
          <w:sz w:val="20"/>
          <w:lang w:val="ro-RO"/>
        </w:rPr>
        <w:t xml:space="preserve">, Bucureşti, Editura Universităţii din Bucureşti, </w:t>
      </w:r>
      <w:r w:rsidR="00DC012E" w:rsidRPr="003D1AC3">
        <w:rPr>
          <w:rFonts w:ascii="Times New Roman" w:hAnsi="Times New Roman"/>
          <w:sz w:val="20"/>
          <w:lang w:val="ro-RO"/>
        </w:rPr>
        <w:t xml:space="preserve">2009, </w:t>
      </w:r>
      <w:r w:rsidR="009578F4" w:rsidRPr="003D1AC3">
        <w:rPr>
          <w:rFonts w:ascii="Times New Roman" w:hAnsi="Times New Roman"/>
          <w:sz w:val="20"/>
          <w:lang w:val="ro-RO"/>
        </w:rPr>
        <w:t xml:space="preserve">289-305. </w:t>
      </w:r>
    </w:p>
    <w:p w14:paraId="7CA00E70" w14:textId="08CA8E97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 xml:space="preserve">Utilizări actuale ale lui </w:t>
      </w:r>
      <w:r w:rsidR="009578F4" w:rsidRPr="003D1AC3">
        <w:rPr>
          <w:rFonts w:ascii="Times New Roman" w:hAnsi="Times New Roman"/>
          <w:i/>
          <w:sz w:val="20"/>
          <w:lang w:val="ro-RO"/>
        </w:rPr>
        <w:t>alde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G</w:t>
      </w:r>
      <w:r w:rsidR="00CC70C8" w:rsidRPr="003D1AC3">
        <w:rPr>
          <w:rFonts w:ascii="Times New Roman" w:hAnsi="Times New Roman"/>
          <w:sz w:val="20"/>
          <w:lang w:val="ro-RO"/>
        </w:rPr>
        <w:t>abriela</w:t>
      </w:r>
      <w:r w:rsidR="009578F4" w:rsidRPr="003D1AC3">
        <w:rPr>
          <w:rFonts w:ascii="Times New Roman" w:hAnsi="Times New Roman"/>
          <w:sz w:val="20"/>
          <w:lang w:val="ro-RO"/>
        </w:rPr>
        <w:t xml:space="preserve"> Pană Dindelegan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Dinamica limbii române actuale – Aspecte gramaticale şi discursive,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Editura Academiei Române, 2009, 163-180.</w:t>
      </w:r>
    </w:p>
    <w:p w14:paraId="2356E808" w14:textId="22BB2E40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>Tendinţe morfosintactice ale limbii actuale manifestate în mass-media audiovizuală” (în colaborare), în G</w:t>
      </w:r>
      <w:r w:rsidR="00CC70C8" w:rsidRPr="003D1AC3">
        <w:rPr>
          <w:rFonts w:ascii="Times New Roman" w:hAnsi="Times New Roman"/>
          <w:sz w:val="20"/>
          <w:lang w:val="ro-RO"/>
        </w:rPr>
        <w:t>abriela</w:t>
      </w:r>
      <w:r w:rsidR="009578F4" w:rsidRPr="003D1AC3">
        <w:rPr>
          <w:rFonts w:ascii="Times New Roman" w:hAnsi="Times New Roman"/>
          <w:sz w:val="20"/>
          <w:lang w:val="ro-RO"/>
        </w:rPr>
        <w:t xml:space="preserve"> Pană </w:t>
      </w:r>
      <w:r w:rsidR="009578F4" w:rsidRPr="003D1AC3">
        <w:rPr>
          <w:rFonts w:ascii="Times New Roman" w:hAnsi="Times New Roman"/>
          <w:sz w:val="20"/>
          <w:lang w:val="ro-RO"/>
        </w:rPr>
        <w:lastRenderedPageBreak/>
        <w:t xml:space="preserve">Dindelegan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Dinamica limbii române actuale – Aspecte gramaticale şi discursive,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Editura Academiei Române, 2009, </w:t>
      </w:r>
      <w:bookmarkStart w:id="34" w:name="OLE_LINK5"/>
      <w:bookmarkStart w:id="35" w:name="OLE_LINK6"/>
      <w:r w:rsidR="009578F4" w:rsidRPr="003D1AC3">
        <w:rPr>
          <w:rFonts w:ascii="Times New Roman" w:hAnsi="Times New Roman"/>
          <w:sz w:val="20"/>
          <w:lang w:val="ro-RO"/>
        </w:rPr>
        <w:t>493-512.</w:t>
      </w:r>
    </w:p>
    <w:bookmarkEnd w:id="34"/>
    <w:bookmarkEnd w:id="35"/>
    <w:p w14:paraId="581052CC" w14:textId="62E449CA" w:rsidR="009578F4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9578F4" w:rsidRPr="003D1AC3">
        <w:rPr>
          <w:rFonts w:ascii="Times New Roman" w:hAnsi="Times New Roman"/>
          <w:sz w:val="20"/>
          <w:lang w:val="ro-RO"/>
        </w:rPr>
        <w:t>Dincolo de monotonie: coduri de lectură ale limbii de lemn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Ilie Rad (coord.), </w:t>
      </w:r>
      <w:r w:rsidR="009578F4" w:rsidRPr="003D1AC3">
        <w:rPr>
          <w:rFonts w:ascii="Times New Roman" w:hAnsi="Times New Roman"/>
          <w:i/>
          <w:sz w:val="20"/>
          <w:lang w:val="ro-RO"/>
        </w:rPr>
        <w:t>Limba de lemn în presă,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Tritonic, </w:t>
      </w:r>
      <w:r w:rsidR="00CF6D62" w:rsidRPr="003D1AC3">
        <w:rPr>
          <w:rFonts w:ascii="Times New Roman" w:hAnsi="Times New Roman"/>
          <w:sz w:val="20"/>
          <w:lang w:val="ro-RO"/>
        </w:rPr>
        <w:t xml:space="preserve">2009, </w:t>
      </w:r>
      <w:r w:rsidR="009578F4" w:rsidRPr="003D1AC3">
        <w:rPr>
          <w:rFonts w:ascii="Times New Roman" w:hAnsi="Times New Roman"/>
          <w:sz w:val="20"/>
          <w:lang w:val="ro-RO"/>
        </w:rPr>
        <w:t>151-163.</w:t>
      </w:r>
    </w:p>
    <w:p w14:paraId="0545386D" w14:textId="225C34F4" w:rsidR="0080363D" w:rsidRPr="003D1AC3" w:rsidRDefault="002A64DC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9578F4" w:rsidRPr="003D1AC3">
        <w:rPr>
          <w:rFonts w:ascii="Times New Roman" w:hAnsi="Times New Roman"/>
          <w:sz w:val="20"/>
          <w:lang w:val="ro-RO"/>
        </w:rPr>
        <w:t xml:space="preserve">Evoluţia adverbelor de timp </w:t>
      </w:r>
      <w:r w:rsidR="009578F4" w:rsidRPr="003D1AC3">
        <w:rPr>
          <w:rFonts w:ascii="Times New Roman" w:hAnsi="Times New Roman"/>
          <w:i/>
          <w:sz w:val="20"/>
          <w:lang w:val="ro-RO"/>
        </w:rPr>
        <w:t xml:space="preserve">atunci, acum, apoi </w:t>
      </w:r>
      <w:r w:rsidR="009578F4" w:rsidRPr="003D1AC3">
        <w:rPr>
          <w:rFonts w:ascii="Times New Roman" w:hAnsi="Times New Roman"/>
          <w:sz w:val="20"/>
          <w:lang w:val="ro-RO"/>
        </w:rPr>
        <w:t>către statutul de mărci discursive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9578F4" w:rsidRPr="003D1AC3">
        <w:rPr>
          <w:rFonts w:ascii="Times New Roman" w:hAnsi="Times New Roman"/>
          <w:sz w:val="20"/>
          <w:lang w:val="ro-RO"/>
        </w:rPr>
        <w:t xml:space="preserve"> în Rodica Zafiu, Gabriela St</w:t>
      </w:r>
      <w:r w:rsidR="00782F7E" w:rsidRPr="003D1AC3">
        <w:rPr>
          <w:rFonts w:ascii="Times New Roman" w:hAnsi="Times New Roman"/>
          <w:sz w:val="20"/>
          <w:lang w:val="ro-RO"/>
        </w:rPr>
        <w:t>oica, Mihaela N. Constantinescu</w:t>
      </w:r>
      <w:r w:rsidR="009578F4" w:rsidRPr="003D1AC3">
        <w:rPr>
          <w:rFonts w:ascii="Times New Roman" w:hAnsi="Times New Roman"/>
          <w:sz w:val="20"/>
          <w:lang w:val="ro-RO"/>
        </w:rPr>
        <w:t xml:space="preserve"> (ed.), </w:t>
      </w:r>
      <w:r w:rsidR="009578F4" w:rsidRPr="003D1AC3">
        <w:rPr>
          <w:rFonts w:ascii="Times New Roman" w:hAnsi="Times New Roman"/>
          <w:i/>
          <w:sz w:val="20"/>
          <w:lang w:val="ro-RO"/>
        </w:rPr>
        <w:t>Limba română. Teme actuale. Actele celui de-al 8-lea Colocviu al Catedrei de limba română,</w:t>
      </w:r>
      <w:r w:rsidR="009578F4" w:rsidRPr="003D1AC3">
        <w:rPr>
          <w:rFonts w:ascii="Times New Roman" w:hAnsi="Times New Roman"/>
          <w:sz w:val="20"/>
          <w:lang w:val="ro-RO"/>
        </w:rPr>
        <w:t xml:space="preserve"> Bucureşti, Editura Universităţii din Bucureşti, 2009, 779-793.</w:t>
      </w:r>
    </w:p>
    <w:p w14:paraId="4B9258AE" w14:textId="188DE9A9" w:rsidR="0080363D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E12352" w:rsidRPr="003D1AC3">
        <w:rPr>
          <w:rFonts w:ascii="Times New Roman" w:hAnsi="Times New Roman"/>
          <w:sz w:val="20"/>
          <w:lang w:val="ro-RO"/>
        </w:rPr>
        <w:t>Ethos, pathos şi logos în textul predicii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E12352" w:rsidRPr="003D1AC3">
        <w:rPr>
          <w:rFonts w:ascii="Times New Roman" w:hAnsi="Times New Roman"/>
          <w:sz w:val="20"/>
          <w:lang w:val="ro-RO"/>
        </w:rPr>
        <w:t xml:space="preserve"> în Al</w:t>
      </w:r>
      <w:r w:rsidR="00CC70C8" w:rsidRPr="003D1AC3">
        <w:rPr>
          <w:rFonts w:ascii="Times New Roman" w:hAnsi="Times New Roman"/>
          <w:sz w:val="20"/>
          <w:lang w:val="ro-RO"/>
        </w:rPr>
        <w:t>exandru</w:t>
      </w:r>
      <w:r w:rsidR="00E12352" w:rsidRPr="003D1AC3">
        <w:rPr>
          <w:rFonts w:ascii="Times New Roman" w:hAnsi="Times New Roman"/>
          <w:sz w:val="20"/>
          <w:lang w:val="ro-RO"/>
        </w:rPr>
        <w:t xml:space="preserve"> Gafton, Sorin Guia şi Ioan Milică (ed.), </w:t>
      </w:r>
      <w:r w:rsidR="00E12352" w:rsidRPr="003D1AC3">
        <w:rPr>
          <w:rFonts w:ascii="Times New Roman" w:hAnsi="Times New Roman"/>
          <w:i/>
          <w:sz w:val="20"/>
          <w:lang w:val="ro-RO"/>
        </w:rPr>
        <w:t>Text şi discurs religios,</w:t>
      </w:r>
      <w:r w:rsidR="00E12352" w:rsidRPr="003D1AC3">
        <w:rPr>
          <w:rFonts w:ascii="Times New Roman" w:hAnsi="Times New Roman"/>
          <w:sz w:val="20"/>
          <w:lang w:val="ro-RO"/>
        </w:rPr>
        <w:t xml:space="preserve"> II, Iaşi, Editura Universităţii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E12352" w:rsidRPr="003D1AC3">
        <w:rPr>
          <w:rFonts w:ascii="Times New Roman" w:hAnsi="Times New Roman"/>
          <w:sz w:val="20"/>
          <w:lang w:val="ro-RO"/>
        </w:rPr>
        <w:t>Al. I. Cuza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E12352" w:rsidRPr="003D1AC3">
        <w:rPr>
          <w:rFonts w:ascii="Times New Roman" w:hAnsi="Times New Roman"/>
          <w:sz w:val="20"/>
          <w:lang w:val="ro-RO"/>
        </w:rPr>
        <w:t xml:space="preserve"> </w:t>
      </w:r>
      <w:r w:rsidR="005A06BF" w:rsidRPr="003D1AC3">
        <w:rPr>
          <w:rFonts w:ascii="Times New Roman" w:hAnsi="Times New Roman"/>
          <w:sz w:val="20"/>
          <w:lang w:val="ro-RO"/>
        </w:rPr>
        <w:t xml:space="preserve">2010, </w:t>
      </w:r>
      <w:r w:rsidR="00E12352" w:rsidRPr="003D1AC3">
        <w:rPr>
          <w:rFonts w:ascii="Times New Roman" w:hAnsi="Times New Roman"/>
          <w:sz w:val="20"/>
          <w:lang w:val="ro-RO"/>
        </w:rPr>
        <w:t>27-38</w:t>
      </w:r>
      <w:r w:rsidR="00BE177E" w:rsidRPr="003D1AC3">
        <w:rPr>
          <w:rFonts w:ascii="Times New Roman" w:hAnsi="Times New Roman"/>
          <w:sz w:val="20"/>
          <w:lang w:val="ro-RO"/>
        </w:rPr>
        <w:t xml:space="preserve">; republicat în Ioan Milică, Emanuel Gafton, Sorin Guia (ed.), </w:t>
      </w:r>
      <w:r w:rsidR="00BE177E" w:rsidRPr="003D1AC3">
        <w:rPr>
          <w:rFonts w:ascii="Times New Roman" w:hAnsi="Times New Roman"/>
          <w:i/>
          <w:sz w:val="20"/>
          <w:lang w:val="ro-RO"/>
        </w:rPr>
        <w:t>Perspective asupra textului şi discursului religios</w:t>
      </w:r>
      <w:r w:rsidR="00BE177E" w:rsidRPr="003D1AC3">
        <w:rPr>
          <w:rFonts w:ascii="Times New Roman" w:hAnsi="Times New Roman"/>
          <w:sz w:val="20"/>
          <w:lang w:val="ro-RO"/>
        </w:rPr>
        <w:t xml:space="preserve">, Iaşi, Editura Universităţii </w:t>
      </w:r>
      <w:r w:rsidR="00561D95" w:rsidRPr="003D1AC3">
        <w:rPr>
          <w:rFonts w:ascii="Times New Roman" w:hAnsi="Times New Roman"/>
          <w:sz w:val="20"/>
          <w:lang w:val="ro-RO"/>
        </w:rPr>
        <w:t>„</w:t>
      </w:r>
      <w:r w:rsidR="00BE177E" w:rsidRPr="003D1AC3">
        <w:rPr>
          <w:rFonts w:ascii="Times New Roman" w:hAnsi="Times New Roman"/>
          <w:sz w:val="20"/>
          <w:lang w:val="ro-RO"/>
        </w:rPr>
        <w:t>Al. I. Cuza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BE177E" w:rsidRPr="003D1AC3">
        <w:rPr>
          <w:rFonts w:ascii="Times New Roman" w:hAnsi="Times New Roman"/>
          <w:sz w:val="20"/>
          <w:lang w:val="ro-RO"/>
        </w:rPr>
        <w:t xml:space="preserve"> 2013, 219-230</w:t>
      </w:r>
      <w:r w:rsidR="00E12352" w:rsidRPr="003D1AC3">
        <w:rPr>
          <w:rFonts w:ascii="Times New Roman" w:hAnsi="Times New Roman"/>
          <w:sz w:val="20"/>
          <w:lang w:val="ro-RO"/>
        </w:rPr>
        <w:t>.</w:t>
      </w:r>
    </w:p>
    <w:p w14:paraId="4860F60F" w14:textId="71020BFF" w:rsidR="0080363D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80363D" w:rsidRPr="003D1AC3">
        <w:rPr>
          <w:rFonts w:ascii="Times New Roman" w:hAnsi="Times New Roman"/>
          <w:sz w:val="20"/>
          <w:lang w:val="ro-RO"/>
        </w:rPr>
        <w:t>L’évolution des connecteurs adversatifs du roumain en perspective romane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80363D" w:rsidRPr="003D1AC3">
        <w:rPr>
          <w:rFonts w:ascii="Times New Roman" w:hAnsi="Times New Roman"/>
          <w:sz w:val="20"/>
          <w:lang w:val="ro-RO"/>
        </w:rPr>
        <w:t xml:space="preserve"> în Maria Iliescu, Heidi Siller-Runggaldier, Paul Danler (ed.), </w:t>
      </w:r>
      <w:r w:rsidR="0080363D" w:rsidRPr="003D1AC3">
        <w:rPr>
          <w:rFonts w:ascii="Times New Roman" w:hAnsi="Times New Roman"/>
          <w:i/>
          <w:sz w:val="20"/>
          <w:lang w:val="ro-RO"/>
        </w:rPr>
        <w:t xml:space="preserve">Actes du XXVe Congrès International de Linguistique et de Philologie Romanes </w:t>
      </w:r>
      <w:r w:rsidR="0080363D" w:rsidRPr="003D1AC3">
        <w:rPr>
          <w:rFonts w:ascii="Times New Roman" w:hAnsi="Times New Roman"/>
          <w:i/>
          <w:iCs/>
          <w:sz w:val="20"/>
          <w:lang w:val="ro-RO"/>
        </w:rPr>
        <w:t>(</w:t>
      </w:r>
      <w:r w:rsidR="0080363D" w:rsidRPr="003D1AC3">
        <w:rPr>
          <w:rStyle w:val="yshortcuts"/>
          <w:rFonts w:ascii="Times New Roman" w:hAnsi="Times New Roman"/>
          <w:i/>
          <w:iCs/>
          <w:sz w:val="20"/>
          <w:lang w:val="ro-RO"/>
        </w:rPr>
        <w:t>Innsbruck</w:t>
      </w:r>
      <w:r w:rsidR="0080363D" w:rsidRPr="003D1AC3">
        <w:rPr>
          <w:rFonts w:ascii="Times New Roman" w:hAnsi="Times New Roman"/>
          <w:i/>
          <w:iCs/>
          <w:sz w:val="20"/>
          <w:lang w:val="ro-RO"/>
        </w:rPr>
        <w:t>, 3–8 septembre 2007),</w:t>
      </w:r>
      <w:r w:rsidR="0080363D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0363D" w:rsidRPr="003D1AC3">
        <w:rPr>
          <w:rFonts w:ascii="Times New Roman" w:hAnsi="Times New Roman"/>
          <w:sz w:val="20"/>
          <w:lang w:val="ro-RO"/>
        </w:rPr>
        <w:t>VI, Berlin, Walter De Gruyter, 2010, 603-612.</w:t>
      </w:r>
    </w:p>
    <w:p w14:paraId="4ACC780A" w14:textId="4194E200" w:rsidR="00A246B8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A246B8" w:rsidRPr="003D1AC3">
        <w:rPr>
          <w:rFonts w:ascii="Times New Roman" w:hAnsi="Times New Roman"/>
          <w:sz w:val="20"/>
          <w:lang w:val="ro-RO"/>
        </w:rPr>
        <w:t>Evaluarea diminutivelor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A246B8" w:rsidRPr="003D1AC3">
        <w:rPr>
          <w:rFonts w:ascii="Times New Roman" w:hAnsi="Times New Roman"/>
          <w:sz w:val="20"/>
          <w:lang w:val="ro-RO"/>
        </w:rPr>
        <w:t xml:space="preserve"> în Gheorghe Chivu, Oana Uţă Bărbulescu (ed.), </w:t>
      </w:r>
      <w:r w:rsidR="00A246B8" w:rsidRPr="003D1AC3">
        <w:rPr>
          <w:rFonts w:ascii="Times New Roman" w:hAnsi="Times New Roman"/>
          <w:i/>
          <w:sz w:val="20"/>
          <w:lang w:val="ro-RO"/>
        </w:rPr>
        <w:t>Studii de limba română. Omagiu profesorului Grigore Brâncuş</w:t>
      </w:r>
      <w:r w:rsidR="00A246B8" w:rsidRPr="003D1AC3">
        <w:rPr>
          <w:rFonts w:ascii="Times New Roman" w:hAnsi="Times New Roman"/>
          <w:sz w:val="20"/>
          <w:lang w:val="ro-RO"/>
        </w:rPr>
        <w:t>, Bucureşti, Editura Universităţii din Bucureşti, 2010, 291-297.</w:t>
      </w:r>
    </w:p>
    <w:p w14:paraId="2125E243" w14:textId="07AF0274" w:rsidR="00B25403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B25403" w:rsidRPr="003D1AC3">
        <w:rPr>
          <w:rFonts w:ascii="Times New Roman" w:hAnsi="Times New Roman"/>
          <w:sz w:val="20"/>
          <w:lang w:val="ro-RO"/>
        </w:rPr>
        <w:t xml:space="preserve">Costruzione testuale del perturbante: l’instabilità del punto di vista narrativo nel romanzo fantastico </w:t>
      </w:r>
      <w:r w:rsidR="00B25403" w:rsidRPr="003D1AC3">
        <w:rPr>
          <w:rFonts w:ascii="Times New Roman" w:hAnsi="Times New Roman"/>
          <w:i/>
          <w:sz w:val="20"/>
          <w:lang w:val="ro-RO"/>
        </w:rPr>
        <w:t>Il serpente</w:t>
      </w:r>
      <w:r w:rsidR="00B25403" w:rsidRPr="003D1AC3">
        <w:rPr>
          <w:rFonts w:ascii="Times New Roman" w:hAnsi="Times New Roman"/>
          <w:sz w:val="20"/>
          <w:lang w:val="ro-RO"/>
        </w:rPr>
        <w:t xml:space="preserve"> di Mircea Eliade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B25403" w:rsidRPr="003D1AC3">
        <w:rPr>
          <w:rFonts w:ascii="Times New Roman" w:hAnsi="Times New Roman"/>
          <w:sz w:val="20"/>
          <w:lang w:val="ro-RO"/>
        </w:rPr>
        <w:t xml:space="preserve"> </w:t>
      </w:r>
      <w:r w:rsidR="00561D95" w:rsidRPr="003D1AC3">
        <w:rPr>
          <w:rFonts w:ascii="Times New Roman" w:hAnsi="Times New Roman"/>
          <w:sz w:val="20"/>
          <w:lang w:val="ro-RO"/>
        </w:rPr>
        <w:t>î</w:t>
      </w:r>
      <w:r w:rsidR="00B25403" w:rsidRPr="003D1AC3">
        <w:rPr>
          <w:rFonts w:ascii="Times New Roman" w:hAnsi="Times New Roman"/>
          <w:sz w:val="20"/>
          <w:lang w:val="ro-RO"/>
        </w:rPr>
        <w:t xml:space="preserve">n Gisèle Vanhese (ed.), </w:t>
      </w:r>
      <w:r w:rsidR="00B25403" w:rsidRPr="003D1AC3">
        <w:rPr>
          <w:rFonts w:ascii="Times New Roman" w:hAnsi="Times New Roman"/>
          <w:i/>
          <w:sz w:val="20"/>
          <w:lang w:val="ro-RO"/>
        </w:rPr>
        <w:t>Poetica dell’immaginario</w:t>
      </w:r>
      <w:r w:rsidR="00B25403" w:rsidRPr="003D1AC3">
        <w:rPr>
          <w:rFonts w:ascii="Times New Roman" w:hAnsi="Times New Roman"/>
          <w:sz w:val="20"/>
          <w:lang w:val="ro-RO"/>
        </w:rPr>
        <w:t>, Rende, Centro Editoriale e Libraio, 2010, 215-235 [ISBN 978-88-7458-106-1]</w:t>
      </w:r>
      <w:r w:rsidR="00CC70C8" w:rsidRPr="003D1AC3">
        <w:rPr>
          <w:rFonts w:ascii="Times New Roman" w:hAnsi="Times New Roman"/>
          <w:sz w:val="20"/>
          <w:lang w:val="ro-RO"/>
        </w:rPr>
        <w:t>.</w:t>
      </w:r>
    </w:p>
    <w:p w14:paraId="4565FAE2" w14:textId="2267A533" w:rsidR="007F4702" w:rsidRPr="003D1AC3" w:rsidRDefault="00CC70C8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„Tendințe actuale în limba română” /</w:t>
      </w:r>
      <w:r w:rsidR="00BD6D82" w:rsidRPr="003D1AC3">
        <w:rPr>
          <w:rFonts w:ascii="Times New Roman" w:hAnsi="Times New Roman"/>
          <w:sz w:val="20"/>
          <w:lang w:val="ro-RO"/>
        </w:rPr>
        <w:t>„</w:t>
      </w:r>
      <w:r w:rsidR="007F4702" w:rsidRPr="003D1AC3">
        <w:rPr>
          <w:rFonts w:ascii="Times New Roman" w:hAnsi="Times New Roman"/>
          <w:sz w:val="20"/>
          <w:lang w:val="ro-RO"/>
        </w:rPr>
        <w:t>Present-day tendencies in the Romanian language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7F4702" w:rsidRPr="003D1AC3">
        <w:rPr>
          <w:rFonts w:ascii="Times New Roman" w:hAnsi="Times New Roman"/>
          <w:sz w:val="20"/>
          <w:lang w:val="ro-RO"/>
        </w:rPr>
        <w:t xml:space="preserve"> în </w:t>
      </w:r>
      <w:r w:rsidR="007F4702" w:rsidRPr="003D1AC3">
        <w:rPr>
          <w:rStyle w:val="Accentuat"/>
          <w:rFonts w:ascii="Times New Roman" w:hAnsi="Times New Roman"/>
          <w:sz w:val="20"/>
          <w:lang w:val="ro-RO"/>
        </w:rPr>
        <w:t>Proceedings of the International Symposium</w:t>
      </w:r>
      <w:r w:rsidR="000C05F4" w:rsidRPr="003D1AC3">
        <w:rPr>
          <w:rStyle w:val="Accentuat"/>
          <w:rFonts w:ascii="Times New Roman" w:hAnsi="Times New Roman"/>
          <w:sz w:val="20"/>
          <w:lang w:val="ro-RO"/>
        </w:rPr>
        <w:t xml:space="preserve"> „</w:t>
      </w:r>
      <w:r w:rsidR="007F4702" w:rsidRPr="003D1AC3">
        <w:rPr>
          <w:rStyle w:val="Accentuat"/>
          <w:rFonts w:ascii="Times New Roman" w:hAnsi="Times New Roman"/>
          <w:sz w:val="20"/>
          <w:lang w:val="ro-RO"/>
        </w:rPr>
        <w:t>Research and Education in an Innovation Era</w:t>
      </w:r>
      <w:r w:rsidR="00BD6D82" w:rsidRPr="003D1AC3">
        <w:rPr>
          <w:rStyle w:val="Accentuat"/>
          <w:rFonts w:ascii="Times New Roman" w:hAnsi="Times New Roman"/>
          <w:sz w:val="20"/>
          <w:lang w:val="ro-RO"/>
        </w:rPr>
        <w:t>”,</w:t>
      </w:r>
      <w:r w:rsidR="007F4702" w:rsidRPr="003D1AC3">
        <w:rPr>
          <w:rFonts w:ascii="Times New Roman" w:hAnsi="Times New Roman"/>
          <w:sz w:val="20"/>
          <w:lang w:val="ro-RO"/>
        </w:rPr>
        <w:t xml:space="preserve"> Arad, Editura Universităţii </w:t>
      </w:r>
      <w:r w:rsidR="00561D95" w:rsidRPr="003D1AC3">
        <w:rPr>
          <w:rFonts w:ascii="Times New Roman" w:hAnsi="Times New Roman"/>
          <w:sz w:val="20"/>
          <w:lang w:val="ro-RO"/>
        </w:rPr>
        <w:t>„</w:t>
      </w:r>
      <w:r w:rsidR="007F4702" w:rsidRPr="003D1AC3">
        <w:rPr>
          <w:rFonts w:ascii="Times New Roman" w:hAnsi="Times New Roman"/>
          <w:sz w:val="20"/>
          <w:lang w:val="ro-RO"/>
        </w:rPr>
        <w:t>Aurel Vlaicu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7F4702" w:rsidRPr="003D1AC3">
        <w:rPr>
          <w:rFonts w:ascii="Times New Roman" w:hAnsi="Times New Roman"/>
          <w:sz w:val="20"/>
          <w:lang w:val="ro-RO"/>
        </w:rPr>
        <w:t xml:space="preserve"> 2010, 13-26</w:t>
      </w:r>
      <w:r w:rsidRPr="003D1AC3">
        <w:rPr>
          <w:rFonts w:ascii="Times New Roman" w:hAnsi="Times New Roman"/>
          <w:sz w:val="20"/>
          <w:lang w:val="ro-RO"/>
        </w:rPr>
        <w:t>;</w:t>
      </w:r>
      <w:r w:rsidR="000A5C09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versiunea </w:t>
      </w:r>
      <w:r w:rsidR="000A5C09" w:rsidRPr="003D1AC3">
        <w:rPr>
          <w:rFonts w:ascii="Times New Roman" w:hAnsi="Times New Roman"/>
          <w:sz w:val="20"/>
          <w:lang w:val="ro-RO"/>
        </w:rPr>
        <w:t xml:space="preserve">în engl. în </w:t>
      </w:r>
      <w:r w:rsidR="000A5C09" w:rsidRPr="003D1AC3">
        <w:rPr>
          <w:rFonts w:ascii="Times New Roman" w:hAnsi="Times New Roman"/>
          <w:i/>
          <w:sz w:val="20"/>
          <w:lang w:val="ro-RO"/>
        </w:rPr>
        <w:t>Journal of Humanistic and Social Studies</w:t>
      </w:r>
      <w:r w:rsidR="000A5C09" w:rsidRPr="003D1AC3">
        <w:rPr>
          <w:rFonts w:ascii="Times New Roman" w:hAnsi="Times New Roman"/>
          <w:sz w:val="20"/>
          <w:lang w:val="ro-RO"/>
        </w:rPr>
        <w:t xml:space="preserve"> (Arad), 1 (2), 2010, 55-66. </w:t>
      </w:r>
    </w:p>
    <w:p w14:paraId="74568212" w14:textId="588DFC24" w:rsidR="00F57A4A" w:rsidRPr="003D1AC3" w:rsidRDefault="00BD6D82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>Diminutivele în româna actuală: lexicalizare şi utilizare pragmatică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în Isabela Nedelcu, Al</w:t>
      </w:r>
      <w:r w:rsidR="00CC70C8" w:rsidRPr="003D1AC3">
        <w:rPr>
          <w:rFonts w:ascii="Times New Roman" w:hAnsi="Times New Roman"/>
          <w:sz w:val="20"/>
          <w:lang w:val="ro-RO"/>
        </w:rPr>
        <w:t>exandru</w:t>
      </w:r>
      <w:r w:rsidR="00F57A4A" w:rsidRPr="003D1AC3">
        <w:rPr>
          <w:rFonts w:ascii="Times New Roman" w:hAnsi="Times New Roman"/>
          <w:sz w:val="20"/>
          <w:lang w:val="ro-RO"/>
        </w:rPr>
        <w:t xml:space="preserve"> Nicolae, Alice Toma, Rodica Zafiu (ed.), </w:t>
      </w:r>
      <w:r w:rsidR="00F57A4A" w:rsidRPr="003D1AC3">
        <w:rPr>
          <w:rFonts w:ascii="Times New Roman" w:hAnsi="Times New Roman"/>
          <w:i/>
          <w:sz w:val="20"/>
          <w:lang w:val="ro-RO"/>
        </w:rPr>
        <w:t>Studii de lingvistică. Omagiu doamnei profesoare Angela Bidu-Vrănceanu</w:t>
      </w:r>
      <w:r w:rsidR="00F57A4A" w:rsidRPr="003D1AC3">
        <w:rPr>
          <w:rFonts w:ascii="Times New Roman" w:hAnsi="Times New Roman"/>
          <w:sz w:val="20"/>
          <w:lang w:val="ro-RO"/>
        </w:rPr>
        <w:t>, Bucureşti, Editura Universităţii din Bucureşti, 2011, 373-382.</w:t>
      </w:r>
    </w:p>
    <w:p w14:paraId="35C8E1CE" w14:textId="03B7A3EF" w:rsidR="00FA2D7A" w:rsidRPr="003D1AC3" w:rsidRDefault="00BD6D82" w:rsidP="005342D5">
      <w:pPr>
        <w:widowControl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A2D7A" w:rsidRPr="003D1AC3">
        <w:rPr>
          <w:rFonts w:ascii="Times New Roman" w:hAnsi="Times New Roman"/>
          <w:sz w:val="20"/>
          <w:lang w:val="ro-RO"/>
        </w:rPr>
        <w:t>Observaţii asupra semanticii conjunctivului românesc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FA2D7A" w:rsidRPr="003D1AC3">
        <w:rPr>
          <w:rFonts w:ascii="Times New Roman" w:hAnsi="Times New Roman"/>
          <w:sz w:val="20"/>
          <w:lang w:val="ro-RO"/>
        </w:rPr>
        <w:t xml:space="preserve"> în Rodica Zafiu, Camelia Uşurelu</w:t>
      </w:r>
      <w:r w:rsidR="00CC70C8" w:rsidRPr="003D1AC3">
        <w:rPr>
          <w:rFonts w:ascii="Times New Roman" w:hAnsi="Times New Roman"/>
          <w:sz w:val="20"/>
          <w:lang w:val="ro-RO"/>
        </w:rPr>
        <w:t xml:space="preserve">, </w:t>
      </w:r>
      <w:r w:rsidR="00FA2D7A" w:rsidRPr="003D1AC3">
        <w:rPr>
          <w:rFonts w:ascii="Times New Roman" w:hAnsi="Times New Roman"/>
          <w:sz w:val="20"/>
          <w:lang w:val="ro-RO"/>
        </w:rPr>
        <w:t>Helga Bogdan Oprea (ed.),</w:t>
      </w:r>
      <w:r w:rsidR="00FA2D7A" w:rsidRPr="003D1AC3">
        <w:rPr>
          <w:rFonts w:ascii="Times New Roman" w:hAnsi="Times New Roman"/>
          <w:i/>
          <w:sz w:val="20"/>
          <w:lang w:val="ro-RO"/>
        </w:rPr>
        <w:t xml:space="preserve"> Limba română. Ipostaze ale variaţiei lingvistice</w:t>
      </w:r>
      <w:r w:rsidR="00FA2D7A" w:rsidRPr="003D1AC3">
        <w:rPr>
          <w:rFonts w:ascii="Times New Roman" w:hAnsi="Times New Roman"/>
          <w:sz w:val="20"/>
          <w:lang w:val="ro-RO"/>
        </w:rPr>
        <w:t xml:space="preserve">, Bucureşti, Editura Universităţii din Bucureşti, I, </w:t>
      </w:r>
      <w:r w:rsidR="00D34B3F" w:rsidRPr="003D1AC3">
        <w:rPr>
          <w:rFonts w:ascii="Times New Roman" w:hAnsi="Times New Roman"/>
          <w:sz w:val="20"/>
          <w:lang w:val="ro-RO"/>
        </w:rPr>
        <w:t xml:space="preserve">2011, </w:t>
      </w:r>
      <w:r w:rsidR="00FA2D7A" w:rsidRPr="003D1AC3">
        <w:rPr>
          <w:rFonts w:ascii="Times New Roman" w:hAnsi="Times New Roman"/>
          <w:sz w:val="20"/>
          <w:lang w:val="ro-RO"/>
        </w:rPr>
        <w:t>163-171.</w:t>
      </w:r>
    </w:p>
    <w:p w14:paraId="768B59A6" w14:textId="7B0A8810" w:rsidR="00FE69B2" w:rsidRPr="003D1AC3" w:rsidRDefault="00BD6D82" w:rsidP="005342D5">
      <w:pPr>
        <w:widowControl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D34B3F" w:rsidRPr="003D1AC3">
        <w:rPr>
          <w:rFonts w:ascii="Times New Roman" w:hAnsi="Times New Roman"/>
          <w:sz w:val="20"/>
          <w:lang w:val="ro-RO"/>
        </w:rPr>
        <w:t>Plurilingvism în limbajul poetic al avangardei româneşti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D34B3F" w:rsidRPr="003D1AC3">
        <w:rPr>
          <w:rFonts w:ascii="Times New Roman" w:hAnsi="Times New Roman"/>
          <w:sz w:val="20"/>
          <w:lang w:val="ro-RO"/>
        </w:rPr>
        <w:t xml:space="preserve"> în Oana Chelaru-Murăruş, Maria Cvasnîi Cătănescu, Claudia Ene, Camelia Uşurelu, Rodica Zafiu (ed.),</w:t>
      </w:r>
      <w:r w:rsidR="00D34B3F" w:rsidRPr="003D1AC3">
        <w:rPr>
          <w:rFonts w:ascii="Times New Roman" w:hAnsi="Times New Roman"/>
          <w:i/>
          <w:sz w:val="20"/>
          <w:lang w:val="ro-RO"/>
        </w:rPr>
        <w:t xml:space="preserve"> Text şi discurs. Omagiu Mihaelei Mancaş</w:t>
      </w:r>
      <w:r w:rsidR="00D34B3F" w:rsidRPr="003D1AC3">
        <w:rPr>
          <w:rFonts w:ascii="Times New Roman" w:hAnsi="Times New Roman"/>
          <w:sz w:val="20"/>
          <w:lang w:val="ro-RO"/>
        </w:rPr>
        <w:t>, Bucureşti, Editura Universităţii din Bucureşti, 2011, 553-560.</w:t>
      </w:r>
    </w:p>
    <w:p w14:paraId="5AFB2FE3" w14:textId="288E854A" w:rsidR="000B542F" w:rsidRPr="003D1AC3" w:rsidRDefault="00BD6D82" w:rsidP="005342D5">
      <w:pPr>
        <w:widowControl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0B542F" w:rsidRPr="003D1AC3">
        <w:rPr>
          <w:rFonts w:ascii="Times New Roman" w:hAnsi="Times New Roman"/>
          <w:sz w:val="20"/>
          <w:lang w:val="ro-RO"/>
        </w:rPr>
        <w:t>A</w:t>
      </w:r>
      <w:r w:rsidR="00DD63F6" w:rsidRPr="003D1AC3">
        <w:rPr>
          <w:rFonts w:ascii="Times New Roman" w:hAnsi="Times New Roman"/>
          <w:sz w:val="20"/>
          <w:lang w:val="ro-RO"/>
        </w:rPr>
        <w:t>rgumentarea prin a</w:t>
      </w:r>
      <w:r w:rsidR="000B542F" w:rsidRPr="003D1AC3">
        <w:rPr>
          <w:rFonts w:ascii="Times New Roman" w:hAnsi="Times New Roman"/>
          <w:sz w:val="20"/>
          <w:lang w:val="ro-RO"/>
        </w:rPr>
        <w:t>nalogi</w:t>
      </w:r>
      <w:r w:rsidR="00DD63F6" w:rsidRPr="003D1AC3">
        <w:rPr>
          <w:rFonts w:ascii="Times New Roman" w:hAnsi="Times New Roman"/>
          <w:sz w:val="20"/>
          <w:lang w:val="ro-RO"/>
        </w:rPr>
        <w:t>e: criterii de evaluare şi strategii de respingere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DD63F6" w:rsidRPr="003D1AC3">
        <w:rPr>
          <w:rFonts w:ascii="Times New Roman" w:hAnsi="Times New Roman"/>
          <w:sz w:val="20"/>
          <w:lang w:val="ro-RO"/>
        </w:rPr>
        <w:t xml:space="preserve"> în M</w:t>
      </w:r>
      <w:r w:rsidR="00CC70C8" w:rsidRPr="003D1AC3">
        <w:rPr>
          <w:rFonts w:ascii="Times New Roman" w:hAnsi="Times New Roman"/>
          <w:sz w:val="20"/>
          <w:lang w:val="ro-RO"/>
        </w:rPr>
        <w:t>ihaela</w:t>
      </w:r>
      <w:r w:rsidR="00DD63F6" w:rsidRPr="003D1AC3">
        <w:rPr>
          <w:rFonts w:ascii="Times New Roman" w:hAnsi="Times New Roman"/>
          <w:sz w:val="20"/>
          <w:lang w:val="ro-RO"/>
        </w:rPr>
        <w:t xml:space="preserve"> Constantinescu, G</w:t>
      </w:r>
      <w:r w:rsidR="00CC70C8" w:rsidRPr="003D1AC3">
        <w:rPr>
          <w:rFonts w:ascii="Times New Roman" w:hAnsi="Times New Roman"/>
          <w:sz w:val="20"/>
          <w:lang w:val="ro-RO"/>
        </w:rPr>
        <w:t>abriela</w:t>
      </w:r>
      <w:r w:rsidR="00DD63F6" w:rsidRPr="003D1AC3">
        <w:rPr>
          <w:rFonts w:ascii="Times New Roman" w:hAnsi="Times New Roman"/>
          <w:sz w:val="20"/>
          <w:lang w:val="ro-RO"/>
        </w:rPr>
        <w:t xml:space="preserve"> Stoica, O</w:t>
      </w:r>
      <w:r w:rsidR="00CC70C8" w:rsidRPr="003D1AC3">
        <w:rPr>
          <w:rFonts w:ascii="Times New Roman" w:hAnsi="Times New Roman"/>
          <w:sz w:val="20"/>
          <w:lang w:val="ro-RO"/>
        </w:rPr>
        <w:t>ana</w:t>
      </w:r>
      <w:r w:rsidR="00DD63F6" w:rsidRPr="003D1AC3">
        <w:rPr>
          <w:rFonts w:ascii="Times New Roman" w:hAnsi="Times New Roman"/>
          <w:sz w:val="20"/>
          <w:lang w:val="ro-RO"/>
        </w:rPr>
        <w:t xml:space="preserve"> Uţă Bărbulescu (ed.), </w:t>
      </w:r>
      <w:r w:rsidR="00DD63F6" w:rsidRPr="003D1AC3">
        <w:rPr>
          <w:rFonts w:ascii="Times New Roman" w:hAnsi="Times New Roman"/>
          <w:i/>
          <w:sz w:val="20"/>
          <w:lang w:val="ro-RO"/>
        </w:rPr>
        <w:t>Modernitate şi interdisciplinaritate în cercetarea lingvistică. Omagiu doamnei profesor Liliana Ionescu-Ruxăndoiu,</w:t>
      </w:r>
      <w:r w:rsidR="00DD63F6" w:rsidRPr="003D1AC3">
        <w:rPr>
          <w:rFonts w:ascii="Times New Roman" w:hAnsi="Times New Roman"/>
          <w:sz w:val="20"/>
          <w:lang w:val="ro-RO"/>
        </w:rPr>
        <w:t xml:space="preserve"> Bucureşti, Editura Uni</w:t>
      </w:r>
      <w:r w:rsidR="000E3B49" w:rsidRPr="003D1AC3">
        <w:rPr>
          <w:rFonts w:ascii="Times New Roman" w:hAnsi="Times New Roman"/>
          <w:sz w:val="20"/>
          <w:lang w:val="ro-RO"/>
        </w:rPr>
        <w:t>versităţii din Bucureşti, 2012,</w:t>
      </w:r>
      <w:r w:rsidR="00DD63F6" w:rsidRPr="003D1AC3">
        <w:rPr>
          <w:rFonts w:ascii="Times New Roman" w:hAnsi="Times New Roman"/>
          <w:sz w:val="20"/>
          <w:lang w:val="ro-RO"/>
        </w:rPr>
        <w:t xml:space="preserve"> 604–610</w:t>
      </w:r>
      <w:r w:rsidR="000B542F" w:rsidRPr="003D1AC3">
        <w:rPr>
          <w:rFonts w:ascii="Times New Roman" w:hAnsi="Times New Roman"/>
          <w:sz w:val="20"/>
          <w:lang w:val="ro-RO"/>
        </w:rPr>
        <w:t>.</w:t>
      </w:r>
    </w:p>
    <w:p w14:paraId="7168F798" w14:textId="01E322E6" w:rsidR="003B75B5" w:rsidRPr="003D1AC3" w:rsidRDefault="003B75B5" w:rsidP="005342D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„«Particula» -</w:t>
      </w:r>
      <w:r w:rsidRPr="003D1AC3">
        <w:rPr>
          <w:rFonts w:ascii="Times New Roman" w:hAnsi="Times New Roman"/>
          <w:i/>
          <w:sz w:val="20"/>
          <w:lang w:val="ro-RO"/>
        </w:rPr>
        <w:t>şi</w:t>
      </w:r>
      <w:r w:rsidRPr="003D1AC3">
        <w:rPr>
          <w:rFonts w:ascii="Times New Roman" w:hAnsi="Times New Roman"/>
          <w:sz w:val="20"/>
          <w:lang w:val="ro-RO"/>
        </w:rPr>
        <w:t>: între intensificare şi indefinire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R</w:t>
      </w:r>
      <w:r w:rsidR="00CC70C8" w:rsidRPr="003D1AC3">
        <w:rPr>
          <w:rFonts w:ascii="Times New Roman" w:hAnsi="Times New Roman"/>
          <w:sz w:val="20"/>
          <w:lang w:val="ro-RO"/>
        </w:rPr>
        <w:t>odica</w:t>
      </w:r>
      <w:r w:rsidRPr="003D1AC3">
        <w:rPr>
          <w:rFonts w:ascii="Times New Roman" w:hAnsi="Times New Roman"/>
          <w:sz w:val="20"/>
          <w:lang w:val="ro-RO"/>
        </w:rPr>
        <w:t xml:space="preserve"> Zafiu, A</w:t>
      </w:r>
      <w:r w:rsidR="00CC70C8" w:rsidRPr="003D1AC3">
        <w:rPr>
          <w:rFonts w:ascii="Times New Roman" w:hAnsi="Times New Roman"/>
          <w:sz w:val="20"/>
          <w:lang w:val="ro-RO"/>
        </w:rPr>
        <w:t>dina</w:t>
      </w:r>
      <w:r w:rsidRPr="003D1AC3">
        <w:rPr>
          <w:rFonts w:ascii="Times New Roman" w:hAnsi="Times New Roman"/>
          <w:sz w:val="20"/>
          <w:lang w:val="ro-RO"/>
        </w:rPr>
        <w:t xml:space="preserve"> Dragomirescu, Al</w:t>
      </w:r>
      <w:r w:rsidR="00CC70C8" w:rsidRPr="003D1AC3">
        <w:rPr>
          <w:rFonts w:ascii="Times New Roman" w:hAnsi="Times New Roman"/>
          <w:sz w:val="20"/>
          <w:lang w:val="ro-RO"/>
        </w:rPr>
        <w:t>exandru</w:t>
      </w:r>
      <w:r w:rsidRPr="003D1AC3">
        <w:rPr>
          <w:rFonts w:ascii="Times New Roman" w:hAnsi="Times New Roman"/>
          <w:sz w:val="20"/>
          <w:lang w:val="ro-RO"/>
        </w:rPr>
        <w:t xml:space="preserve"> Nicolae, A</w:t>
      </w:r>
      <w:r w:rsidR="00CC70C8" w:rsidRPr="003D1AC3">
        <w:rPr>
          <w:rFonts w:ascii="Times New Roman" w:hAnsi="Times New Roman"/>
          <w:sz w:val="20"/>
          <w:lang w:val="ro-RO"/>
        </w:rPr>
        <w:t>riadna</w:t>
      </w:r>
      <w:r w:rsidRPr="003D1AC3">
        <w:rPr>
          <w:rFonts w:ascii="Times New Roman" w:hAnsi="Times New Roman"/>
          <w:sz w:val="20"/>
          <w:lang w:val="ro-RO"/>
        </w:rPr>
        <w:t xml:space="preserve"> Ştefănescu (ed.), </w:t>
      </w:r>
      <w:r w:rsidRPr="003D1AC3">
        <w:rPr>
          <w:rFonts w:ascii="Times New Roman" w:hAnsi="Times New Roman"/>
          <w:i/>
          <w:sz w:val="20"/>
          <w:lang w:val="ro-RO"/>
        </w:rPr>
        <w:t>Limba română: direcţii actuale în cercetarea lingvistică</w:t>
      </w:r>
      <w:r w:rsidRPr="003D1AC3">
        <w:rPr>
          <w:rFonts w:ascii="Times New Roman" w:hAnsi="Times New Roman"/>
          <w:sz w:val="20"/>
          <w:lang w:val="ro-RO"/>
        </w:rPr>
        <w:t>, I, Bucureşti, Editura Universităţii din Bucureşti, 2012</w:t>
      </w:r>
      <w:r w:rsidR="00D66268" w:rsidRPr="003D1AC3">
        <w:rPr>
          <w:rFonts w:ascii="Times New Roman" w:hAnsi="Times New Roman"/>
          <w:sz w:val="20"/>
          <w:lang w:val="ro-RO"/>
        </w:rPr>
        <w:t>, 277-285</w:t>
      </w:r>
      <w:r w:rsidRPr="003D1AC3">
        <w:rPr>
          <w:rFonts w:ascii="Times New Roman" w:hAnsi="Times New Roman"/>
          <w:sz w:val="20"/>
          <w:lang w:val="ro-RO"/>
        </w:rPr>
        <w:t>.</w:t>
      </w:r>
    </w:p>
    <w:p w14:paraId="62EF8425" w14:textId="48C86A56" w:rsidR="000E3B49" w:rsidRPr="003D1AC3" w:rsidRDefault="000E3B49" w:rsidP="005342D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„The Epideictic Discourse in a Deliberative Context: Political Statements in the Romanian Parliament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561D95" w:rsidRPr="003D1AC3">
        <w:rPr>
          <w:rFonts w:ascii="Times New Roman" w:hAnsi="Times New Roman"/>
          <w:sz w:val="20"/>
          <w:lang w:val="ro-RO"/>
        </w:rPr>
        <w:t>î</w:t>
      </w:r>
      <w:r w:rsidRPr="003D1AC3">
        <w:rPr>
          <w:rFonts w:ascii="Times New Roman" w:hAnsi="Times New Roman"/>
          <w:sz w:val="20"/>
          <w:lang w:val="ro-RO"/>
        </w:rPr>
        <w:t xml:space="preserve">n Liliana Ionescu-Ruxăndoiu, Melania Roibu, Mihaela-Viorica Constantinescu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Parliamentary Discourses across Cultures: Interdisciplinary Approaches, </w:t>
      </w:r>
      <w:r w:rsidRPr="003D1AC3">
        <w:rPr>
          <w:rFonts w:ascii="Times New Roman" w:hAnsi="Times New Roman"/>
          <w:sz w:val="20"/>
          <w:lang w:val="ro-RO"/>
        </w:rPr>
        <w:t xml:space="preserve">Newcastle upon Tyne, </w:t>
      </w:r>
      <w:r w:rsidR="004B69C9" w:rsidRPr="003D1AC3">
        <w:rPr>
          <w:rFonts w:ascii="Times New Roman" w:hAnsi="Times New Roman"/>
          <w:sz w:val="20"/>
          <w:lang w:val="ro-RO"/>
        </w:rPr>
        <w:t>Cambridge Scholars Publishing</w:t>
      </w:r>
      <w:r w:rsidRPr="003D1AC3">
        <w:rPr>
          <w:rFonts w:ascii="Times New Roman" w:hAnsi="Times New Roman"/>
          <w:sz w:val="20"/>
          <w:lang w:val="ro-RO"/>
        </w:rPr>
        <w:t>, 2012, 133-150.</w:t>
      </w:r>
    </w:p>
    <w:p w14:paraId="19AD5816" w14:textId="4C442B6B" w:rsidR="004E24C3" w:rsidRPr="003D1AC3" w:rsidRDefault="004E24C3" w:rsidP="005342D5">
      <w:pPr>
        <w:numPr>
          <w:ilvl w:val="0"/>
          <w:numId w:val="15"/>
        </w:numPr>
        <w:tabs>
          <w:tab w:val="num" w:pos="284"/>
          <w:tab w:val="left" w:pos="851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noProof/>
          <w:sz w:val="20"/>
          <w:lang w:val="ro-RO"/>
        </w:rPr>
      </w:pPr>
      <w:r w:rsidRPr="003D1AC3">
        <w:rPr>
          <w:rFonts w:ascii="Times New Roman" w:hAnsi="Times New Roman"/>
          <w:iCs/>
          <w:noProof/>
          <w:sz w:val="20"/>
          <w:lang w:val="ro-RO"/>
        </w:rPr>
        <w:t>„O carte fundamentală</w:t>
      </w:r>
      <w:r w:rsidR="00BD6D82" w:rsidRPr="003D1AC3">
        <w:rPr>
          <w:rFonts w:ascii="Times New Roman" w:hAnsi="Times New Roman"/>
          <w:iCs/>
          <w:noProof/>
          <w:sz w:val="20"/>
          <w:lang w:val="ro-RO"/>
        </w:rPr>
        <w:t>”,</w:t>
      </w:r>
      <w:r w:rsidRPr="003D1AC3">
        <w:rPr>
          <w:rFonts w:ascii="Times New Roman" w:hAnsi="Times New Roman"/>
          <w:iCs/>
          <w:noProof/>
          <w:sz w:val="20"/>
          <w:lang w:val="ro-RO"/>
        </w:rPr>
        <w:t xml:space="preserve"> în Ana-Catană-Spenchiu, Ioana Repciuc (ed.), </w:t>
      </w:r>
      <w:r w:rsidRPr="003D1AC3">
        <w:rPr>
          <w:rFonts w:ascii="Times New Roman" w:hAnsi="Times New Roman"/>
          <w:i/>
          <w:iCs/>
          <w:noProof/>
          <w:sz w:val="20"/>
          <w:lang w:val="ro-RO"/>
        </w:rPr>
        <w:t>Flores Philologiae. Omagiu profesorului Eugen Munteanu, la împlinirea vârstei de 60 de ani,</w:t>
      </w:r>
      <w:r w:rsidRPr="003D1AC3">
        <w:rPr>
          <w:rFonts w:ascii="Times New Roman" w:hAnsi="Times New Roman"/>
          <w:iCs/>
          <w:noProof/>
          <w:sz w:val="20"/>
          <w:lang w:val="ro-RO"/>
        </w:rPr>
        <w:t xml:space="preserve"> Iaşi, Editura Universităţii</w:t>
      </w:r>
      <w:r w:rsidR="002A64DC" w:rsidRPr="003D1AC3">
        <w:rPr>
          <w:rFonts w:ascii="Times New Roman" w:hAnsi="Times New Roman"/>
          <w:iCs/>
          <w:noProof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noProof/>
          <w:sz w:val="20"/>
          <w:lang w:val="ro-RO"/>
        </w:rPr>
        <w:t xml:space="preserve">Alexandru Ioan Cuza” din Iaşi, </w:t>
      </w:r>
      <w:r w:rsidR="00E16C39" w:rsidRPr="003D1AC3">
        <w:rPr>
          <w:rFonts w:ascii="Times New Roman" w:hAnsi="Times New Roman"/>
          <w:iCs/>
          <w:noProof/>
          <w:sz w:val="20"/>
          <w:lang w:val="ro-RO"/>
        </w:rPr>
        <w:t>20</w:t>
      </w:r>
      <w:r w:rsidRPr="003D1AC3">
        <w:rPr>
          <w:rFonts w:ascii="Times New Roman" w:hAnsi="Times New Roman"/>
          <w:iCs/>
          <w:noProof/>
          <w:sz w:val="20"/>
          <w:lang w:val="ro-RO"/>
        </w:rPr>
        <w:t xml:space="preserve">13, 137-138 [republicare din </w:t>
      </w:r>
      <w:r w:rsidRPr="003D1AC3">
        <w:rPr>
          <w:rFonts w:ascii="Times New Roman" w:hAnsi="Times New Roman"/>
          <w:i/>
          <w:iCs/>
          <w:noProof/>
          <w:sz w:val="20"/>
          <w:lang w:val="ro-RO"/>
        </w:rPr>
        <w:t>România literară</w:t>
      </w:r>
      <w:r w:rsidRPr="003D1AC3">
        <w:rPr>
          <w:rFonts w:ascii="Times New Roman" w:hAnsi="Times New Roman"/>
          <w:iCs/>
          <w:noProof/>
          <w:sz w:val="20"/>
          <w:lang w:val="ro-RO"/>
        </w:rPr>
        <w:t xml:space="preserve"> nr. 20, 2008, p. 15]</w:t>
      </w:r>
      <w:r w:rsidR="00561D95" w:rsidRPr="003D1AC3">
        <w:rPr>
          <w:rFonts w:ascii="Times New Roman" w:hAnsi="Times New Roman"/>
          <w:iCs/>
          <w:noProof/>
          <w:sz w:val="20"/>
          <w:lang w:val="ro-RO"/>
        </w:rPr>
        <w:t>.</w:t>
      </w:r>
    </w:p>
    <w:p w14:paraId="2A18F2E6" w14:textId="23346659" w:rsidR="005165AF" w:rsidRPr="003D1AC3" w:rsidRDefault="00785B1D" w:rsidP="005342D5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„Conceptul de </w:t>
      </w:r>
      <w:r w:rsidRPr="003D1AC3">
        <w:rPr>
          <w:rFonts w:ascii="Times New Roman" w:hAnsi="Times New Roman"/>
          <w:i/>
          <w:sz w:val="20"/>
          <w:lang w:val="ro-RO"/>
        </w:rPr>
        <w:t>ambiguitate</w:t>
      </w:r>
      <w:r w:rsidRPr="003D1AC3">
        <w:rPr>
          <w:rFonts w:ascii="Times New Roman" w:hAnsi="Times New Roman"/>
          <w:sz w:val="20"/>
          <w:lang w:val="ro-RO"/>
        </w:rPr>
        <w:t xml:space="preserve"> şi interpretarea discursului literar: de la stilistica funcţională la cea cognitivă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</w:t>
      </w:r>
      <w:r w:rsidR="009D015B" w:rsidRPr="003D1AC3">
        <w:rPr>
          <w:rFonts w:ascii="Times New Roman" w:hAnsi="Times New Roman"/>
          <w:sz w:val="20"/>
          <w:lang w:val="ro-RO"/>
        </w:rPr>
        <w:t>Gh</w:t>
      </w:r>
      <w:r w:rsidR="00AD395E" w:rsidRPr="003D1AC3">
        <w:rPr>
          <w:rFonts w:ascii="Times New Roman" w:hAnsi="Times New Roman"/>
          <w:sz w:val="20"/>
          <w:lang w:val="ro-RO"/>
        </w:rPr>
        <w:t>eorghe</w:t>
      </w:r>
      <w:r w:rsidR="009D015B" w:rsidRPr="003D1AC3">
        <w:rPr>
          <w:rFonts w:ascii="Times New Roman" w:hAnsi="Times New Roman"/>
          <w:sz w:val="20"/>
          <w:lang w:val="ro-RO"/>
        </w:rPr>
        <w:t xml:space="preserve"> Chivu, Oana Uţă Bărbulescu (ed.), </w:t>
      </w:r>
      <w:r w:rsidR="009D015B" w:rsidRPr="003D1AC3">
        <w:rPr>
          <w:rFonts w:ascii="Times New Roman" w:hAnsi="Times New Roman"/>
          <w:i/>
          <w:sz w:val="20"/>
          <w:lang w:val="ro-RO"/>
        </w:rPr>
        <w:t>Ion Coteanu – in memoriam</w:t>
      </w:r>
      <w:r w:rsidR="009D015B" w:rsidRPr="003D1AC3">
        <w:rPr>
          <w:rFonts w:ascii="Times New Roman" w:hAnsi="Times New Roman"/>
          <w:sz w:val="20"/>
          <w:lang w:val="ro-RO"/>
        </w:rPr>
        <w:t>, Bucureşti, Editura Universităţii din Bucureşti, 2014</w:t>
      </w:r>
      <w:r w:rsidRPr="003D1AC3">
        <w:rPr>
          <w:rFonts w:ascii="Times New Roman" w:hAnsi="Times New Roman"/>
          <w:sz w:val="20"/>
          <w:lang w:val="ro-RO"/>
        </w:rPr>
        <w:t>, 403-412</w:t>
      </w:r>
    </w:p>
    <w:p w14:paraId="1A2B3028" w14:textId="13879602" w:rsidR="00C523EF" w:rsidRPr="003D1AC3" w:rsidRDefault="00BD6D82" w:rsidP="005342D5">
      <w:pPr>
        <w:pStyle w:val="Indentcorptext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„</w:t>
      </w:r>
      <w:r w:rsidR="00C523EF" w:rsidRPr="003D1AC3">
        <w:rPr>
          <w:sz w:val="20"/>
          <w:lang w:val="ro-RO"/>
        </w:rPr>
        <w:t xml:space="preserve">Stadii în gramaticalizarea conectorilor concesivi: tiparul </w:t>
      </w:r>
      <w:r w:rsidR="00C523EF" w:rsidRPr="003D1AC3">
        <w:rPr>
          <w:i/>
          <w:sz w:val="20"/>
          <w:lang w:val="ro-RO"/>
        </w:rPr>
        <w:t>conector condiţional + focalizator</w:t>
      </w:r>
      <w:r w:rsidR="00C523EF" w:rsidRPr="003D1AC3">
        <w:rPr>
          <w:sz w:val="20"/>
          <w:lang w:val="ro-RO"/>
        </w:rPr>
        <w:t xml:space="preserve"> în româna din secolele al XVI-lea </w:t>
      </w:r>
      <w:r w:rsidR="00E10FA9" w:rsidRPr="003D1AC3">
        <w:rPr>
          <w:sz w:val="20"/>
          <w:lang w:val="ro-RO"/>
        </w:rPr>
        <w:t>-</w:t>
      </w:r>
      <w:r w:rsidR="00C523EF" w:rsidRPr="003D1AC3">
        <w:rPr>
          <w:sz w:val="20"/>
          <w:lang w:val="ro-RO"/>
        </w:rPr>
        <w:t xml:space="preserve"> al XVII-lea</w:t>
      </w:r>
      <w:r w:rsidRPr="003D1AC3">
        <w:rPr>
          <w:sz w:val="20"/>
          <w:lang w:val="ro-RO"/>
        </w:rPr>
        <w:t>”,</w:t>
      </w:r>
      <w:r w:rsidR="00C523EF" w:rsidRPr="003D1AC3">
        <w:rPr>
          <w:sz w:val="20"/>
          <w:lang w:val="ro-RO"/>
        </w:rPr>
        <w:t xml:space="preserve"> în </w:t>
      </w:r>
      <w:r w:rsidR="00E219F4" w:rsidRPr="003D1AC3">
        <w:rPr>
          <w:sz w:val="20"/>
          <w:lang w:val="ro-RO"/>
        </w:rPr>
        <w:t xml:space="preserve">Zafiu, Rodica, Adina Dragomirescu, Alexandru Nicolae (ed.), </w:t>
      </w:r>
      <w:r w:rsidR="00E219F4" w:rsidRPr="003D1AC3">
        <w:rPr>
          <w:i/>
          <w:sz w:val="20"/>
          <w:lang w:val="ro-RO"/>
        </w:rPr>
        <w:t xml:space="preserve">Limba română: diacronie şi sincronie în studiul limbii române. </w:t>
      </w:r>
      <w:r w:rsidR="00E219F4" w:rsidRPr="003D1AC3">
        <w:rPr>
          <w:i/>
          <w:iCs/>
          <w:sz w:val="20"/>
          <w:lang w:val="ro-RO"/>
        </w:rPr>
        <w:t>Actele celui de al 13-lea Colocviu interna</w:t>
      </w:r>
      <w:r w:rsidR="00E219F4" w:rsidRPr="003D1AC3">
        <w:rPr>
          <w:rFonts w:eastAsia="TimesNewRoman,Italic"/>
          <w:i/>
          <w:iCs/>
          <w:sz w:val="20"/>
          <w:lang w:val="ro-RO"/>
        </w:rPr>
        <w:t>ţ</w:t>
      </w:r>
      <w:r w:rsidR="00E219F4" w:rsidRPr="003D1AC3">
        <w:rPr>
          <w:i/>
          <w:iCs/>
          <w:sz w:val="20"/>
          <w:lang w:val="ro-RO"/>
        </w:rPr>
        <w:t>ional al Departamentului de Lingvistic</w:t>
      </w:r>
      <w:r w:rsidR="00E219F4" w:rsidRPr="003D1AC3">
        <w:rPr>
          <w:rFonts w:eastAsia="TimesNewRoman,Italic"/>
          <w:i/>
          <w:iCs/>
          <w:sz w:val="20"/>
          <w:lang w:val="ro-RO"/>
        </w:rPr>
        <w:t xml:space="preserve">ă </w:t>
      </w:r>
      <w:r w:rsidR="00E219F4" w:rsidRPr="003D1AC3">
        <w:rPr>
          <w:i/>
          <w:sz w:val="20"/>
          <w:lang w:val="ro-RO"/>
        </w:rPr>
        <w:t>(Bucure</w:t>
      </w:r>
      <w:r w:rsidR="00E219F4" w:rsidRPr="003D1AC3">
        <w:rPr>
          <w:rFonts w:eastAsia="TimesNewRoman"/>
          <w:i/>
          <w:sz w:val="20"/>
          <w:lang w:val="ro-RO"/>
        </w:rPr>
        <w:t>ş</w:t>
      </w:r>
      <w:r w:rsidR="00E219F4" w:rsidRPr="003D1AC3">
        <w:rPr>
          <w:i/>
          <w:sz w:val="20"/>
          <w:lang w:val="ro-RO"/>
        </w:rPr>
        <w:t>ti, 13−14 decembrie 2013)</w:t>
      </w:r>
      <w:r w:rsidR="00E219F4" w:rsidRPr="003D1AC3">
        <w:rPr>
          <w:sz w:val="20"/>
          <w:lang w:val="ro-RO"/>
        </w:rPr>
        <w:t>,</w:t>
      </w:r>
      <w:r w:rsidR="00C523EF" w:rsidRPr="003D1AC3">
        <w:rPr>
          <w:sz w:val="20"/>
          <w:lang w:val="ro-RO"/>
        </w:rPr>
        <w:t xml:space="preserve"> </w:t>
      </w:r>
      <w:r w:rsidR="00E219F4" w:rsidRPr="003D1AC3">
        <w:rPr>
          <w:sz w:val="20"/>
          <w:lang w:val="ro-RO"/>
        </w:rPr>
        <w:t xml:space="preserve">Bucureşti, Editura Universităţii din Bucureşti, 2014, </w:t>
      </w:r>
      <w:r w:rsidR="00C523EF" w:rsidRPr="003D1AC3">
        <w:rPr>
          <w:sz w:val="20"/>
          <w:lang w:val="ro-RO"/>
        </w:rPr>
        <w:t>211-226.</w:t>
      </w:r>
    </w:p>
    <w:p w14:paraId="05E336C4" w14:textId="78767E7D" w:rsidR="00332082" w:rsidRPr="003D1AC3" w:rsidRDefault="00332082" w:rsidP="005342D5">
      <w:pPr>
        <w:pStyle w:val="Indentcorptext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„Presentative markers</w:t>
      </w:r>
      <w:r w:rsidR="00666BB4" w:rsidRPr="003D1AC3">
        <w:rPr>
          <w:sz w:val="20"/>
          <w:lang w:val="ro-RO"/>
        </w:rPr>
        <w:t xml:space="preserve"> in old Romanian: Divergent changes in the syntactic and pragmatic uses of </w:t>
      </w:r>
      <w:r w:rsidR="00666BB4" w:rsidRPr="003D1AC3">
        <w:rPr>
          <w:i/>
          <w:sz w:val="20"/>
          <w:lang w:val="ro-RO"/>
        </w:rPr>
        <w:t>adică</w:t>
      </w:r>
      <w:r w:rsidR="00666BB4" w:rsidRPr="003D1AC3">
        <w:rPr>
          <w:sz w:val="20"/>
          <w:lang w:val="ro-RO"/>
        </w:rPr>
        <w:t xml:space="preserve"> and </w:t>
      </w:r>
      <w:r w:rsidR="00666BB4" w:rsidRPr="003D1AC3">
        <w:rPr>
          <w:i/>
          <w:sz w:val="20"/>
          <w:lang w:val="ro-RO"/>
        </w:rPr>
        <w:t>iată</w:t>
      </w:r>
      <w:r w:rsidR="00BD6D82" w:rsidRPr="003D1AC3">
        <w:rPr>
          <w:sz w:val="20"/>
          <w:lang w:val="ro-RO"/>
        </w:rPr>
        <w:t>”,</w:t>
      </w:r>
      <w:r w:rsidR="00666BB4" w:rsidRPr="003D1AC3">
        <w:rPr>
          <w:sz w:val="20"/>
          <w:lang w:val="ro-RO"/>
        </w:rPr>
        <w:t xml:space="preserve"> </w:t>
      </w:r>
      <w:r w:rsidR="00561D95" w:rsidRPr="003D1AC3">
        <w:rPr>
          <w:sz w:val="20"/>
          <w:lang w:val="ro-RO"/>
        </w:rPr>
        <w:t>î</w:t>
      </w:r>
      <w:r w:rsidR="00666BB4" w:rsidRPr="003D1AC3">
        <w:rPr>
          <w:sz w:val="20"/>
          <w:lang w:val="ro-RO"/>
        </w:rPr>
        <w:t>n Pană Dindelegan, Gabriela</w:t>
      </w:r>
      <w:r w:rsidR="00666BB4" w:rsidRPr="003D1AC3">
        <w:rPr>
          <w:rStyle w:val="value4"/>
          <w:sz w:val="20"/>
          <w:lang w:val="ro-RO"/>
        </w:rPr>
        <w:t>, Rodica Zafiu, Adina Dragomirescu, Irina Nicula, Alexandru Nicolae, Louise Esher</w:t>
      </w:r>
      <w:r w:rsidR="00666BB4" w:rsidRPr="003D1AC3">
        <w:rPr>
          <w:sz w:val="20"/>
          <w:lang w:val="ro-RO"/>
        </w:rPr>
        <w:t xml:space="preserve"> (ed.), </w:t>
      </w:r>
      <w:r w:rsidR="00666BB4" w:rsidRPr="003D1AC3">
        <w:rPr>
          <w:i/>
          <w:sz w:val="20"/>
          <w:lang w:val="ro-RO"/>
        </w:rPr>
        <w:t xml:space="preserve"> Diachronic Variation in Romanian, </w:t>
      </w:r>
      <w:r w:rsidR="00666BB4" w:rsidRPr="003D1AC3">
        <w:rPr>
          <w:spacing w:val="-2"/>
          <w:sz w:val="20"/>
          <w:lang w:val="ro-RO" w:eastAsia="ro-RO"/>
        </w:rPr>
        <w:t>Newcastle-upon-Tyne,</w:t>
      </w:r>
      <w:r w:rsidR="00666BB4" w:rsidRPr="003D1AC3">
        <w:rPr>
          <w:sz w:val="20"/>
          <w:lang w:val="ro-RO" w:eastAsia="ro-RO"/>
        </w:rPr>
        <w:t xml:space="preserve"> Cambridge Scholars Publishing,</w:t>
      </w:r>
      <w:r w:rsidRPr="003D1AC3">
        <w:rPr>
          <w:sz w:val="20"/>
          <w:lang w:val="ro-RO"/>
        </w:rPr>
        <w:t xml:space="preserve"> 2015</w:t>
      </w:r>
      <w:r w:rsidR="00666BB4" w:rsidRPr="003D1AC3">
        <w:rPr>
          <w:sz w:val="20"/>
          <w:lang w:val="ro-RO"/>
        </w:rPr>
        <w:t>, 425-454.</w:t>
      </w:r>
    </w:p>
    <w:p w14:paraId="78B8B492" w14:textId="1B216E4C" w:rsidR="00A01373" w:rsidRPr="003D1AC3" w:rsidRDefault="00BD6D82" w:rsidP="005342D5">
      <w:pPr>
        <w:pStyle w:val="Indentcorptext"/>
        <w:widowControl/>
        <w:numPr>
          <w:ilvl w:val="0"/>
          <w:numId w:val="15"/>
        </w:numPr>
        <w:tabs>
          <w:tab w:val="num" w:pos="284"/>
          <w:tab w:val="left" w:pos="905"/>
        </w:tabs>
        <w:ind w:left="284" w:hanging="284"/>
        <w:jc w:val="both"/>
        <w:rPr>
          <w:sz w:val="20"/>
          <w:lang w:val="ro-RO"/>
        </w:rPr>
      </w:pPr>
      <w:r w:rsidRPr="003D1AC3">
        <w:rPr>
          <w:i/>
          <w:iCs/>
          <w:sz w:val="20"/>
          <w:lang w:val="ro-RO"/>
        </w:rPr>
        <w:t>„</w:t>
      </w:r>
      <w:r w:rsidR="00DB23A7" w:rsidRPr="003D1AC3">
        <w:rPr>
          <w:iCs/>
          <w:sz w:val="20"/>
          <w:lang w:val="ro-RO"/>
        </w:rPr>
        <w:t>Marcatorul concesiv</w:t>
      </w:r>
      <w:r w:rsidR="00DB23A7" w:rsidRPr="003D1AC3">
        <w:rPr>
          <w:i/>
          <w:iCs/>
          <w:sz w:val="20"/>
          <w:lang w:val="ro-RO"/>
        </w:rPr>
        <w:t xml:space="preserve"> măcar </w:t>
      </w:r>
      <w:r w:rsidR="00DB23A7" w:rsidRPr="003D1AC3">
        <w:rPr>
          <w:iCs/>
          <w:sz w:val="20"/>
          <w:lang w:val="ro-RO"/>
        </w:rPr>
        <w:t>în diacronie (secolele al XVI-lea–al XVIII-lea)</w:t>
      </w:r>
      <w:r w:rsidRPr="003D1AC3">
        <w:rPr>
          <w:iCs/>
          <w:sz w:val="20"/>
          <w:lang w:val="ro-RO"/>
        </w:rPr>
        <w:t>”,</w:t>
      </w:r>
      <w:r w:rsidR="00DB23A7" w:rsidRPr="003D1AC3">
        <w:rPr>
          <w:iCs/>
          <w:sz w:val="20"/>
          <w:lang w:val="ro-RO"/>
        </w:rPr>
        <w:t xml:space="preserve"> în</w:t>
      </w:r>
      <w:r w:rsidR="00DB23A7" w:rsidRPr="003D1AC3">
        <w:rPr>
          <w:i/>
          <w:iCs/>
          <w:sz w:val="20"/>
          <w:lang w:val="ro-RO"/>
        </w:rPr>
        <w:t xml:space="preserve"> </w:t>
      </w:r>
      <w:r w:rsidR="00F35CEB" w:rsidRPr="003D1AC3">
        <w:rPr>
          <w:sz w:val="20"/>
          <w:lang w:val="ro-RO"/>
        </w:rPr>
        <w:t xml:space="preserve">Ionuț Pomian, Nicolae Mocanu (ed.), </w:t>
      </w:r>
      <w:r w:rsidR="00F35CEB" w:rsidRPr="003D1AC3">
        <w:rPr>
          <w:i/>
          <w:snapToGrid/>
          <w:sz w:val="20"/>
          <w:lang w:val="ro-RO" w:eastAsia="en-US"/>
        </w:rPr>
        <w:t>Înspre şi dinspre Cluj: contribuţii lingvistice</w:t>
      </w:r>
      <w:r w:rsidR="00DF63DC" w:rsidRPr="003D1AC3">
        <w:rPr>
          <w:i/>
          <w:snapToGrid/>
          <w:sz w:val="20"/>
          <w:lang w:val="ro-RO" w:eastAsia="en-US"/>
        </w:rPr>
        <w:t>.</w:t>
      </w:r>
      <w:r w:rsidR="00F35CEB" w:rsidRPr="003D1AC3">
        <w:rPr>
          <w:i/>
          <w:snapToGrid/>
          <w:sz w:val="20"/>
          <w:lang w:val="ro-RO" w:eastAsia="en-US"/>
        </w:rPr>
        <w:t xml:space="preserve"> </w:t>
      </w:r>
      <w:r w:rsidR="00DF63DC" w:rsidRPr="003D1AC3">
        <w:rPr>
          <w:i/>
          <w:snapToGrid/>
          <w:sz w:val="20"/>
          <w:lang w:val="ro-RO" w:eastAsia="en-US"/>
        </w:rPr>
        <w:t>O</w:t>
      </w:r>
      <w:r w:rsidR="00F35CEB" w:rsidRPr="003D1AC3">
        <w:rPr>
          <w:i/>
          <w:snapToGrid/>
          <w:sz w:val="20"/>
          <w:lang w:val="ro-RO" w:eastAsia="en-US"/>
        </w:rPr>
        <w:t>magiu profesorului G. G. Neamţu la 70 de ani,</w:t>
      </w:r>
      <w:r w:rsidR="00F35CEB" w:rsidRPr="003D1AC3">
        <w:rPr>
          <w:snapToGrid/>
          <w:sz w:val="20"/>
          <w:lang w:val="ro-RO" w:eastAsia="en-US"/>
        </w:rPr>
        <w:t xml:space="preserve"> C</w:t>
      </w:r>
      <w:r w:rsidR="00F35CEB" w:rsidRPr="003D1AC3">
        <w:rPr>
          <w:sz w:val="20"/>
          <w:lang w:val="ro-RO"/>
        </w:rPr>
        <w:t xml:space="preserve">luj-Napoca, </w:t>
      </w:r>
      <w:r w:rsidR="00DF63DC" w:rsidRPr="003D1AC3">
        <w:rPr>
          <w:sz w:val="20"/>
          <w:lang w:val="ro-RO"/>
        </w:rPr>
        <w:t xml:space="preserve">Scriptor / </w:t>
      </w:r>
      <w:r w:rsidR="00F35CEB" w:rsidRPr="003D1AC3">
        <w:rPr>
          <w:sz w:val="20"/>
          <w:lang w:val="ro-RO"/>
        </w:rPr>
        <w:t xml:space="preserve">Argonaut, </w:t>
      </w:r>
      <w:r w:rsidR="006D518C" w:rsidRPr="003D1AC3">
        <w:rPr>
          <w:sz w:val="20"/>
          <w:lang w:val="ro-RO"/>
        </w:rPr>
        <w:t xml:space="preserve">2015, </w:t>
      </w:r>
      <w:r w:rsidR="00F35CEB" w:rsidRPr="003D1AC3">
        <w:rPr>
          <w:sz w:val="20"/>
          <w:lang w:val="ro-RO"/>
        </w:rPr>
        <w:t>678-687.</w:t>
      </w:r>
    </w:p>
    <w:p w14:paraId="60F44E28" w14:textId="6ACC8B62" w:rsidR="008E4175" w:rsidRPr="003D1AC3" w:rsidRDefault="008E4175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„Din istoria discursului meteorologic: «Buletinul atmosferic» în presa românească din perioada 1884-1916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Cristina Florescu (ed.),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Terminologia meteorologică românească a fenomenelor atmosferice (științific </w:t>
      </w:r>
      <w:r w:rsidRPr="003D1AC3">
        <w:rPr>
          <w:rFonts w:ascii="Times New Roman" w:hAnsi="Times New Roman"/>
          <w:sz w:val="20"/>
          <w:lang w:val="ro-RO"/>
        </w:rPr>
        <w:t>versus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 popular)</w:t>
      </w:r>
      <w:r w:rsidRPr="003D1AC3">
        <w:rPr>
          <w:rFonts w:ascii="Times New Roman" w:hAnsi="Times New Roman"/>
          <w:sz w:val="20"/>
          <w:lang w:val="ro-RO"/>
        </w:rPr>
        <w:t xml:space="preserve">, Iaşi, Editura Universităţii </w:t>
      </w:r>
      <w:r w:rsidR="00E7021A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Al. I. Cuza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2015, 241-258.</w:t>
      </w:r>
    </w:p>
    <w:p w14:paraId="17673DF5" w14:textId="5FD3C34D" w:rsidR="001C21AA" w:rsidRPr="003D1AC3" w:rsidRDefault="00BD6D82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1C21AA" w:rsidRPr="003D1AC3">
        <w:rPr>
          <w:rFonts w:ascii="Times New Roman" w:hAnsi="Times New Roman"/>
          <w:sz w:val="20"/>
          <w:lang w:val="ro-RO"/>
        </w:rPr>
        <w:t>Metonimia în argoul românesc: deconstrucţia umoristică a realului</w:t>
      </w:r>
      <w:r w:rsidRPr="003D1AC3">
        <w:rPr>
          <w:rFonts w:ascii="Times New Roman" w:hAnsi="Times New Roman"/>
          <w:sz w:val="20"/>
          <w:lang w:val="ro-RO"/>
        </w:rPr>
        <w:t>”,</w:t>
      </w:r>
      <w:r w:rsidR="001C21AA" w:rsidRPr="003D1AC3">
        <w:rPr>
          <w:rFonts w:ascii="Times New Roman" w:hAnsi="Times New Roman"/>
          <w:sz w:val="20"/>
          <w:lang w:val="ro-RO"/>
        </w:rPr>
        <w:t xml:space="preserve"> în Rachele Raus şi Laurenţiu Bălă (ed.),</w:t>
      </w:r>
      <w:r w:rsidR="00B84250" w:rsidRPr="003D1AC3">
        <w:rPr>
          <w:rFonts w:ascii="Times New Roman" w:hAnsi="Times New Roman"/>
          <w:i/>
          <w:sz w:val="20"/>
          <w:lang w:val="ro-RO"/>
        </w:rPr>
        <w:t xml:space="preserve"> Despre argou în secolu</w:t>
      </w:r>
      <w:r w:rsidR="001C21AA" w:rsidRPr="003D1AC3">
        <w:rPr>
          <w:rFonts w:ascii="Times New Roman" w:hAnsi="Times New Roman"/>
          <w:i/>
          <w:sz w:val="20"/>
          <w:lang w:val="ro-RO"/>
        </w:rPr>
        <w:t>l XXI,</w:t>
      </w:r>
      <w:r w:rsidR="001C21AA" w:rsidRPr="003D1AC3">
        <w:rPr>
          <w:rFonts w:ascii="Times New Roman" w:hAnsi="Times New Roman"/>
          <w:sz w:val="20"/>
          <w:lang w:val="ro-RO"/>
        </w:rPr>
        <w:t xml:space="preserve"> Craiova, Editura Universitaria, 2016,</w:t>
      </w:r>
      <w:r w:rsidR="001C21AA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1C21AA" w:rsidRPr="003D1AC3">
        <w:rPr>
          <w:rFonts w:ascii="Times New Roman" w:hAnsi="Times New Roman"/>
          <w:sz w:val="20"/>
          <w:lang w:val="ro-RO"/>
        </w:rPr>
        <w:t>163-180.</w:t>
      </w:r>
    </w:p>
    <w:p w14:paraId="6EC0A948" w14:textId="1BB30A47" w:rsidR="00336EE2" w:rsidRPr="003D1AC3" w:rsidRDefault="00BD6D82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336EE2" w:rsidRPr="003D1AC3">
        <w:rPr>
          <w:rFonts w:ascii="Times New Roman" w:hAnsi="Times New Roman"/>
          <w:sz w:val="20"/>
          <w:lang w:val="ro-RO"/>
        </w:rPr>
        <w:t xml:space="preserve">Présentation de la Section 10: Linguistique textuelle et analyse du discours” (în colaborare cu Maj-Britt Mosegaard </w:t>
      </w:r>
      <w:r w:rsidR="00336EE2" w:rsidRPr="003D1AC3">
        <w:rPr>
          <w:rFonts w:ascii="Times New Roman" w:hAnsi="Times New Roman"/>
          <w:sz w:val="20"/>
          <w:lang w:val="ro-RO"/>
        </w:rPr>
        <w:lastRenderedPageBreak/>
        <w:t>Hansen), în Eva Buchi, Jean-Paul Cha</w:t>
      </w:r>
      <w:r w:rsidR="00E90407" w:rsidRPr="003D1AC3">
        <w:rPr>
          <w:rFonts w:ascii="Times New Roman" w:hAnsi="Times New Roman"/>
          <w:sz w:val="20"/>
          <w:lang w:val="ro-RO"/>
        </w:rPr>
        <w:t>u</w:t>
      </w:r>
      <w:r w:rsidR="00336EE2" w:rsidRPr="003D1AC3">
        <w:rPr>
          <w:rFonts w:ascii="Times New Roman" w:hAnsi="Times New Roman"/>
          <w:sz w:val="20"/>
          <w:lang w:val="ro-RO"/>
        </w:rPr>
        <w:t xml:space="preserve">veau, Jean-Marie Pierrel (ed.), </w:t>
      </w:r>
      <w:r w:rsidR="00336EE2" w:rsidRPr="003D1AC3">
        <w:rPr>
          <w:rFonts w:ascii="Times New Roman" w:hAnsi="Times New Roman"/>
          <w:i/>
          <w:sz w:val="20"/>
          <w:lang w:val="ro-RO"/>
        </w:rPr>
        <w:t>Actes du XXVIIe Congrès international de linguistique et de philologie romanes (Nancy, 15-20 juillet 2013),</w:t>
      </w:r>
      <w:r w:rsidR="00336EE2" w:rsidRPr="003D1AC3">
        <w:rPr>
          <w:rFonts w:ascii="Times New Roman" w:hAnsi="Times New Roman"/>
          <w:sz w:val="20"/>
          <w:lang w:val="ro-RO"/>
        </w:rPr>
        <w:t xml:space="preserve"> Strasbourg, Editions de linguistique et de Philologie, </w:t>
      </w:r>
      <w:r w:rsidR="00934A72" w:rsidRPr="003D1AC3">
        <w:rPr>
          <w:rFonts w:ascii="Times New Roman" w:hAnsi="Times New Roman"/>
          <w:sz w:val="20"/>
          <w:lang w:val="ro-RO"/>
        </w:rPr>
        <w:t xml:space="preserve">2016, </w:t>
      </w:r>
      <w:r w:rsidR="00336EE2" w:rsidRPr="003D1AC3">
        <w:rPr>
          <w:rFonts w:ascii="Times New Roman" w:hAnsi="Times New Roman"/>
          <w:sz w:val="20"/>
          <w:lang w:val="ro-RO"/>
        </w:rPr>
        <w:t xml:space="preserve">1099-1102. </w:t>
      </w:r>
    </w:p>
    <w:p w14:paraId="702B21B8" w14:textId="29D8C866" w:rsidR="000B6F57" w:rsidRPr="003D1AC3" w:rsidRDefault="002A64DC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36" w:name="_Hlk144062376"/>
      <w:r w:rsidRPr="003D1AC3">
        <w:rPr>
          <w:rFonts w:ascii="Times New Roman" w:hAnsi="Times New Roman"/>
          <w:sz w:val="20"/>
          <w:lang w:val="ro-RO"/>
        </w:rPr>
        <w:t>„</w:t>
      </w:r>
      <w:r w:rsidR="000B6F57" w:rsidRPr="003D1AC3">
        <w:rPr>
          <w:rFonts w:ascii="Times New Roman" w:hAnsi="Times New Roman"/>
          <w:sz w:val="20"/>
          <w:lang w:val="ro-RO"/>
        </w:rPr>
        <w:t>Semantic hierarchies in the diachronic evolution of differential object marking in Romanian</w:t>
      </w:r>
      <w:r w:rsidR="00BD6D82" w:rsidRPr="003D1AC3">
        <w:rPr>
          <w:rFonts w:ascii="Times New Roman" w:hAnsi="Times New Roman"/>
          <w:sz w:val="20"/>
          <w:lang w:val="ro-RO"/>
        </w:rPr>
        <w:t>”</w:t>
      </w:r>
      <w:r w:rsidR="00AD395E" w:rsidRPr="003D1AC3">
        <w:rPr>
          <w:rFonts w:ascii="Times New Roman" w:hAnsi="Times New Roman"/>
          <w:sz w:val="20"/>
          <w:lang w:val="ro-RO"/>
        </w:rPr>
        <w:t xml:space="preserve"> (în colaborare cu Larisa Avram)</w:t>
      </w:r>
      <w:r w:rsidR="00BD6D82" w:rsidRPr="003D1AC3">
        <w:rPr>
          <w:rFonts w:ascii="Times New Roman" w:hAnsi="Times New Roman"/>
          <w:sz w:val="20"/>
          <w:lang w:val="ro-RO"/>
        </w:rPr>
        <w:t>,</w:t>
      </w:r>
      <w:r w:rsidR="000B6F57" w:rsidRPr="003D1AC3">
        <w:rPr>
          <w:rFonts w:ascii="Times New Roman" w:hAnsi="Times New Roman"/>
          <w:sz w:val="20"/>
          <w:lang w:val="ro-RO"/>
        </w:rPr>
        <w:t xml:space="preserve"> în </w:t>
      </w:r>
      <w:r w:rsidR="00BD6D82" w:rsidRPr="003D1AC3">
        <w:rPr>
          <w:rFonts w:ascii="Times New Roman" w:hAnsi="Times New Roman"/>
          <w:sz w:val="20"/>
          <w:lang w:val="ro-RO"/>
        </w:rPr>
        <w:t>Adina Dragomirescu et al. (ed</w:t>
      </w:r>
      <w:r w:rsidR="00F237D3" w:rsidRPr="003D1AC3">
        <w:rPr>
          <w:rFonts w:ascii="Times New Roman" w:hAnsi="Times New Roman"/>
          <w:sz w:val="20"/>
          <w:lang w:val="ro-RO"/>
        </w:rPr>
        <w:t xml:space="preserve">.), </w:t>
      </w:r>
      <w:r w:rsidR="00F237D3" w:rsidRPr="003D1AC3">
        <w:rPr>
          <w:rFonts w:ascii="Times New Roman" w:hAnsi="Times New Roman"/>
          <w:i/>
          <w:sz w:val="20"/>
          <w:lang w:val="ro-RO"/>
        </w:rPr>
        <w:t xml:space="preserve">Sintaxa ca mod de a fi. Omagiu Gabrielei Pană Dindelegan, la aniversare, </w:t>
      </w:r>
      <w:r w:rsidR="00F237D3" w:rsidRPr="003D1AC3">
        <w:rPr>
          <w:rFonts w:ascii="Times New Roman" w:hAnsi="Times New Roman"/>
          <w:iCs/>
          <w:sz w:val="20"/>
          <w:lang w:val="ro-RO"/>
        </w:rPr>
        <w:t>Bucureşti, Editura Universităţii din Bucureşti</w:t>
      </w:r>
      <w:r w:rsidR="00F237D3" w:rsidRPr="003D1AC3">
        <w:rPr>
          <w:rFonts w:ascii="Times New Roman" w:hAnsi="Times New Roman"/>
          <w:i/>
          <w:sz w:val="20"/>
          <w:lang w:val="ro-RO"/>
        </w:rPr>
        <w:t>,</w:t>
      </w:r>
      <w:r w:rsidR="00F237D3" w:rsidRPr="003D1AC3">
        <w:rPr>
          <w:rFonts w:ascii="Times New Roman" w:hAnsi="Times New Roman"/>
          <w:sz w:val="20"/>
          <w:lang w:val="ro-RO"/>
        </w:rPr>
        <w:t xml:space="preserve"> 2017, 29-42.</w:t>
      </w:r>
    </w:p>
    <w:p w14:paraId="41B985B5" w14:textId="2D3EAB58" w:rsidR="003675BE" w:rsidRPr="003D1AC3" w:rsidRDefault="00BD6D82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 w:eastAsia="en-US"/>
        </w:rPr>
        <w:t>„Din terminologia împrumutului lexical: «vorbe radicale»”,</w:t>
      </w:r>
      <w:r w:rsidR="003675BE" w:rsidRPr="003D1AC3">
        <w:rPr>
          <w:rFonts w:ascii="Times New Roman" w:hAnsi="Times New Roman"/>
          <w:sz w:val="20"/>
          <w:lang w:val="ro-RO"/>
        </w:rPr>
        <w:t xml:space="preserve"> în Adina Chirilă (ed.), </w:t>
      </w:r>
      <w:r w:rsidR="003675BE" w:rsidRPr="003D1AC3">
        <w:rPr>
          <w:rFonts w:ascii="Times New Roman" w:hAnsi="Times New Roman"/>
          <w:i/>
          <w:sz w:val="20"/>
          <w:lang w:val="ro-RO"/>
        </w:rPr>
        <w:t>Omul de cuvînt. In honorem Gheorghe Chivu</w:t>
      </w:r>
      <w:r w:rsidR="003675BE" w:rsidRPr="003D1AC3">
        <w:rPr>
          <w:rFonts w:ascii="Times New Roman" w:hAnsi="Times New Roman"/>
          <w:sz w:val="20"/>
          <w:lang w:val="ro-RO"/>
        </w:rPr>
        <w:t>, Iaşi, Editur</w:t>
      </w:r>
      <w:r w:rsidR="007B4860" w:rsidRPr="003D1AC3">
        <w:rPr>
          <w:rFonts w:ascii="Times New Roman" w:hAnsi="Times New Roman"/>
          <w:sz w:val="20"/>
          <w:lang w:val="ro-RO"/>
        </w:rPr>
        <w:t>a</w:t>
      </w:r>
      <w:r w:rsidR="003675BE" w:rsidRPr="003D1AC3">
        <w:rPr>
          <w:rFonts w:ascii="Times New Roman" w:hAnsi="Times New Roman"/>
          <w:sz w:val="20"/>
          <w:lang w:val="ro-RO"/>
        </w:rPr>
        <w:t xml:space="preserve"> Universităţii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3675BE" w:rsidRPr="003D1AC3">
        <w:rPr>
          <w:rFonts w:ascii="Times New Roman" w:hAnsi="Times New Roman"/>
          <w:sz w:val="20"/>
          <w:lang w:val="ro-RO"/>
        </w:rPr>
        <w:t>Al</w:t>
      </w:r>
      <w:r w:rsidR="00E7021A" w:rsidRPr="003D1AC3">
        <w:rPr>
          <w:rFonts w:ascii="Times New Roman" w:hAnsi="Times New Roman"/>
          <w:sz w:val="20"/>
          <w:lang w:val="ro-RO"/>
        </w:rPr>
        <w:t>.</w:t>
      </w:r>
      <w:r w:rsidR="003675BE" w:rsidRPr="003D1AC3">
        <w:rPr>
          <w:rFonts w:ascii="Times New Roman" w:hAnsi="Times New Roman"/>
          <w:sz w:val="20"/>
          <w:lang w:val="ro-RO"/>
        </w:rPr>
        <w:t xml:space="preserve"> I</w:t>
      </w:r>
      <w:r w:rsidR="00E7021A" w:rsidRPr="003D1AC3">
        <w:rPr>
          <w:rFonts w:ascii="Times New Roman" w:hAnsi="Times New Roman"/>
          <w:sz w:val="20"/>
          <w:lang w:val="ro-RO"/>
        </w:rPr>
        <w:t>.</w:t>
      </w:r>
      <w:r w:rsidR="003675BE" w:rsidRPr="003D1AC3">
        <w:rPr>
          <w:rFonts w:ascii="Times New Roman" w:hAnsi="Times New Roman"/>
          <w:sz w:val="20"/>
          <w:lang w:val="ro-RO"/>
        </w:rPr>
        <w:t xml:space="preserve"> Cuza</w:t>
      </w:r>
      <w:r w:rsidRPr="003D1AC3">
        <w:rPr>
          <w:rFonts w:ascii="Times New Roman" w:hAnsi="Times New Roman"/>
          <w:sz w:val="20"/>
          <w:lang w:val="ro-RO"/>
        </w:rPr>
        <w:t>”, 2017</w:t>
      </w:r>
      <w:r w:rsidR="00D66AD1" w:rsidRPr="003D1AC3">
        <w:rPr>
          <w:rFonts w:ascii="Times New Roman" w:hAnsi="Times New Roman"/>
          <w:sz w:val="20"/>
          <w:lang w:val="ro-RO"/>
        </w:rPr>
        <w:t>, 570-583</w:t>
      </w:r>
      <w:r w:rsidRPr="003D1AC3">
        <w:rPr>
          <w:rFonts w:ascii="Times New Roman" w:hAnsi="Times New Roman"/>
          <w:sz w:val="20"/>
          <w:lang w:val="ro-RO"/>
        </w:rPr>
        <w:t>.</w:t>
      </w:r>
    </w:p>
    <w:p w14:paraId="054B3FF5" w14:textId="6534490E" w:rsidR="00934A72" w:rsidRPr="003D1AC3" w:rsidRDefault="002A64DC" w:rsidP="00934A72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FE3F34" w:rsidRPr="003D1AC3">
        <w:rPr>
          <w:rFonts w:ascii="Times New Roman" w:hAnsi="Times New Roman"/>
          <w:sz w:val="20"/>
          <w:lang w:val="ro-RO"/>
        </w:rPr>
        <w:t xml:space="preserve">Lecţii de erudiţie, înţelepciune şi umor”, </w:t>
      </w:r>
      <w:r w:rsidR="00C53A12" w:rsidRPr="003D1AC3">
        <w:rPr>
          <w:rFonts w:ascii="Times New Roman" w:hAnsi="Times New Roman"/>
          <w:sz w:val="20"/>
          <w:lang w:val="ro-RO"/>
        </w:rPr>
        <w:t xml:space="preserve">în Corina Giurgia (ed.), </w:t>
      </w:r>
      <w:r w:rsidR="00C53A12" w:rsidRPr="003D1AC3">
        <w:rPr>
          <w:rFonts w:ascii="Times New Roman" w:hAnsi="Times New Roman"/>
          <w:i/>
          <w:sz w:val="20"/>
          <w:lang w:val="ro-RO"/>
        </w:rPr>
        <w:t xml:space="preserve">Împotriva derivei. Volum omagial Stelian Dumistrăcel '80, </w:t>
      </w:r>
      <w:r w:rsidR="00C53A12" w:rsidRPr="003D1AC3">
        <w:rPr>
          <w:rFonts w:ascii="Times New Roman" w:hAnsi="Times New Roman"/>
          <w:sz w:val="20"/>
          <w:lang w:val="ro-RO"/>
        </w:rPr>
        <w:t>Iaşi, Adenium</w:t>
      </w:r>
      <w:r w:rsidR="001F5E1D" w:rsidRPr="003D1AC3">
        <w:rPr>
          <w:rFonts w:ascii="Times New Roman" w:hAnsi="Times New Roman"/>
          <w:sz w:val="20"/>
          <w:lang w:val="ro-RO"/>
        </w:rPr>
        <w:t>, 2017</w:t>
      </w:r>
      <w:r w:rsidR="00C53A12" w:rsidRPr="003D1AC3">
        <w:rPr>
          <w:rFonts w:ascii="Times New Roman" w:hAnsi="Times New Roman"/>
          <w:sz w:val="20"/>
          <w:lang w:val="ro-RO"/>
        </w:rPr>
        <w:t>.</w:t>
      </w:r>
    </w:p>
    <w:p w14:paraId="32E14D42" w14:textId="4397A288" w:rsidR="00934A72" w:rsidRPr="003D1AC3" w:rsidRDefault="00934A72" w:rsidP="0010217D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„Particula </w:t>
      </w:r>
      <w:r w:rsidRPr="003D1AC3">
        <w:rPr>
          <w:rFonts w:ascii="Times New Roman" w:hAnsi="Times New Roman"/>
          <w:i/>
          <w:sz w:val="20"/>
          <w:lang w:val="ro-RO"/>
        </w:rPr>
        <w:t>aşa</w:t>
      </w:r>
      <w:r w:rsidRPr="003D1AC3">
        <w:rPr>
          <w:rFonts w:ascii="Times New Roman" w:hAnsi="Times New Roman"/>
          <w:sz w:val="20"/>
          <w:lang w:val="ro-RO"/>
        </w:rPr>
        <w:t xml:space="preserve"> în graiurile româneşti  actuale”, în Helga Bogdan Oprea, Andreea Victoria Grigore, Rodica Zafiu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Lingvistică românească, lingvistică romanică, Actele celui de al XVI-lea Colocviu internațional al Departamentului de lingvistică, </w:t>
      </w:r>
      <w:r w:rsidRPr="003D1AC3">
        <w:rPr>
          <w:rFonts w:ascii="Times New Roman" w:hAnsi="Times New Roman"/>
          <w:sz w:val="20"/>
          <w:lang w:val="ro-RO"/>
        </w:rPr>
        <w:t>București, Editura Universității din București, 2017, 139</w:t>
      </w:r>
      <w:r w:rsidR="00E7021A" w:rsidRPr="003D1AC3">
        <w:rPr>
          <w:rFonts w:ascii="Times New Roman" w:hAnsi="Times New Roman"/>
          <w:sz w:val="20"/>
          <w:lang w:val="ro-RO"/>
        </w:rPr>
        <w:t>-</w:t>
      </w:r>
      <w:r w:rsidRPr="003D1AC3">
        <w:rPr>
          <w:rFonts w:ascii="Times New Roman" w:hAnsi="Times New Roman"/>
          <w:sz w:val="20"/>
          <w:lang w:val="ro-RO"/>
        </w:rPr>
        <w:t>147.</w:t>
      </w:r>
    </w:p>
    <w:p w14:paraId="7DCCFB15" w14:textId="77777777" w:rsidR="00492007" w:rsidRPr="003D1AC3" w:rsidRDefault="00934A72" w:rsidP="00492007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„Adaptarea la destinatar în textul argumentativ: o analiză comparativă”, în Liliana Ionescu-Ruxăndoiu, Mihaela-Viorica Constantinescu, Gabriela Stoica (ed.), </w:t>
      </w:r>
      <w:r w:rsidRPr="003D1AC3">
        <w:rPr>
          <w:rFonts w:ascii="Times New Roman" w:hAnsi="Times New Roman"/>
          <w:i/>
          <w:sz w:val="20"/>
          <w:lang w:val="ro-RO"/>
        </w:rPr>
        <w:t>Limbaj – discurs – stil. Omagiu Mariei Cvasnîi Cătănescu</w:t>
      </w:r>
      <w:r w:rsidRPr="003D1AC3">
        <w:rPr>
          <w:rFonts w:ascii="Times New Roman" w:hAnsi="Times New Roman"/>
          <w:sz w:val="20"/>
          <w:lang w:val="ro-RO"/>
        </w:rPr>
        <w:t>, Bucureşti, Editura Universităţii din Bucureşti, 2017, 419</w:t>
      </w:r>
      <w:r w:rsidR="00E7021A" w:rsidRPr="003D1AC3">
        <w:rPr>
          <w:rFonts w:ascii="Times New Roman" w:hAnsi="Times New Roman"/>
          <w:sz w:val="20"/>
          <w:lang w:val="ro-RO"/>
        </w:rPr>
        <w:t>-</w:t>
      </w:r>
      <w:r w:rsidRPr="003D1AC3">
        <w:rPr>
          <w:rFonts w:ascii="Times New Roman" w:hAnsi="Times New Roman"/>
          <w:sz w:val="20"/>
          <w:lang w:val="ro-RO"/>
        </w:rPr>
        <w:t>438.</w:t>
      </w:r>
    </w:p>
    <w:p w14:paraId="3026E989" w14:textId="1ACE11E2" w:rsidR="00492007" w:rsidRPr="003D1AC3" w:rsidRDefault="00492007" w:rsidP="00492007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napToGrid/>
          <w:sz w:val="20"/>
        </w:rPr>
        <w:t xml:space="preserve">„Limba română”, în Eugen Simion (coord.), </w:t>
      </w:r>
      <w:r w:rsidRPr="003D1AC3">
        <w:rPr>
          <w:rFonts w:ascii="Times New Roman" w:hAnsi="Times New Roman"/>
          <w:bCs/>
          <w:i/>
          <w:iCs/>
          <w:snapToGrid/>
          <w:sz w:val="20"/>
        </w:rPr>
        <w:t>Dicționarul general al literaturii române (DGLR),</w:t>
      </w:r>
      <w:r w:rsidRPr="003D1AC3">
        <w:rPr>
          <w:rFonts w:ascii="Times New Roman" w:hAnsi="Times New Roman"/>
          <w:bCs/>
          <w:snapToGrid/>
          <w:sz w:val="20"/>
        </w:rPr>
        <w:t xml:space="preserve"> ediția a doua revizuită, vol. IV (H-L), București, Editura Muzeul Literaturii Române, p. 698-708.</w:t>
      </w:r>
    </w:p>
    <w:p w14:paraId="09DFF3C8" w14:textId="59D034F5" w:rsidR="000B49FC" w:rsidRPr="003D1AC3" w:rsidRDefault="00D85C39" w:rsidP="00055BDB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„Contribuţia lui Dumitru Irimia la interpretarea sintaxei şi a</w:t>
      </w:r>
      <w:r w:rsidR="00927893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semanticii poetice eminesciene”;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In memoriam Dumitru Irimia (1939-2009)”, în Cristina Irimia, Dinu Moscal (ed.), </w:t>
      </w:r>
      <w:r w:rsidRPr="003D1AC3">
        <w:rPr>
          <w:rFonts w:ascii="Times New Roman" w:hAnsi="Times New Roman"/>
          <w:i/>
          <w:sz w:val="20"/>
          <w:lang w:val="ro-RO"/>
        </w:rPr>
        <w:t>Profesorul nostru D. Irimia</w:t>
      </w:r>
      <w:r w:rsidRPr="003D1AC3">
        <w:rPr>
          <w:rFonts w:ascii="Times New Roman" w:hAnsi="Times New Roman"/>
          <w:sz w:val="20"/>
          <w:lang w:val="ro-RO"/>
        </w:rPr>
        <w:t>, Iaşi, Editura Universităţii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Al. I. Cuza”, 2018, 229-236; 44-45.</w:t>
      </w:r>
    </w:p>
    <w:p w14:paraId="6F97E664" w14:textId="0D9626C2" w:rsidR="00146125" w:rsidRPr="003D1AC3" w:rsidRDefault="00151CDF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„Gramatică” (în colaborare cu </w:t>
      </w:r>
      <w:r w:rsidRPr="003D1AC3">
        <w:rPr>
          <w:rFonts w:ascii="Times New Roman" w:eastAsia="TimesNewRoman,Italic" w:hAnsi="Times New Roman"/>
          <w:iCs/>
          <w:snapToGrid/>
          <w:sz w:val="20"/>
          <w:lang w:val="ro-RO" w:eastAsia="ro-RO"/>
        </w:rPr>
        <w:t>Raluca Brăescu</w:t>
      </w:r>
      <w:r w:rsidR="003A65C7" w:rsidRPr="003D1AC3">
        <w:rPr>
          <w:rFonts w:ascii="Times New Roman" w:eastAsia="TimesNewRoman,Italic" w:hAnsi="Times New Roman"/>
          <w:iCs/>
          <w:snapToGrid/>
          <w:sz w:val="20"/>
          <w:lang w:val="ro-RO" w:eastAsia="ro-RO"/>
        </w:rPr>
        <w:t xml:space="preserve"> et al.</w:t>
      </w:r>
      <w:r w:rsidRPr="003D1AC3">
        <w:rPr>
          <w:rFonts w:ascii="Times New Roman" w:eastAsia="TimesNewRoman,Italic" w:hAnsi="Times New Roman"/>
          <w:iCs/>
          <w:snapToGrid/>
          <w:sz w:val="20"/>
          <w:lang w:val="ro-RO" w:eastAsia="ro-RO"/>
        </w:rPr>
        <w:t xml:space="preserve">), în Marius Sala, Nicolae Saramandu (ed.), </w:t>
      </w:r>
      <w:r w:rsidRPr="003D1AC3">
        <w:rPr>
          <w:rFonts w:ascii="Times New Roman" w:eastAsia="TimesNewRoman,Italic" w:hAnsi="Times New Roman"/>
          <w:i/>
          <w:iCs/>
          <w:snapToGrid/>
          <w:sz w:val="20"/>
          <w:lang w:val="ro-RO" w:eastAsia="ro-RO"/>
        </w:rPr>
        <w:t>Lingvistica românească</w:t>
      </w:r>
      <w:r w:rsidR="000B49FC" w:rsidRPr="003D1AC3">
        <w:rPr>
          <w:rFonts w:ascii="Times New Roman" w:eastAsia="TimesNewRoman,Italic" w:hAnsi="Times New Roman"/>
          <w:i/>
          <w:iCs/>
          <w:snapToGrid/>
          <w:sz w:val="20"/>
          <w:lang w:val="ro-RO" w:eastAsia="ro-RO"/>
        </w:rPr>
        <w:t xml:space="preserve">, </w:t>
      </w:r>
      <w:r w:rsidR="000B49FC" w:rsidRPr="003D1AC3">
        <w:rPr>
          <w:rFonts w:ascii="Times New Roman" w:eastAsia="TimesNewRoman,Italic" w:hAnsi="Times New Roman"/>
          <w:iCs/>
          <w:snapToGrid/>
          <w:sz w:val="20"/>
          <w:lang w:val="ro-RO" w:eastAsia="ro-RO"/>
        </w:rPr>
        <w:t>Bucureşti, Editura Academiei Române, 2018, 162-246.</w:t>
      </w:r>
      <w:r w:rsidRPr="003D1AC3">
        <w:rPr>
          <w:rFonts w:ascii="TimesNewRoman,Italic" w:eastAsia="TimesNewRoman,Italic" w:hAnsi="Times New Roman" w:cs="TimesNewRoman,Italic"/>
          <w:i/>
          <w:iCs/>
          <w:snapToGrid/>
          <w:sz w:val="18"/>
          <w:szCs w:val="18"/>
          <w:lang w:val="ro-RO" w:eastAsia="ro-RO"/>
        </w:rPr>
        <w:t xml:space="preserve"> </w:t>
      </w:r>
    </w:p>
    <w:p w14:paraId="316E8703" w14:textId="2D97E1D2" w:rsidR="00AF6BAF" w:rsidRPr="003D1AC3" w:rsidRDefault="00AF6BAF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„Valeria Guţu Romalo – rigoare şi subtilitate”, în Gabriela Pană Dindelegan, Rodica Zafiu, Isabela Nedelcu (ed.), </w:t>
      </w:r>
      <w:r w:rsidRPr="003D1AC3">
        <w:rPr>
          <w:rFonts w:ascii="Times New Roman" w:hAnsi="Times New Roman"/>
          <w:i/>
          <w:sz w:val="20"/>
          <w:lang w:val="ro-RO"/>
        </w:rPr>
        <w:t xml:space="preserve">Studii lingvistice. Omagiu Valeriei Guţu Romalo, </w:t>
      </w:r>
      <w:r w:rsidRPr="003D1AC3">
        <w:rPr>
          <w:rFonts w:ascii="Times New Roman" w:hAnsi="Times New Roman"/>
          <w:sz w:val="20"/>
          <w:lang w:val="ro-RO"/>
        </w:rPr>
        <w:t>Bucureşti, Editura Universităţii din Bucureşti, 2018, 393-394 [republica</w:t>
      </w:r>
      <w:r w:rsidR="00E7021A" w:rsidRPr="003D1AC3">
        <w:rPr>
          <w:rFonts w:ascii="Times New Roman" w:hAnsi="Times New Roman"/>
          <w:sz w:val="20"/>
          <w:lang w:val="ro-RO"/>
        </w:rPr>
        <w:t xml:space="preserve">re din </w:t>
      </w:r>
      <w:r w:rsidR="00E7021A" w:rsidRPr="003D1AC3">
        <w:rPr>
          <w:rFonts w:ascii="Times New Roman" w:hAnsi="Times New Roman"/>
          <w:i/>
          <w:iCs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]</w:t>
      </w:r>
    </w:p>
    <w:p w14:paraId="783E3B27" w14:textId="5ADC74D9" w:rsidR="00433410" w:rsidRPr="003D1AC3" w:rsidRDefault="00360BCF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„Viitorul ipotetic românesc (condiţionalul sintetic). Contexte şi valori”, în Gheorghe Chivu, Cătălina Vătăşescu (ed.), </w:t>
      </w:r>
      <w:bookmarkStart w:id="37" w:name="OLE_LINK19"/>
      <w:r w:rsidRPr="003D1AC3">
        <w:rPr>
          <w:rFonts w:ascii="Times New Roman" w:hAnsi="Times New Roman"/>
          <w:i/>
          <w:sz w:val="20"/>
          <w:lang w:val="ro-RO"/>
        </w:rPr>
        <w:t>Omagiu profesorului Grigore</w:t>
      </w:r>
      <w:r w:rsidR="00433410" w:rsidRPr="003D1AC3">
        <w:rPr>
          <w:rFonts w:ascii="Times New Roman" w:hAnsi="Times New Roman"/>
          <w:i/>
          <w:sz w:val="20"/>
          <w:lang w:val="ro-RO"/>
        </w:rPr>
        <w:t>. Brâncuş</w:t>
      </w:r>
      <w:r w:rsidRPr="003D1AC3">
        <w:rPr>
          <w:rFonts w:ascii="Times New Roman" w:hAnsi="Times New Roman"/>
          <w:i/>
          <w:sz w:val="20"/>
          <w:lang w:val="ro-RO"/>
        </w:rPr>
        <w:t xml:space="preserve"> la 90 de ani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bookmarkEnd w:id="37"/>
      <w:r w:rsidRPr="003D1AC3">
        <w:rPr>
          <w:rFonts w:ascii="Times New Roman" w:hAnsi="Times New Roman"/>
          <w:sz w:val="20"/>
          <w:lang w:val="ro-RO"/>
        </w:rPr>
        <w:t xml:space="preserve">Bucureşti, Editura Universităţii din Bucureşti, </w:t>
      </w:r>
      <w:r w:rsidR="009007BB" w:rsidRPr="003D1AC3">
        <w:rPr>
          <w:rFonts w:ascii="Times New Roman" w:hAnsi="Times New Roman"/>
          <w:sz w:val="20"/>
          <w:lang w:val="ro-RO"/>
        </w:rPr>
        <w:t xml:space="preserve">2019. </w:t>
      </w:r>
      <w:r w:rsidRPr="003D1AC3">
        <w:rPr>
          <w:rFonts w:ascii="Times New Roman" w:hAnsi="Times New Roman"/>
          <w:sz w:val="20"/>
          <w:lang w:val="ro-RO"/>
        </w:rPr>
        <w:t>589-597.</w:t>
      </w:r>
      <w:r w:rsidR="00976F82" w:rsidRPr="003D1AC3">
        <w:rPr>
          <w:rFonts w:ascii="Times New Roman" w:hAnsi="Times New Roman"/>
          <w:sz w:val="20"/>
          <w:lang w:val="ro-RO"/>
        </w:rPr>
        <w:t>[ISBN 978-606-16-1068-6]</w:t>
      </w:r>
      <w:r w:rsidR="003A65C7" w:rsidRPr="003D1AC3">
        <w:rPr>
          <w:rFonts w:ascii="Times New Roman" w:hAnsi="Times New Roman"/>
          <w:sz w:val="20"/>
          <w:lang w:val="ro-RO"/>
        </w:rPr>
        <w:t>.</w:t>
      </w:r>
    </w:p>
    <w:p w14:paraId="067048CC" w14:textId="091D9A23" w:rsidR="009007BB" w:rsidRPr="003D1AC3" w:rsidRDefault="002A64DC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221EA3" w:rsidRPr="003D1AC3">
        <w:rPr>
          <w:rFonts w:ascii="Times New Roman" w:hAnsi="Times New Roman"/>
          <w:sz w:val="20"/>
          <w:lang w:val="ro-RO"/>
        </w:rPr>
        <w:t xml:space="preserve">Observaţii asupra raportului dintre perfectul simplu şi perfectul compus în româna din secolele al XVI-lea–al XVII-lea”, în Camelia Uşurelu (ed.), </w:t>
      </w:r>
      <w:bookmarkStart w:id="38" w:name="OLE_LINK20"/>
      <w:r w:rsidR="00221EA3" w:rsidRPr="003D1AC3">
        <w:rPr>
          <w:rFonts w:ascii="Times New Roman" w:hAnsi="Times New Roman"/>
          <w:i/>
          <w:sz w:val="20"/>
          <w:lang w:val="ro-RO"/>
        </w:rPr>
        <w:t>Studii lingvistice. In memoriam Cristina Călăraşu</w:t>
      </w:r>
      <w:bookmarkEnd w:id="38"/>
      <w:r w:rsidR="00221EA3" w:rsidRPr="003D1AC3">
        <w:rPr>
          <w:rFonts w:ascii="Times New Roman" w:hAnsi="Times New Roman"/>
          <w:sz w:val="20"/>
          <w:lang w:val="ro-RO"/>
        </w:rPr>
        <w:t xml:space="preserve">, Bucureşti, Editura Universităţii din Bucureşti, </w:t>
      </w:r>
      <w:r w:rsidR="006D463B" w:rsidRPr="003D1AC3">
        <w:rPr>
          <w:rFonts w:ascii="Times New Roman" w:hAnsi="Times New Roman"/>
          <w:sz w:val="20"/>
          <w:lang w:val="ro-RO"/>
        </w:rPr>
        <w:t xml:space="preserve">2019, </w:t>
      </w:r>
      <w:r w:rsidR="00221EA3" w:rsidRPr="003D1AC3">
        <w:rPr>
          <w:rFonts w:ascii="Times New Roman" w:hAnsi="Times New Roman"/>
          <w:sz w:val="20"/>
          <w:lang w:val="ro-RO"/>
        </w:rPr>
        <w:t>p. 481-491</w:t>
      </w:r>
      <w:r w:rsidR="00976F82" w:rsidRPr="003D1AC3">
        <w:rPr>
          <w:rFonts w:ascii="Times New Roman" w:hAnsi="Times New Roman"/>
          <w:sz w:val="20"/>
          <w:lang w:val="ro-RO"/>
        </w:rPr>
        <w:t xml:space="preserve"> [ISBN: 978-606-16-1055-6]</w:t>
      </w:r>
      <w:r w:rsidR="00221EA3" w:rsidRPr="003D1AC3">
        <w:rPr>
          <w:rFonts w:ascii="Times New Roman" w:hAnsi="Times New Roman"/>
          <w:sz w:val="20"/>
          <w:lang w:val="ro-RO"/>
        </w:rPr>
        <w:t>.</w:t>
      </w:r>
    </w:p>
    <w:p w14:paraId="1CA576E1" w14:textId="1AD1B6CF" w:rsidR="009007BB" w:rsidRPr="003D1AC3" w:rsidRDefault="002A64DC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221EA3" w:rsidRPr="003D1AC3">
        <w:rPr>
          <w:rFonts w:ascii="Times New Roman" w:hAnsi="Times New Roman"/>
          <w:sz w:val="20"/>
          <w:lang w:val="ro-RO"/>
        </w:rPr>
        <w:t xml:space="preserve">Marca de </w:t>
      </w:r>
      <w:r w:rsidR="009007BB" w:rsidRPr="003D1AC3">
        <w:rPr>
          <w:rFonts w:ascii="Times New Roman" w:hAnsi="Times New Roman"/>
          <w:sz w:val="20"/>
          <w:lang w:val="ro-RO"/>
        </w:rPr>
        <w:t>conjunctiv</w:t>
      </w:r>
      <w:r w:rsidR="00221EA3" w:rsidRPr="003D1AC3">
        <w:rPr>
          <w:rFonts w:ascii="Times New Roman" w:hAnsi="Times New Roman"/>
          <w:sz w:val="20"/>
          <w:lang w:val="ro-RO"/>
        </w:rPr>
        <w:t xml:space="preserve"> </w:t>
      </w:r>
      <w:r w:rsidR="00221EA3" w:rsidRPr="003D1AC3">
        <w:rPr>
          <w:rFonts w:ascii="Times New Roman" w:hAnsi="Times New Roman"/>
          <w:i/>
          <w:sz w:val="20"/>
          <w:lang w:val="ro-RO"/>
        </w:rPr>
        <w:t>şi</w:t>
      </w:r>
      <w:r w:rsidR="00221EA3" w:rsidRPr="003D1AC3">
        <w:rPr>
          <w:rFonts w:ascii="Times New Roman" w:hAnsi="Times New Roman"/>
          <w:sz w:val="20"/>
          <w:lang w:val="ro-RO"/>
        </w:rPr>
        <w:t xml:space="preserve"> în texte vechi şi în graiurile româneşti actuale”, în Gabriela Pană Dindelegan, Adnana Boioc Apintei, Blanca Croitor (ed.), </w:t>
      </w:r>
      <w:bookmarkStart w:id="39" w:name="OLE_LINK21"/>
      <w:r w:rsidR="00221EA3" w:rsidRPr="003D1AC3">
        <w:rPr>
          <w:rFonts w:ascii="Times New Roman" w:hAnsi="Times New Roman"/>
          <w:i/>
          <w:sz w:val="20"/>
          <w:lang w:val="ro-RO"/>
        </w:rPr>
        <w:t>Variaţie diacronică şi diatopică. Note gramaticale</w:t>
      </w:r>
      <w:bookmarkEnd w:id="39"/>
      <w:r w:rsidR="00221EA3" w:rsidRPr="003D1AC3">
        <w:rPr>
          <w:rFonts w:ascii="Times New Roman" w:hAnsi="Times New Roman"/>
          <w:sz w:val="20"/>
          <w:lang w:val="ro-RO"/>
        </w:rPr>
        <w:t>, Bucureşti, Editura Universităţii din Bucureşti</w:t>
      </w:r>
      <w:r w:rsidR="00E64EE4" w:rsidRPr="003D1AC3">
        <w:rPr>
          <w:rFonts w:ascii="Times New Roman" w:hAnsi="Times New Roman"/>
          <w:sz w:val="20"/>
          <w:lang w:val="ro-RO"/>
        </w:rPr>
        <w:t>, 2019</w:t>
      </w:r>
      <w:r w:rsidR="001C164D" w:rsidRPr="003D1AC3">
        <w:rPr>
          <w:rFonts w:ascii="Times New Roman" w:hAnsi="Times New Roman"/>
          <w:sz w:val="20"/>
          <w:lang w:val="ro-RO"/>
        </w:rPr>
        <w:t xml:space="preserve">  [ISBN: 978-606-16-1119-5]</w:t>
      </w:r>
      <w:r w:rsidR="00221EA3" w:rsidRPr="003D1AC3">
        <w:rPr>
          <w:rFonts w:ascii="Times New Roman" w:hAnsi="Times New Roman"/>
          <w:sz w:val="20"/>
          <w:lang w:val="ro-RO"/>
        </w:rPr>
        <w:t>, 243-257.</w:t>
      </w:r>
    </w:p>
    <w:p w14:paraId="12CE5521" w14:textId="41A30F1D" w:rsidR="009007BB" w:rsidRPr="003D1AC3" w:rsidRDefault="0076572D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„Schimbarea morfologică în paradigma de prezent a verbului </w:t>
      </w:r>
      <w:r w:rsidRPr="003D1AC3">
        <w:rPr>
          <w:rFonts w:ascii="Times New Roman" w:hAnsi="Times New Roman"/>
          <w:i/>
          <w:sz w:val="20"/>
          <w:lang w:val="ro-RO"/>
        </w:rPr>
        <w:t>a fi</w:t>
      </w:r>
      <w:r w:rsidRPr="003D1AC3">
        <w:rPr>
          <w:rFonts w:ascii="Times New Roman" w:hAnsi="Times New Roman"/>
          <w:sz w:val="20"/>
          <w:lang w:val="ro-RO"/>
        </w:rPr>
        <w:t xml:space="preserve">: formele bănăţene </w:t>
      </w:r>
      <w:r w:rsidRPr="003D1AC3">
        <w:rPr>
          <w:rFonts w:ascii="Times New Roman" w:hAnsi="Times New Roman"/>
          <w:i/>
          <w:sz w:val="20"/>
          <w:lang w:val="ro-RO"/>
        </w:rPr>
        <w:t>mi(-)s, ni(-)s, vi(-)s</w:t>
      </w:r>
      <w:r w:rsidRPr="003D1AC3">
        <w:rPr>
          <w:rFonts w:ascii="Times New Roman" w:hAnsi="Times New Roman"/>
          <w:sz w:val="20"/>
          <w:lang w:val="ro-RO"/>
        </w:rPr>
        <w:t xml:space="preserve">”, în Gabriela Pană Dindelegan, Adnana Boioc Apintei, Blanca Croitor (ed.), </w:t>
      </w:r>
      <w:r w:rsidRPr="003D1AC3">
        <w:rPr>
          <w:rFonts w:ascii="Times New Roman" w:hAnsi="Times New Roman"/>
          <w:i/>
          <w:sz w:val="20"/>
          <w:lang w:val="ro-RO"/>
        </w:rPr>
        <w:t>Variaţie diacronică şi diatopică. Note gramaticale</w:t>
      </w:r>
      <w:r w:rsidRPr="003D1AC3">
        <w:rPr>
          <w:rFonts w:ascii="Times New Roman" w:hAnsi="Times New Roman"/>
          <w:sz w:val="20"/>
          <w:lang w:val="ro-RO"/>
        </w:rPr>
        <w:t>, Bucureşti, Editura Universităţii din Bucureşti</w:t>
      </w:r>
      <w:r w:rsidR="00E64EE4" w:rsidRPr="003D1AC3">
        <w:rPr>
          <w:rFonts w:ascii="Times New Roman" w:hAnsi="Times New Roman"/>
          <w:sz w:val="20"/>
          <w:lang w:val="ro-RO"/>
        </w:rPr>
        <w:t>, 2019</w:t>
      </w:r>
      <w:r w:rsidR="001C164D" w:rsidRPr="003D1AC3">
        <w:rPr>
          <w:rFonts w:ascii="Times New Roman" w:hAnsi="Times New Roman"/>
          <w:sz w:val="20"/>
          <w:lang w:val="ro-RO"/>
        </w:rPr>
        <w:t xml:space="preserve"> [ISBN: 978-606-16-1119-5]</w:t>
      </w:r>
      <w:r w:rsidRPr="003D1AC3">
        <w:rPr>
          <w:rFonts w:ascii="Times New Roman" w:hAnsi="Times New Roman"/>
          <w:sz w:val="20"/>
          <w:lang w:val="ro-RO"/>
        </w:rPr>
        <w:t>, 395-413.</w:t>
      </w:r>
    </w:p>
    <w:p w14:paraId="10A4A018" w14:textId="671000A9" w:rsidR="00AA6045" w:rsidRPr="003D1AC3" w:rsidRDefault="002A64DC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„</w:t>
      </w:r>
      <w:r w:rsidR="00830502" w:rsidRPr="003D1AC3">
        <w:rPr>
          <w:rFonts w:ascii="Times New Roman" w:hAnsi="Times New Roman"/>
          <w:sz w:val="20"/>
          <w:lang w:val="ro-RO"/>
        </w:rPr>
        <w:t xml:space="preserve">De parcă un ochi s-ar putea vedea pe el însuși”, în Oana Fotache, Cosmin Ciotloș (ed.), </w:t>
      </w:r>
      <w:r w:rsidR="00830502" w:rsidRPr="003D1AC3">
        <w:rPr>
          <w:rFonts w:ascii="Times New Roman" w:hAnsi="Times New Roman"/>
          <w:i/>
          <w:sz w:val="20"/>
          <w:lang w:val="ro-RO"/>
        </w:rPr>
        <w:t>Harta și legenda. Mircea Cărtărescu în 22 de lecturi,</w:t>
      </w:r>
      <w:r w:rsidR="00830502" w:rsidRPr="003D1AC3">
        <w:rPr>
          <w:rFonts w:ascii="Times New Roman" w:hAnsi="Times New Roman"/>
          <w:sz w:val="20"/>
          <w:lang w:val="ro-RO"/>
        </w:rPr>
        <w:t xml:space="preserve"> București, Editura Muzeul Literaturii Române, 2020, 144-173.</w:t>
      </w:r>
    </w:p>
    <w:p w14:paraId="169E68AD" w14:textId="67F6E767" w:rsidR="00586DDD" w:rsidRPr="003D1AC3" w:rsidRDefault="00586DDD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„Atitudini  normative  față  de  dublarea  clitică  din  limba  română”, în Cezar Bălășoiu, Carmen Mîrzea-Vasile</w:t>
      </w:r>
      <w:r w:rsidR="003A65C7" w:rsidRPr="003D1AC3">
        <w:rPr>
          <w:rFonts w:ascii="Times New Roman" w:hAnsi="Times New Roman"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Isabela Nedelcu (ed.), </w:t>
      </w:r>
      <w:bookmarkStart w:id="40" w:name="OLE_LINK22"/>
      <w:r w:rsidRPr="003D1AC3">
        <w:rPr>
          <w:rFonts w:ascii="Times New Roman" w:hAnsi="Times New Roman"/>
          <w:i/>
          <w:sz w:val="20"/>
          <w:lang w:val="ro-RO"/>
        </w:rPr>
        <w:t>Limba română – modernitate și continuitate în cercetarea lingvistică</w:t>
      </w:r>
      <w:bookmarkEnd w:id="40"/>
      <w:r w:rsidRPr="003D1AC3">
        <w:rPr>
          <w:rFonts w:ascii="Times New Roman" w:hAnsi="Times New Roman"/>
          <w:sz w:val="20"/>
          <w:lang w:val="ro-RO"/>
        </w:rPr>
        <w:t>, București, Editura Universității din București, 2021, 463-473.</w:t>
      </w:r>
    </w:p>
    <w:p w14:paraId="562271EA" w14:textId="53DF6F34" w:rsidR="00B70B96" w:rsidRPr="003D1AC3" w:rsidRDefault="00B70B96" w:rsidP="00146125">
      <w:pPr>
        <w:numPr>
          <w:ilvl w:val="0"/>
          <w:numId w:val="15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„Reprezentarea  violenţei  verbale  în  proza  românească:  strategii  ale  omisiunii  şi  ale  eufemismului”, în Oana Chelaru-Murăruș, Mihaela Viorica Constantinescu, Claudia Ene, Gabriela Stoica, Andra Vasilescu (ed.), </w:t>
      </w:r>
      <w:r w:rsidRPr="003D1AC3">
        <w:rPr>
          <w:rFonts w:ascii="Times New Roman" w:hAnsi="Times New Roman"/>
          <w:i/>
          <w:sz w:val="20"/>
          <w:lang w:val="ro-RO"/>
        </w:rPr>
        <w:t>Limbă, societate, cultură. In honorem Liliana Ionescu-Ruxăndoiu și Mihaela Mancaș,</w:t>
      </w:r>
      <w:r w:rsidRPr="003D1AC3">
        <w:rPr>
          <w:rFonts w:ascii="Times New Roman" w:hAnsi="Times New Roman"/>
          <w:sz w:val="20"/>
          <w:lang w:val="ro-RO"/>
        </w:rPr>
        <w:t xml:space="preserve"> București, Editura Universității din București, 2021, </w:t>
      </w:r>
      <w:r w:rsidR="00505468" w:rsidRPr="003D1AC3">
        <w:rPr>
          <w:rFonts w:ascii="Times New Roman" w:hAnsi="Times New Roman"/>
          <w:sz w:val="20"/>
          <w:lang w:val="ro-RO"/>
        </w:rPr>
        <w:t>vol. I</w:t>
      </w:r>
      <w:r w:rsidRPr="003D1AC3">
        <w:rPr>
          <w:rFonts w:ascii="Times New Roman" w:hAnsi="Times New Roman"/>
          <w:sz w:val="20"/>
          <w:lang w:val="ro-RO"/>
        </w:rPr>
        <w:t>.</w:t>
      </w:r>
      <w:r w:rsidR="00505468" w:rsidRPr="003D1AC3">
        <w:rPr>
          <w:rFonts w:ascii="Times New Roman" w:hAnsi="Times New Roman"/>
          <w:sz w:val="20"/>
          <w:lang w:val="ro-RO"/>
        </w:rPr>
        <w:t xml:space="preserve"> 378-397.</w:t>
      </w:r>
    </w:p>
    <w:p w14:paraId="5490EFFE" w14:textId="42081322" w:rsidR="00907842" w:rsidRPr="003D1AC3" w:rsidRDefault="00D75197" w:rsidP="00907842">
      <w:pPr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bookmarkStart w:id="41" w:name="OLE_LINK25"/>
      <w:r w:rsidRPr="003D1AC3">
        <w:rPr>
          <w:rFonts w:ascii="Times New Roman" w:hAnsi="Times New Roman"/>
          <w:sz w:val="20"/>
          <w:lang w:val="ro-RO"/>
        </w:rPr>
        <w:t>The loss of analyticity in the history of Romanian verbal morphology</w:t>
      </w:r>
      <w:bookmarkEnd w:id="41"/>
      <w:r w:rsidRPr="003D1AC3">
        <w:rPr>
          <w:rFonts w:ascii="Times New Roman" w:hAnsi="Times New Roman"/>
          <w:sz w:val="20"/>
          <w:lang w:val="ro-RO"/>
        </w:rPr>
        <w:t>”</w:t>
      </w:r>
      <w:r w:rsidR="003A65C7" w:rsidRPr="003D1AC3">
        <w:rPr>
          <w:rFonts w:ascii="Times New Roman" w:hAnsi="Times New Roman"/>
          <w:sz w:val="20"/>
          <w:lang w:val="ro-RO"/>
        </w:rPr>
        <w:t xml:space="preserve"> (în colaborare cu Adina Dragomirescu și Alexandru Nicolae)</w:t>
      </w:r>
      <w:r w:rsidRPr="003D1AC3">
        <w:rPr>
          <w:rFonts w:ascii="Times New Roman" w:hAnsi="Times New Roman"/>
          <w:sz w:val="20"/>
          <w:lang w:val="ro-RO"/>
        </w:rPr>
        <w:t xml:space="preserve">, în Adam Ledgeway, John Charles Smith, Nigel Vincent (ed.), </w:t>
      </w:r>
      <w:bookmarkStart w:id="42" w:name="OLE_LINK23"/>
      <w:r w:rsidRPr="003D1AC3">
        <w:rPr>
          <w:rFonts w:ascii="Times New Roman" w:hAnsi="Times New Roman"/>
          <w:i/>
          <w:iCs/>
          <w:sz w:val="20"/>
          <w:lang w:val="ro-RO"/>
        </w:rPr>
        <w:t>Periphrasis and Inflexion in Diachrony. A View from Romance</w:t>
      </w:r>
      <w:bookmarkEnd w:id="42"/>
      <w:r w:rsidRPr="003D1AC3">
        <w:rPr>
          <w:rFonts w:ascii="Times New Roman" w:hAnsi="Times New Roman"/>
          <w:i/>
          <w:iCs/>
          <w:sz w:val="20"/>
          <w:lang w:val="ro-RO"/>
        </w:rPr>
        <w:t xml:space="preserve">, </w:t>
      </w:r>
      <w:r w:rsidRPr="003D1AC3">
        <w:rPr>
          <w:rFonts w:ascii="Times New Roman" w:hAnsi="Times New Roman"/>
          <w:sz w:val="20"/>
          <w:lang w:val="ro-RO"/>
        </w:rPr>
        <w:t>Oxford, Oxford University Press,</w:t>
      </w:r>
      <w:r w:rsidR="008A741C" w:rsidRPr="003D1AC3">
        <w:rPr>
          <w:rFonts w:ascii="Times New Roman" w:hAnsi="Times New Roman"/>
          <w:sz w:val="20"/>
          <w:lang w:val="ro-RO"/>
        </w:rPr>
        <w:t xml:space="preserve"> 2022,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8A741C" w:rsidRPr="003D1AC3">
        <w:rPr>
          <w:rFonts w:ascii="Times New Roman" w:hAnsi="Times New Roman"/>
          <w:sz w:val="20"/>
          <w:lang w:val="ro-RO"/>
        </w:rPr>
        <w:t>241-271</w:t>
      </w:r>
      <w:r w:rsidR="009E5EF3" w:rsidRPr="003D1AC3">
        <w:rPr>
          <w:rFonts w:ascii="Times New Roman" w:hAnsi="Times New Roman"/>
          <w:sz w:val="20"/>
          <w:lang w:val="ro-RO"/>
        </w:rPr>
        <w:t xml:space="preserve"> (ISBN 9780198870807)</w:t>
      </w:r>
      <w:r w:rsidR="008A741C" w:rsidRPr="003D1AC3">
        <w:rPr>
          <w:rFonts w:ascii="Times New Roman" w:hAnsi="Times New Roman"/>
          <w:sz w:val="20"/>
          <w:lang w:val="ro-RO"/>
        </w:rPr>
        <w:t>.</w:t>
      </w:r>
    </w:p>
    <w:p w14:paraId="0278F946" w14:textId="38C12C74" w:rsidR="005165AF" w:rsidRPr="003D1AC3" w:rsidRDefault="008701F5" w:rsidP="00907842">
      <w:pPr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0"/>
          <w:lang w:val="ro-RO"/>
        </w:rPr>
      </w:pPr>
      <w:bookmarkStart w:id="43" w:name="OLE_LINK26"/>
      <w:r w:rsidRPr="003D1AC3">
        <w:rPr>
          <w:rFonts w:ascii="Times New Roman" w:hAnsi="Times New Roman"/>
          <w:sz w:val="20"/>
          <w:lang w:val="ro-RO"/>
        </w:rPr>
        <w:t>„Register, Genre, and Style in the Romance Languages</w:t>
      </w:r>
      <w:bookmarkEnd w:id="43"/>
      <w:r w:rsidRPr="003D1AC3">
        <w:rPr>
          <w:rFonts w:ascii="Times New Roman" w:hAnsi="Times New Roman"/>
          <w:sz w:val="20"/>
          <w:lang w:val="ro-RO"/>
        </w:rPr>
        <w:t>”</w:t>
      </w:r>
      <w:r w:rsidR="003A65C7" w:rsidRPr="003D1AC3">
        <w:rPr>
          <w:rFonts w:ascii="Times New Roman" w:hAnsi="Times New Roman"/>
          <w:sz w:val="20"/>
          <w:lang w:val="ro-RO"/>
        </w:rPr>
        <w:t xml:space="preserve"> (în colaborare cu Christopher Pountain)</w:t>
      </w:r>
      <w:r w:rsidRPr="003D1AC3">
        <w:rPr>
          <w:rFonts w:ascii="Times New Roman" w:hAnsi="Times New Roman"/>
          <w:sz w:val="20"/>
          <w:lang w:val="ro-RO"/>
        </w:rPr>
        <w:t xml:space="preserve">, în Adam Ledgeway, Martin Maiden (ed.) </w:t>
      </w:r>
      <w:bookmarkStart w:id="44" w:name="OLE_LINK24"/>
      <w:r w:rsidRPr="003D1AC3">
        <w:rPr>
          <w:rFonts w:ascii="Times New Roman" w:hAnsi="Times New Roman"/>
          <w:i/>
          <w:iCs/>
          <w:sz w:val="20"/>
          <w:lang w:val="ro-RO"/>
        </w:rPr>
        <w:t>The Cambridge Handbook of Romance Linguistics</w:t>
      </w:r>
      <w:bookmarkEnd w:id="44"/>
      <w:r w:rsidRPr="003D1AC3">
        <w:rPr>
          <w:rFonts w:ascii="Times New Roman" w:hAnsi="Times New Roman"/>
          <w:i/>
          <w:iCs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Cambridge, Cambridge University Press, </w:t>
      </w:r>
      <w:r w:rsidR="00B34C08" w:rsidRPr="003D1AC3">
        <w:rPr>
          <w:rFonts w:ascii="Times New Roman" w:hAnsi="Times New Roman"/>
          <w:sz w:val="20"/>
          <w:lang w:val="ro-RO"/>
        </w:rPr>
        <w:t>2022,</w:t>
      </w:r>
      <w:r w:rsidRPr="003D1AC3">
        <w:rPr>
          <w:rFonts w:ascii="Times New Roman" w:hAnsi="Times New Roman"/>
          <w:sz w:val="20"/>
          <w:lang w:val="ro-RO"/>
        </w:rPr>
        <w:t xml:space="preserve"> 817-844</w:t>
      </w:r>
      <w:r w:rsidR="00907842" w:rsidRPr="003D1AC3">
        <w:rPr>
          <w:rFonts w:ascii="Times New Roman" w:hAnsi="Times New Roman"/>
          <w:sz w:val="20"/>
          <w:lang w:val="ro-RO"/>
        </w:rPr>
        <w:t>.</w:t>
      </w:r>
      <w:r w:rsidR="009E5EF3" w:rsidRPr="003D1AC3">
        <w:rPr>
          <w:rFonts w:ascii="Times New Roman" w:hAnsi="Times New Roman"/>
          <w:sz w:val="20"/>
          <w:lang w:val="ro-RO"/>
        </w:rPr>
        <w:t xml:space="preserve"> (ISBN 978-1108485791)</w:t>
      </w:r>
    </w:p>
    <w:bookmarkEnd w:id="36"/>
    <w:p w14:paraId="73931650" w14:textId="77777777" w:rsidR="00907842" w:rsidRPr="003D1AC3" w:rsidRDefault="00907842" w:rsidP="00907842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noProof/>
          <w:szCs w:val="24"/>
          <w:lang w:val="ro-RO"/>
        </w:rPr>
      </w:pPr>
    </w:p>
    <w:p w14:paraId="75FFAF0B" w14:textId="77777777" w:rsidR="00F57A4A" w:rsidRPr="003D1AC3" w:rsidRDefault="00F57A4A" w:rsidP="00F57A4A">
      <w:pPr>
        <w:jc w:val="both"/>
        <w:rPr>
          <w:rFonts w:ascii="Times New Roman" w:hAnsi="Times New Roman"/>
          <w:b/>
          <w:i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c)</w:t>
      </w:r>
      <w:r w:rsidRPr="003D1AC3">
        <w:rPr>
          <w:rFonts w:ascii="Times New Roman" w:hAnsi="Times New Roman"/>
          <w:b/>
          <w:i/>
          <w:sz w:val="20"/>
          <w:lang w:val="ro-RO"/>
        </w:rPr>
        <w:t xml:space="preserve"> recenzii în reviste de specialitate</w:t>
      </w:r>
    </w:p>
    <w:p w14:paraId="6CEB372D" w14:textId="17B26C24" w:rsidR="002F6460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Ion Coteanu, </w:t>
      </w:r>
      <w:r w:rsidR="00F57A4A" w:rsidRPr="003D1AC3">
        <w:rPr>
          <w:rFonts w:ascii="Times New Roman" w:hAnsi="Times New Roman"/>
          <w:i/>
          <w:sz w:val="20"/>
          <w:lang w:val="ro-RO"/>
        </w:rPr>
        <w:t>Stilistica funcţională a limbii române, II. Limbajul poeziei culte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Limba şi literatura română, </w:t>
      </w:r>
      <w:r w:rsidR="00F57A4A" w:rsidRPr="003D1AC3">
        <w:rPr>
          <w:rFonts w:ascii="Times New Roman" w:hAnsi="Times New Roman"/>
          <w:sz w:val="20"/>
          <w:lang w:val="ro-RO"/>
        </w:rPr>
        <w:t>4, 1985, 61-62.</w:t>
      </w:r>
    </w:p>
    <w:p w14:paraId="16B0A5C6" w14:textId="0F149C70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Solomon Marcus (ed.), </w:t>
      </w:r>
      <w:r w:rsidR="00F57A4A" w:rsidRPr="003D1AC3">
        <w:rPr>
          <w:rFonts w:ascii="Times New Roman" w:hAnsi="Times New Roman"/>
          <w:i/>
          <w:sz w:val="20"/>
          <w:lang w:val="ro-RO"/>
        </w:rPr>
        <w:t>Semnificaţie şi comunicare în lumea contemporană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Studii şi cercetări lingvistice,</w:t>
      </w:r>
      <w:r w:rsidR="00F57A4A" w:rsidRPr="003D1AC3">
        <w:rPr>
          <w:rFonts w:ascii="Times New Roman" w:hAnsi="Times New Roman"/>
          <w:sz w:val="20"/>
          <w:lang w:val="ro-RO"/>
        </w:rPr>
        <w:t xml:space="preserve"> XXXVII, 4, 1986.</w:t>
      </w:r>
    </w:p>
    <w:p w14:paraId="11D44A1D" w14:textId="7A28CDE7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i/>
          <w:sz w:val="20"/>
          <w:lang w:val="ro-RO"/>
        </w:rPr>
        <w:t>Analele ştiinţifice ale Universităţii</w:t>
      </w:r>
      <w:r w:rsidR="002A64DC" w:rsidRPr="003D1AC3">
        <w:rPr>
          <w:rFonts w:ascii="Times New Roman" w:hAnsi="Times New Roman"/>
          <w:i/>
          <w:sz w:val="20"/>
          <w:lang w:val="ro-RO"/>
        </w:rPr>
        <w:t xml:space="preserve"> „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Al. I. Cuza" din Iaşi, serie nouă. Secţiunea III e. Lingvistică. Tomul XXXI. </w:t>
      </w:r>
      <w:r w:rsidR="00F57A4A" w:rsidRPr="003D1AC3">
        <w:rPr>
          <w:rFonts w:ascii="Times New Roman" w:hAnsi="Times New Roman"/>
          <w:i/>
          <w:sz w:val="20"/>
          <w:lang w:val="ro-RO"/>
        </w:rPr>
        <w:lastRenderedPageBreak/>
        <w:t>«Stilistica - domeniu al cercetării interdisciplinare»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Limba română</w:t>
      </w:r>
      <w:r w:rsidR="00F57A4A" w:rsidRPr="003D1AC3">
        <w:rPr>
          <w:rFonts w:ascii="Times New Roman" w:hAnsi="Times New Roman"/>
          <w:sz w:val="20"/>
          <w:lang w:val="ro-RO"/>
        </w:rPr>
        <w:t>, XXXVI, 1, 1987, 89-90.</w:t>
      </w:r>
    </w:p>
    <w:p w14:paraId="182C0252" w14:textId="11C3BAB6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Text - figură - limbaj </w:t>
      </w:r>
      <w:r w:rsidR="00F57A4A" w:rsidRPr="003D1AC3">
        <w:rPr>
          <w:rFonts w:ascii="Times New Roman" w:hAnsi="Times New Roman"/>
          <w:i/>
          <w:iCs/>
          <w:sz w:val="20"/>
          <w:lang w:val="ro-RO"/>
        </w:rPr>
        <w:t>(Bucureşti, 9-13 mai 1988)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>Studii şi cercetări lingvistice</w:t>
      </w:r>
      <w:r w:rsidR="00F57A4A" w:rsidRPr="003D1AC3">
        <w:rPr>
          <w:rFonts w:ascii="Times New Roman" w:hAnsi="Times New Roman"/>
          <w:sz w:val="20"/>
          <w:lang w:val="ro-RO"/>
        </w:rPr>
        <w:t>, XXXIX, 4, 1988, 375</w:t>
      </w:r>
      <w:r w:rsidR="00603643" w:rsidRPr="003D1AC3">
        <w:rPr>
          <w:rFonts w:ascii="Times New Roman" w:hAnsi="Times New Roman"/>
          <w:sz w:val="20"/>
          <w:lang w:val="ro-RO"/>
        </w:rPr>
        <w:t>-</w:t>
      </w:r>
      <w:r w:rsidR="00F57A4A" w:rsidRPr="003D1AC3">
        <w:rPr>
          <w:rFonts w:ascii="Times New Roman" w:hAnsi="Times New Roman"/>
          <w:sz w:val="20"/>
          <w:lang w:val="ro-RO"/>
        </w:rPr>
        <w:t>378.</w:t>
      </w:r>
    </w:p>
    <w:p w14:paraId="6B61B7B6" w14:textId="4855F8C9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i/>
          <w:sz w:val="20"/>
          <w:lang w:val="ro-RO"/>
        </w:rPr>
        <w:t>Language. Journal of the Linguistic Society of America,</w:t>
      </w:r>
      <w:r w:rsidR="00F57A4A" w:rsidRPr="003D1AC3">
        <w:rPr>
          <w:rFonts w:ascii="Times New Roman" w:hAnsi="Times New Roman"/>
          <w:sz w:val="20"/>
          <w:lang w:val="ro-RO"/>
        </w:rPr>
        <w:t xml:space="preserve"> LXIII, 3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>Studii şi cercetări lingvistice</w:t>
      </w:r>
      <w:r w:rsidR="00F57A4A" w:rsidRPr="003D1AC3">
        <w:rPr>
          <w:rFonts w:ascii="Times New Roman" w:hAnsi="Times New Roman"/>
          <w:sz w:val="20"/>
          <w:lang w:val="ro-RO"/>
        </w:rPr>
        <w:t>, XL, 1, 1989, 77-78.</w:t>
      </w:r>
    </w:p>
    <w:p w14:paraId="1ED1BC9A" w14:textId="3D5AB2BA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Emanuel Vasiliu, </w:t>
      </w:r>
      <w:r w:rsidR="00F57A4A" w:rsidRPr="003D1AC3">
        <w:rPr>
          <w:rFonts w:ascii="Times New Roman" w:hAnsi="Times New Roman"/>
          <w:i/>
          <w:sz w:val="20"/>
          <w:lang w:val="ro-RO"/>
        </w:rPr>
        <w:t>Introducere în teoria textului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Analele Universităţii Bucureşti </w:t>
      </w:r>
      <w:r w:rsidR="00603643" w:rsidRPr="003D1AC3">
        <w:rPr>
          <w:rFonts w:ascii="Times New Roman" w:hAnsi="Times New Roman"/>
          <w:i/>
          <w:sz w:val="20"/>
          <w:lang w:val="ro-RO"/>
        </w:rPr>
        <w:t>–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Limba şi literatura română, </w:t>
      </w:r>
      <w:r w:rsidR="00F57A4A" w:rsidRPr="003D1AC3">
        <w:rPr>
          <w:rFonts w:ascii="Times New Roman" w:hAnsi="Times New Roman"/>
          <w:sz w:val="20"/>
          <w:lang w:val="ro-RO"/>
        </w:rPr>
        <w:t>XXXIX, 1990, 79-82.</w:t>
      </w:r>
    </w:p>
    <w:p w14:paraId="6F3D209B" w14:textId="3325B8FE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>Mihaela Mancaş,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Limbajul artistic românesc în secolul XX (1900-1950)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Revista de istorie  şi teorie literară, </w:t>
      </w:r>
      <w:r w:rsidR="00F57A4A" w:rsidRPr="003D1AC3">
        <w:rPr>
          <w:rFonts w:ascii="Times New Roman" w:hAnsi="Times New Roman"/>
          <w:sz w:val="20"/>
          <w:lang w:val="ro-RO"/>
        </w:rPr>
        <w:t>XL, 1-2, 1992, 184-186.</w:t>
      </w:r>
    </w:p>
    <w:p w14:paraId="1718D126" w14:textId="145003EC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Corina Ciocârlie, </w:t>
      </w:r>
      <w:r w:rsidR="00F57A4A" w:rsidRPr="003D1AC3">
        <w:rPr>
          <w:rFonts w:ascii="Times New Roman" w:hAnsi="Times New Roman"/>
          <w:i/>
          <w:sz w:val="20"/>
          <w:lang w:val="ro-RO"/>
        </w:rPr>
        <w:t>Pragmatica personajului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Revista de istorie şi teorie literară, </w:t>
      </w:r>
      <w:r w:rsidR="00F57A4A" w:rsidRPr="003D1AC3">
        <w:rPr>
          <w:rFonts w:ascii="Times New Roman" w:hAnsi="Times New Roman"/>
          <w:sz w:val="20"/>
          <w:lang w:val="ro-RO"/>
        </w:rPr>
        <w:t>XLI, 1-2, 1993, 204-206.</w:t>
      </w:r>
    </w:p>
    <w:p w14:paraId="2E1C5594" w14:textId="7933AAA2" w:rsidR="00F57A4A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Marius Sala (coord.), </w:t>
      </w:r>
      <w:r w:rsidR="00F57A4A" w:rsidRPr="003D1AC3">
        <w:rPr>
          <w:rFonts w:ascii="Times New Roman" w:hAnsi="Times New Roman"/>
          <w:i/>
          <w:sz w:val="20"/>
          <w:lang w:val="ro-RO"/>
        </w:rPr>
        <w:t>Vocabularul reprezentativ al limbilor romanic</w:t>
      </w:r>
      <w:r w:rsidR="00F57A4A" w:rsidRPr="003D1AC3">
        <w:rPr>
          <w:rFonts w:ascii="Times New Roman" w:hAnsi="Times New Roman"/>
          <w:sz w:val="20"/>
          <w:lang w:val="ro-RO"/>
        </w:rPr>
        <w:t>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>Revue de Linguistique Romane</w:t>
      </w:r>
      <w:r w:rsidR="00F57A4A" w:rsidRPr="003D1AC3">
        <w:rPr>
          <w:rFonts w:ascii="Times New Roman" w:hAnsi="Times New Roman"/>
          <w:sz w:val="20"/>
          <w:lang w:val="ro-RO"/>
        </w:rPr>
        <w:t>, 57, 225-226, 1993, 198-200.</w:t>
      </w:r>
    </w:p>
    <w:p w14:paraId="100BE024" w14:textId="23055C7A" w:rsidR="002F6460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>Toma Pavel,</w:t>
      </w:r>
      <w:r w:rsidR="00F57A4A" w:rsidRPr="003D1AC3">
        <w:rPr>
          <w:rFonts w:ascii="Times New Roman" w:hAnsi="Times New Roman"/>
          <w:i/>
          <w:sz w:val="20"/>
          <w:lang w:val="ro-RO"/>
        </w:rPr>
        <w:t xml:space="preserve"> Mirajul lingvistic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>Revista de istorie şi teorie literară</w:t>
      </w:r>
      <w:r w:rsidR="00F57A4A" w:rsidRPr="003D1AC3">
        <w:rPr>
          <w:rFonts w:ascii="Times New Roman" w:hAnsi="Times New Roman"/>
          <w:sz w:val="20"/>
          <w:lang w:val="ro-RO"/>
        </w:rPr>
        <w:t>, XLII,  2, 1994, 256-258.</w:t>
      </w:r>
    </w:p>
    <w:p w14:paraId="32A28298" w14:textId="6BD989E2" w:rsidR="003856CE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F57A4A" w:rsidRPr="003D1AC3">
        <w:rPr>
          <w:rFonts w:ascii="Times New Roman" w:hAnsi="Times New Roman"/>
          <w:sz w:val="20"/>
          <w:lang w:val="ro-RO"/>
        </w:rPr>
        <w:t xml:space="preserve">Domniţa Tomescu, </w:t>
      </w:r>
      <w:r w:rsidR="00F57A4A" w:rsidRPr="003D1AC3">
        <w:rPr>
          <w:rFonts w:ascii="Times New Roman" w:hAnsi="Times New Roman"/>
          <w:i/>
          <w:sz w:val="20"/>
          <w:lang w:val="ro-RO"/>
        </w:rPr>
        <w:t>Gramatica numelor proprii în limba română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F57A4A" w:rsidRPr="003D1AC3">
        <w:rPr>
          <w:rFonts w:ascii="Times New Roman" w:hAnsi="Times New Roman"/>
          <w:sz w:val="20"/>
          <w:lang w:val="ro-RO"/>
        </w:rPr>
        <w:t xml:space="preserve"> </w:t>
      </w:r>
      <w:r w:rsidR="00F57A4A" w:rsidRPr="003D1AC3">
        <w:rPr>
          <w:rFonts w:ascii="Times New Roman" w:hAnsi="Times New Roman"/>
          <w:i/>
          <w:sz w:val="20"/>
          <w:lang w:val="ro-RO"/>
        </w:rPr>
        <w:t>Rivista Italiana di Onomastica (RIOn),</w:t>
      </w:r>
      <w:r w:rsidR="00F57A4A" w:rsidRPr="003D1AC3">
        <w:rPr>
          <w:rFonts w:ascii="Times New Roman" w:hAnsi="Times New Roman"/>
          <w:sz w:val="20"/>
          <w:lang w:val="ro-RO"/>
        </w:rPr>
        <w:t xml:space="preserve"> V, 1999, 2, 564-567.</w:t>
      </w:r>
    </w:p>
    <w:p w14:paraId="1F78DFEE" w14:textId="6B10E69A" w:rsidR="003856CE" w:rsidRPr="003D1AC3" w:rsidRDefault="005945D2" w:rsidP="0030563D">
      <w:pPr>
        <w:numPr>
          <w:ilvl w:val="0"/>
          <w:numId w:val="12"/>
        </w:numPr>
        <w:tabs>
          <w:tab w:val="clear" w:pos="1353"/>
          <w:tab w:val="left" w:pos="-1440"/>
          <w:tab w:val="num" w:pos="284"/>
          <w:tab w:val="num" w:pos="153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„</w:t>
      </w:r>
      <w:r w:rsidR="003856CE" w:rsidRPr="003D1AC3">
        <w:rPr>
          <w:rFonts w:ascii="Times New Roman" w:hAnsi="Times New Roman"/>
          <w:sz w:val="20"/>
          <w:lang w:val="ro-RO"/>
        </w:rPr>
        <w:t xml:space="preserve">T. Slama-Cazacu. 1999. </w:t>
      </w:r>
      <w:r w:rsidR="003856CE" w:rsidRPr="003D1AC3">
        <w:rPr>
          <w:rFonts w:ascii="Times New Roman" w:hAnsi="Times New Roman"/>
          <w:i/>
          <w:iCs/>
          <w:sz w:val="20"/>
          <w:lang w:val="ro-RO"/>
        </w:rPr>
        <w:t xml:space="preserve">Psiholinguistica o ştiinţă a comunicării </w:t>
      </w:r>
      <w:r w:rsidR="003856CE" w:rsidRPr="003D1AC3">
        <w:rPr>
          <w:rFonts w:ascii="Times New Roman" w:hAnsi="Times New Roman"/>
          <w:sz w:val="20"/>
          <w:lang w:val="ro-RO"/>
        </w:rPr>
        <w:t>[Psicolinguistica una scienza della comunicazione]. Bucureşti: Editura All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3856CE" w:rsidRPr="003D1AC3">
        <w:rPr>
          <w:rFonts w:ascii="Times New Roman" w:hAnsi="Times New Roman"/>
          <w:sz w:val="20"/>
          <w:lang w:val="ro-RO"/>
        </w:rPr>
        <w:t xml:space="preserve"> </w:t>
      </w:r>
      <w:r w:rsidR="003856CE" w:rsidRPr="003D1AC3">
        <w:rPr>
          <w:rFonts w:ascii="Times New Roman" w:hAnsi="Times New Roman"/>
          <w:i/>
          <w:iCs/>
          <w:sz w:val="20"/>
          <w:lang w:val="ro-RO"/>
        </w:rPr>
        <w:t>Rivista di Psicolinguistica Applicata</w:t>
      </w:r>
      <w:r w:rsidR="003856CE" w:rsidRPr="003D1AC3">
        <w:rPr>
          <w:rFonts w:ascii="Times New Roman" w:hAnsi="Times New Roman"/>
          <w:sz w:val="20"/>
          <w:lang w:val="ro-RO"/>
        </w:rPr>
        <w:t xml:space="preserve">, </w:t>
      </w:r>
      <w:r w:rsidR="003856CE" w:rsidRPr="003D1AC3">
        <w:rPr>
          <w:rFonts w:ascii="Times New Roman" w:hAnsi="Times New Roman"/>
          <w:bCs/>
          <w:sz w:val="20"/>
          <w:lang w:val="ro-RO"/>
        </w:rPr>
        <w:t>I (1), 2001</w:t>
      </w:r>
      <w:r w:rsidR="00603643" w:rsidRPr="003D1AC3">
        <w:rPr>
          <w:rFonts w:ascii="Times New Roman" w:hAnsi="Times New Roman"/>
          <w:b/>
          <w:bCs/>
          <w:sz w:val="20"/>
          <w:lang w:val="ro-RO"/>
        </w:rPr>
        <w:t>,</w:t>
      </w:r>
      <w:r w:rsidR="003856CE"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="003856CE" w:rsidRPr="003D1AC3">
        <w:rPr>
          <w:rFonts w:ascii="Times New Roman" w:hAnsi="Times New Roman"/>
          <w:sz w:val="20"/>
          <w:lang w:val="ro-RO"/>
        </w:rPr>
        <w:t>195-196.</w:t>
      </w:r>
    </w:p>
    <w:p w14:paraId="7B3377B6" w14:textId="77777777" w:rsidR="003856CE" w:rsidRPr="003D1AC3" w:rsidRDefault="003856CE" w:rsidP="003856CE">
      <w:pPr>
        <w:tabs>
          <w:tab w:val="left" w:pos="-1440"/>
          <w:tab w:val="num" w:pos="1170"/>
          <w:tab w:val="num" w:pos="1530"/>
        </w:tabs>
        <w:ind w:left="1080"/>
        <w:jc w:val="both"/>
        <w:rPr>
          <w:rFonts w:ascii="Times New Roman" w:hAnsi="Times New Roman"/>
          <w:sz w:val="20"/>
          <w:lang w:val="ro-RO"/>
        </w:rPr>
      </w:pPr>
    </w:p>
    <w:p w14:paraId="0084818C" w14:textId="77777777" w:rsidR="00AA0D62" w:rsidRPr="003D1AC3" w:rsidRDefault="00D3291F">
      <w:pPr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III</w:t>
      </w:r>
      <w:r w:rsidR="00845F4B" w:rsidRPr="003D1AC3">
        <w:rPr>
          <w:rFonts w:ascii="Times New Roman" w:hAnsi="Times New Roman"/>
          <w:b/>
          <w:sz w:val="20"/>
          <w:lang w:val="ro-RO"/>
        </w:rPr>
        <w:t xml:space="preserve">. </w:t>
      </w:r>
      <w:r w:rsidR="00AA0D62" w:rsidRPr="003D1AC3">
        <w:rPr>
          <w:rFonts w:ascii="Times New Roman" w:hAnsi="Times New Roman"/>
          <w:b/>
          <w:sz w:val="20"/>
          <w:lang w:val="ro-RO"/>
        </w:rPr>
        <w:t>Alte lucrări şi contribuţii ştiinţifice</w:t>
      </w:r>
    </w:p>
    <w:p w14:paraId="766A9838" w14:textId="77777777" w:rsidR="00845F4B" w:rsidRPr="003D1AC3" w:rsidRDefault="00AA0D62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a)</w:t>
      </w:r>
      <w:r w:rsidR="00845F4B" w:rsidRPr="003D1AC3">
        <w:rPr>
          <w:rFonts w:ascii="Times New Roman" w:hAnsi="Times New Roman"/>
          <w:b/>
          <w:sz w:val="20"/>
          <w:lang w:val="ro-RO"/>
        </w:rPr>
        <w:t xml:space="preserve"> Note bibliografice, prezentări</w:t>
      </w:r>
    </w:p>
    <w:p w14:paraId="725E9DAB" w14:textId="64F8708D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i/>
          <w:sz w:val="20"/>
          <w:lang w:val="ro-RO"/>
        </w:rPr>
        <w:t>Revue roumaine de linguistique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în </w:t>
      </w:r>
      <w:r w:rsidRPr="003D1AC3">
        <w:rPr>
          <w:rFonts w:ascii="Times New Roman" w:hAnsi="Times New Roman"/>
          <w:i/>
          <w:sz w:val="20"/>
          <w:lang w:val="ro-RO"/>
        </w:rPr>
        <w:t xml:space="preserve">Tribuna României, </w:t>
      </w:r>
      <w:r w:rsidRPr="003D1AC3">
        <w:rPr>
          <w:rFonts w:ascii="Times New Roman" w:hAnsi="Times New Roman"/>
          <w:sz w:val="20"/>
          <w:lang w:val="ro-RO"/>
        </w:rPr>
        <w:t>375, 1988.</w:t>
      </w:r>
    </w:p>
    <w:p w14:paraId="32D3A222" w14:textId="25252F61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Un dicţionar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(Silviu Berejan, coord., </w:t>
      </w:r>
      <w:r w:rsidRPr="003D1AC3">
        <w:rPr>
          <w:rFonts w:ascii="Times New Roman" w:hAnsi="Times New Roman"/>
          <w:i/>
          <w:sz w:val="20"/>
          <w:lang w:val="ro-RO"/>
        </w:rPr>
        <w:t xml:space="preserve">Dicţionarul explicativ al limbii moldoveneşti, II), </w:t>
      </w:r>
      <w:r w:rsidRPr="003D1AC3">
        <w:rPr>
          <w:rFonts w:ascii="Times New Roman" w:hAnsi="Times New Roman"/>
          <w:sz w:val="20"/>
          <w:lang w:val="ro-RO"/>
        </w:rPr>
        <w:t xml:space="preserve">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 xml:space="preserve">, 20, 1990, 4. </w:t>
      </w:r>
    </w:p>
    <w:p w14:paraId="7BFFB350" w14:textId="3049B517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Semiotică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="00F35CEB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(</w:t>
      </w:r>
      <w:r w:rsidRPr="003D1AC3">
        <w:rPr>
          <w:rFonts w:ascii="Times New Roman" w:hAnsi="Times New Roman"/>
          <w:i/>
          <w:sz w:val="20"/>
          <w:lang w:val="ro-RO"/>
        </w:rPr>
        <w:t>S - European Journal for Semiotic Studies, 2, 1990</w:t>
      </w:r>
      <w:r w:rsidRPr="003D1AC3">
        <w:rPr>
          <w:rFonts w:ascii="Times New Roman" w:hAnsi="Times New Roman"/>
          <w:sz w:val="20"/>
          <w:lang w:val="ro-RO"/>
        </w:rPr>
        <w:t xml:space="preserve">),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>, 34, 1990, 4.</w:t>
      </w:r>
    </w:p>
    <w:p w14:paraId="1B8EF069" w14:textId="38EDBE2D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5.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Ortografie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="00F35CEB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(Mioara Avram, </w:t>
      </w:r>
      <w:r w:rsidRPr="003D1AC3">
        <w:rPr>
          <w:rFonts w:ascii="Times New Roman" w:hAnsi="Times New Roman"/>
          <w:i/>
          <w:sz w:val="20"/>
          <w:lang w:val="ro-RO"/>
        </w:rPr>
        <w:t>Ortografia pentru toţi</w:t>
      </w:r>
      <w:r w:rsidRPr="003D1AC3">
        <w:rPr>
          <w:rFonts w:ascii="Times New Roman" w:hAnsi="Times New Roman"/>
          <w:sz w:val="20"/>
          <w:lang w:val="ro-RO"/>
        </w:rPr>
        <w:t xml:space="preserve">),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>, 38, 1990, 4.</w:t>
      </w:r>
    </w:p>
    <w:p w14:paraId="55A9B8CC" w14:textId="520BDC1F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6.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Lectura dicţionarului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</w:t>
      </w:r>
      <w:r w:rsidRPr="003D1AC3">
        <w:rPr>
          <w:rFonts w:ascii="Times New Roman" w:hAnsi="Times New Roman"/>
          <w:i/>
          <w:sz w:val="20"/>
          <w:lang w:val="ro-RO"/>
        </w:rPr>
        <w:t>Dicţionarul limbii române. Litera S, tom X, 3, semn - sîveică</w:t>
      </w:r>
      <w:r w:rsidRPr="003D1AC3">
        <w:rPr>
          <w:rFonts w:ascii="Times New Roman" w:hAnsi="Times New Roman"/>
          <w:sz w:val="20"/>
          <w:lang w:val="ro-RO"/>
        </w:rPr>
        <w:t xml:space="preserve">"),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>, 5, 1991, 4.</w:t>
      </w:r>
    </w:p>
    <w:p w14:paraId="6B233CFA" w14:textId="58BCC4BB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7.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Discurs polifonic despre limbaj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(Secolul 20, 325-326-327),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>, 15, 1991, 4.</w:t>
      </w:r>
    </w:p>
    <w:p w14:paraId="41E73EFA" w14:textId="77777777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  <w:sectPr w:rsidR="00845F4B" w:rsidRPr="003D1AC3" w:rsidSect="002B25E1">
          <w:headerReference w:type="default" r:id="rId13"/>
          <w:endnotePr>
            <w:numFmt w:val="decimal"/>
          </w:endnotePr>
          <w:type w:val="continuous"/>
          <w:pgSz w:w="11907" w:h="16840" w:code="9"/>
          <w:pgMar w:top="1440" w:right="737" w:bottom="1440" w:left="1440" w:header="567" w:footer="567" w:gutter="0"/>
          <w:cols w:space="720"/>
          <w:noEndnote/>
        </w:sectPr>
      </w:pPr>
    </w:p>
    <w:p w14:paraId="5F67D5E9" w14:textId="4FC23C32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8.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Strategii ale dialogului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(Liliana Ionescu</w:t>
      </w:r>
      <w:r w:rsidR="00603643" w:rsidRPr="003D1AC3">
        <w:rPr>
          <w:rFonts w:ascii="Times New Roman" w:hAnsi="Times New Roman"/>
          <w:sz w:val="20"/>
          <w:lang w:val="ro-RO"/>
        </w:rPr>
        <w:t>-</w:t>
      </w:r>
      <w:r w:rsidRPr="003D1AC3">
        <w:rPr>
          <w:rFonts w:ascii="Times New Roman" w:hAnsi="Times New Roman"/>
          <w:sz w:val="20"/>
          <w:lang w:val="ro-RO"/>
        </w:rPr>
        <w:t xml:space="preserve">Ruxăndoiu, </w:t>
      </w:r>
      <w:r w:rsidRPr="003D1AC3">
        <w:rPr>
          <w:rFonts w:ascii="Times New Roman" w:hAnsi="Times New Roman"/>
          <w:i/>
          <w:sz w:val="20"/>
          <w:lang w:val="ro-RO"/>
        </w:rPr>
        <w:t>Naraţiune şi dialog în proza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românească</w:t>
      </w:r>
      <w:r w:rsidRPr="003D1AC3">
        <w:rPr>
          <w:rFonts w:ascii="Times New Roman" w:hAnsi="Times New Roman"/>
          <w:sz w:val="20"/>
          <w:lang w:val="ro-RO"/>
        </w:rPr>
        <w:t xml:space="preserve">"), în </w:t>
      </w:r>
      <w:r w:rsidRPr="003D1AC3">
        <w:rPr>
          <w:rFonts w:ascii="Times New Roman" w:hAnsi="Times New Roman"/>
          <w:i/>
          <w:sz w:val="20"/>
          <w:lang w:val="ro-RO"/>
        </w:rPr>
        <w:t>Luceafărul</w:t>
      </w:r>
      <w:r w:rsidRPr="003D1AC3">
        <w:rPr>
          <w:rFonts w:ascii="Times New Roman" w:hAnsi="Times New Roman"/>
          <w:sz w:val="20"/>
          <w:lang w:val="ro-RO"/>
        </w:rPr>
        <w:t>, 31, 1991, 4.</w:t>
      </w:r>
    </w:p>
    <w:p w14:paraId="2D86245C" w14:textId="4056ABA6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9.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Dicţionar de buzunar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[Al. Balaci, </w:t>
      </w:r>
      <w:r w:rsidRPr="003D1AC3">
        <w:rPr>
          <w:rFonts w:ascii="Times New Roman" w:hAnsi="Times New Roman"/>
          <w:i/>
          <w:sz w:val="20"/>
          <w:lang w:val="ro-RO"/>
        </w:rPr>
        <w:t>Dicţionar român-italian</w:t>
      </w:r>
      <w:r w:rsidRPr="003D1AC3">
        <w:rPr>
          <w:rFonts w:ascii="Times New Roman" w:hAnsi="Times New Roman"/>
          <w:sz w:val="20"/>
          <w:lang w:val="ro-RO"/>
        </w:rPr>
        <w:t xml:space="preserve">, Bucureşti, Gramar, 1994],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20, 1995, 11.</w:t>
      </w:r>
    </w:p>
    <w:p w14:paraId="0E2DB9A9" w14:textId="4C3A7742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10.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Lingvistică românească şi romanică</w:t>
      </w:r>
      <w:r w:rsidR="00603643" w:rsidRPr="003D1AC3">
        <w:rPr>
          <w:rFonts w:ascii="Times New Roman" w:hAnsi="Times New Roman"/>
          <w:sz w:val="20"/>
          <w:lang w:val="ro-RO"/>
        </w:rPr>
        <w:t xml:space="preserve">” </w:t>
      </w:r>
      <w:r w:rsidRPr="003D1AC3">
        <w:rPr>
          <w:rFonts w:ascii="Times New Roman" w:hAnsi="Times New Roman"/>
          <w:sz w:val="20"/>
          <w:lang w:val="ro-RO"/>
        </w:rPr>
        <w:t xml:space="preserve">[Coman Lupu, Lorenzo Renzi (ed.), </w:t>
      </w:r>
      <w:r w:rsidRPr="003D1AC3">
        <w:rPr>
          <w:rFonts w:ascii="Times New Roman" w:hAnsi="Times New Roman"/>
          <w:i/>
          <w:sz w:val="20"/>
          <w:lang w:val="ro-RO"/>
        </w:rPr>
        <w:t>Studi romeni e romanzi</w:t>
      </w:r>
      <w:r w:rsidRPr="003D1AC3">
        <w:rPr>
          <w:rFonts w:ascii="Times New Roman" w:hAnsi="Times New Roman"/>
          <w:sz w:val="20"/>
          <w:lang w:val="ro-RO"/>
        </w:rPr>
        <w:t xml:space="preserve">, Padova, Unipress, 1995],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21-22, 1995, 11.</w:t>
      </w:r>
    </w:p>
    <w:p w14:paraId="0B3852E0" w14:textId="1E4AE698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O enciclopedie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. [R. E. Asher, J. M. Y. Simpson (eds.), </w:t>
      </w:r>
      <w:r w:rsidRPr="003D1AC3">
        <w:rPr>
          <w:rFonts w:ascii="Times New Roman" w:hAnsi="Times New Roman"/>
          <w:i/>
          <w:sz w:val="20"/>
          <w:lang w:val="ro-RO"/>
        </w:rPr>
        <w:t>The Encyclopedia of Language and Linguistics</w:t>
      </w:r>
      <w:r w:rsidRPr="003D1AC3">
        <w:rPr>
          <w:rFonts w:ascii="Times New Roman" w:hAnsi="Times New Roman"/>
          <w:sz w:val="20"/>
          <w:lang w:val="ro-RO"/>
        </w:rPr>
        <w:t xml:space="preserve">, Oxford, Pergamon Press, 1994],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24-25, 1995, 21.</w:t>
      </w:r>
    </w:p>
    <w:p w14:paraId="0AD023FC" w14:textId="6A759E51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12.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Istorie veche şi contemporană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[Florica Dimitrescu,</w:t>
      </w:r>
      <w:r w:rsidRPr="003D1AC3">
        <w:rPr>
          <w:rFonts w:ascii="Times New Roman" w:hAnsi="Times New Roman"/>
          <w:i/>
          <w:sz w:val="20"/>
          <w:lang w:val="ro-RO"/>
        </w:rPr>
        <w:t xml:space="preserve"> Dinamica lexicului românesc,</w:t>
      </w:r>
      <w:r w:rsidRPr="003D1AC3">
        <w:rPr>
          <w:rFonts w:ascii="Times New Roman" w:hAnsi="Times New Roman"/>
          <w:sz w:val="20"/>
          <w:lang w:val="ro-RO"/>
        </w:rPr>
        <w:t xml:space="preserve"> Clusium-Logos, Cluj-Bucureşti, 1995],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40, 1996.</w:t>
      </w:r>
    </w:p>
    <w:p w14:paraId="6E012E65" w14:textId="789AE3A5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Arta povestirii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[Smaranda Vultur, </w:t>
      </w:r>
      <w:r w:rsidRPr="003D1AC3">
        <w:rPr>
          <w:rFonts w:ascii="Times New Roman" w:hAnsi="Times New Roman"/>
          <w:i/>
          <w:sz w:val="20"/>
          <w:lang w:val="ro-RO"/>
        </w:rPr>
        <w:t>Istorie trăită - istorie povestită. Deportarea în Bărăgan (1951-1956)</w:t>
      </w:r>
      <w:r w:rsidRPr="003D1AC3">
        <w:rPr>
          <w:rFonts w:ascii="Times New Roman" w:hAnsi="Times New Roman"/>
          <w:sz w:val="20"/>
          <w:lang w:val="ro-RO"/>
        </w:rPr>
        <w:t xml:space="preserve">, Timişoara, Amarcord, 1997],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50, 1997, 11.</w:t>
      </w:r>
    </w:p>
    <w:p w14:paraId="3E5DCD35" w14:textId="793FEE11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Lingvistica, azi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[Angela Bidu-Vrănceanu, Cristina Călăraşu, Liliana Ionescu Ruxăndoiu, Mihaela Mancaş, Gabriela Pană Dindelegan</w:t>
      </w:r>
      <w:r w:rsidRPr="003D1AC3">
        <w:rPr>
          <w:rFonts w:ascii="Times New Roman" w:hAnsi="Times New Roman"/>
          <w:i/>
          <w:sz w:val="20"/>
          <w:lang w:val="ro-RO"/>
        </w:rPr>
        <w:t>, Dicţionar general de ştiinţe - ştiinţe ale limbii</w:t>
      </w:r>
      <w:r w:rsidRPr="003D1AC3">
        <w:rPr>
          <w:rFonts w:ascii="Times New Roman" w:hAnsi="Times New Roman"/>
          <w:sz w:val="20"/>
          <w:lang w:val="ro-RO"/>
        </w:rPr>
        <w:t xml:space="preserve"> (DSL), Bucureşti, Editura ştiinţifică, 1997],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 xml:space="preserve">, nr. 18, 1998, p. 11. </w:t>
      </w:r>
    </w:p>
    <w:p w14:paraId="2F962F1D" w14:textId="32F31D22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15.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Cuvinte recente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[Florica Dimitrescu, </w:t>
      </w:r>
      <w:r w:rsidRPr="003D1AC3">
        <w:rPr>
          <w:rFonts w:ascii="Times New Roman" w:hAnsi="Times New Roman"/>
          <w:i/>
          <w:sz w:val="20"/>
          <w:lang w:val="ro-RO"/>
        </w:rPr>
        <w:t xml:space="preserve">Dicţionar de cuvinte recente, </w:t>
      </w:r>
      <w:r w:rsidRPr="003D1AC3">
        <w:rPr>
          <w:rFonts w:ascii="Times New Roman" w:hAnsi="Times New Roman"/>
          <w:sz w:val="20"/>
          <w:lang w:val="ro-RO"/>
        </w:rPr>
        <w:t>ediţia a doua,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Bucureşti, Editura Logos, 1997),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28, 1998, p. 11.</w:t>
      </w:r>
    </w:p>
    <w:p w14:paraId="2F9A429A" w14:textId="3757A06F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16.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Lexicografie argotică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[Anca Volceanov, George Volceanov, </w:t>
      </w:r>
      <w:r w:rsidRPr="003D1AC3">
        <w:rPr>
          <w:rFonts w:ascii="Times New Roman" w:hAnsi="Times New Roman"/>
          <w:i/>
          <w:sz w:val="20"/>
          <w:lang w:val="ro-RO"/>
        </w:rPr>
        <w:t>Dicţionar de argou şi expresii familiare ale limbii române</w:t>
      </w:r>
      <w:r w:rsidRPr="003D1AC3">
        <w:rPr>
          <w:rFonts w:ascii="Times New Roman" w:hAnsi="Times New Roman"/>
          <w:sz w:val="20"/>
          <w:lang w:val="ro-RO"/>
        </w:rPr>
        <w:t xml:space="preserve">, Bucureşti, Livpress, 1998],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35, 1998, p. 11.</w:t>
      </w:r>
    </w:p>
    <w:p w14:paraId="4BF9EA55" w14:textId="5B291CE7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i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17.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Expresii explicate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[Stelian Dumistrăcel, </w:t>
      </w:r>
      <w:r w:rsidRPr="003D1AC3">
        <w:rPr>
          <w:rFonts w:ascii="Times New Roman" w:hAnsi="Times New Roman"/>
          <w:i/>
          <w:sz w:val="20"/>
          <w:lang w:val="ro-RO"/>
        </w:rPr>
        <w:t xml:space="preserve">Expresii româneşti. Biografii - motivaţii, </w:t>
      </w:r>
      <w:r w:rsidRPr="003D1AC3">
        <w:rPr>
          <w:rFonts w:ascii="Times New Roman" w:hAnsi="Times New Roman"/>
          <w:sz w:val="20"/>
          <w:lang w:val="ro-RO"/>
        </w:rPr>
        <w:t xml:space="preserve">Iaşi, Institutul European, 1997],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51-52, 1998, 16.</w:t>
      </w:r>
    </w:p>
    <w:p w14:paraId="4D9F974B" w14:textId="58023B47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18.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Romanistică, românistică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[Marius Sala,</w:t>
      </w:r>
      <w:r w:rsidRPr="003D1AC3">
        <w:rPr>
          <w:rFonts w:ascii="Times New Roman" w:hAnsi="Times New Roman"/>
          <w:i/>
          <w:sz w:val="20"/>
          <w:lang w:val="ro-RO"/>
        </w:rPr>
        <w:t xml:space="preserve"> De la latină la română,</w:t>
      </w:r>
      <w:r w:rsidRPr="003D1AC3">
        <w:rPr>
          <w:rFonts w:ascii="Times New Roman" w:hAnsi="Times New Roman"/>
          <w:sz w:val="20"/>
          <w:lang w:val="ro-RO"/>
        </w:rPr>
        <w:t xml:space="preserve"> Bucureşti, Univers Enciclopedic, 1998],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 xml:space="preserve">, nr. 11, 1999, 11. </w:t>
      </w:r>
    </w:p>
    <w:p w14:paraId="7E7BFEF8" w14:textId="3417AE30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19.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Numele proprii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[Domniţa Tomescu, </w:t>
      </w:r>
      <w:r w:rsidRPr="003D1AC3">
        <w:rPr>
          <w:rFonts w:ascii="Times New Roman" w:hAnsi="Times New Roman"/>
          <w:i/>
          <w:sz w:val="20"/>
          <w:lang w:val="ro-RO"/>
        </w:rPr>
        <w:t>Gramatica numelor proprii în română</w:t>
      </w:r>
      <w:r w:rsidRPr="003D1AC3">
        <w:rPr>
          <w:rFonts w:ascii="Times New Roman" w:hAnsi="Times New Roman"/>
          <w:sz w:val="20"/>
          <w:lang w:val="ro-RO"/>
        </w:rPr>
        <w:t xml:space="preserve">, Bucureşti, All, 1998],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 xml:space="preserve">, nr. 12, 1999, 11. </w:t>
      </w:r>
    </w:p>
    <w:p w14:paraId="75F1716B" w14:textId="1D79C4B4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Limbă, istorie, cultură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[Alexandru Niculescu, </w:t>
      </w:r>
      <w:r w:rsidRPr="003D1AC3">
        <w:rPr>
          <w:rFonts w:ascii="Times New Roman" w:hAnsi="Times New Roman"/>
          <w:i/>
          <w:sz w:val="20"/>
          <w:lang w:val="ro-RO"/>
        </w:rPr>
        <w:t>Individualitatea limbii române între limbile romanice. 3. Noi contribuţii</w:t>
      </w:r>
      <w:r w:rsidRPr="003D1AC3">
        <w:rPr>
          <w:rFonts w:ascii="Times New Roman" w:hAnsi="Times New Roman"/>
          <w:sz w:val="20"/>
          <w:lang w:val="ro-RO"/>
        </w:rPr>
        <w:t xml:space="preserve">, Cluj, Clusium, 1999],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23, 1999, 11.</w:t>
      </w:r>
    </w:p>
    <w:p w14:paraId="4A99037E" w14:textId="127A9ADE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Limbile Europei</w:t>
      </w:r>
      <w:r w:rsidR="005945D2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[G. Price, ed., </w:t>
      </w:r>
      <w:r w:rsidRPr="003D1AC3">
        <w:rPr>
          <w:rFonts w:ascii="Times New Roman" w:hAnsi="Times New Roman"/>
          <w:i/>
          <w:sz w:val="20"/>
          <w:lang w:val="ro-RO"/>
        </w:rPr>
        <w:t>Encyclopedia of the languages of Europe</w:t>
      </w:r>
      <w:r w:rsidRPr="003D1AC3">
        <w:rPr>
          <w:rFonts w:ascii="Times New Roman" w:hAnsi="Times New Roman"/>
          <w:sz w:val="20"/>
          <w:lang w:val="ro-RO"/>
        </w:rPr>
        <w:t xml:space="preserve">, Oxford, Blakwell, 1998],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48, 1999, 11.</w:t>
      </w:r>
    </w:p>
    <w:p w14:paraId="6B27C8B8" w14:textId="3B7AE8ED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22.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Psiholingvistica” [Tatiana Slama-Cazacu, </w:t>
      </w:r>
      <w:r w:rsidRPr="003D1AC3">
        <w:rPr>
          <w:rFonts w:ascii="Times New Roman" w:hAnsi="Times New Roman"/>
          <w:i/>
          <w:sz w:val="20"/>
          <w:lang w:val="ro-RO"/>
        </w:rPr>
        <w:t>Psiholingvistica – o ştiinţă a comunicării</w:t>
      </w:r>
      <w:r w:rsidRPr="003D1AC3">
        <w:rPr>
          <w:rFonts w:ascii="Times New Roman" w:hAnsi="Times New Roman"/>
          <w:sz w:val="20"/>
          <w:lang w:val="ro-RO"/>
        </w:rPr>
        <w:t xml:space="preserve">, Bucureşti, All, 1999],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10, 2000, 11.</w:t>
      </w:r>
    </w:p>
    <w:p w14:paraId="704C33C7" w14:textId="31D1ADEE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Frazeologie romanică” [Joachim Lengert, </w:t>
      </w:r>
      <w:r w:rsidRPr="003D1AC3">
        <w:rPr>
          <w:rFonts w:ascii="Times New Roman" w:hAnsi="Times New Roman"/>
          <w:i/>
          <w:sz w:val="20"/>
          <w:lang w:val="ro-RO"/>
        </w:rPr>
        <w:t>Romanische Phraseologie und Parömiologie,</w:t>
      </w:r>
      <w:r w:rsidRPr="003D1AC3">
        <w:rPr>
          <w:rFonts w:ascii="Times New Roman" w:hAnsi="Times New Roman"/>
          <w:sz w:val="20"/>
          <w:lang w:val="ro-RO"/>
        </w:rPr>
        <w:t xml:space="preserve"> Tübingen, Gunter Narr Verlag, 1999],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50, 2000</w:t>
      </w:r>
      <w:r w:rsidR="00603643" w:rsidRPr="003D1AC3">
        <w:rPr>
          <w:rFonts w:ascii="Times New Roman" w:hAnsi="Times New Roman"/>
          <w:sz w:val="20"/>
          <w:lang w:val="ro-RO"/>
        </w:rPr>
        <w:t>, 11</w:t>
      </w:r>
      <w:r w:rsidRPr="003D1AC3">
        <w:rPr>
          <w:rFonts w:ascii="Times New Roman" w:hAnsi="Times New Roman"/>
          <w:sz w:val="20"/>
          <w:lang w:val="ro-RO"/>
        </w:rPr>
        <w:t>.</w:t>
      </w:r>
    </w:p>
    <w:p w14:paraId="366B39BA" w14:textId="24E6702B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Ultimele litere ale alfabetului...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</w:t>
      </w:r>
      <w:r w:rsidRPr="003D1AC3">
        <w:rPr>
          <w:rFonts w:ascii="Times New Roman" w:hAnsi="Times New Roman"/>
          <w:i/>
          <w:sz w:val="20"/>
          <w:lang w:val="ro-RO"/>
        </w:rPr>
        <w:t>Dicţionarului limbii române</w:t>
      </w:r>
      <w:r w:rsidRPr="003D1AC3">
        <w:rPr>
          <w:rFonts w:ascii="Times New Roman" w:hAnsi="Times New Roman"/>
          <w:sz w:val="20"/>
          <w:lang w:val="ro-RO"/>
        </w:rPr>
        <w:t xml:space="preserve"> (DLR), </w:t>
      </w:r>
      <w:r w:rsidRPr="003D1AC3">
        <w:rPr>
          <w:rFonts w:ascii="Times New Roman" w:hAnsi="Times New Roman"/>
          <w:i/>
          <w:sz w:val="20"/>
          <w:lang w:val="ro-RO"/>
        </w:rPr>
        <w:t xml:space="preserve">Tomul XIII, partea I, Litera V (V- veni), </w:t>
      </w:r>
      <w:r w:rsidRPr="003D1AC3">
        <w:rPr>
          <w:rFonts w:ascii="Times New Roman" w:hAnsi="Times New Roman"/>
          <w:sz w:val="20"/>
          <w:lang w:val="ro-RO"/>
        </w:rPr>
        <w:t xml:space="preserve">Bucureşti, Editura Academiei, 1997],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Pr="003D1AC3">
        <w:rPr>
          <w:rFonts w:ascii="Times New Roman" w:hAnsi="Times New Roman"/>
          <w:sz w:val="20"/>
          <w:lang w:val="ro-RO"/>
        </w:rPr>
        <w:t>nr. 8, 2001, 7.</w:t>
      </w:r>
    </w:p>
    <w:p w14:paraId="4A9265B8" w14:textId="1BABD26D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Divagaţii (pornind de la litera Z)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</w:t>
      </w:r>
      <w:r w:rsidRPr="003D1AC3">
        <w:rPr>
          <w:rFonts w:ascii="Times New Roman" w:hAnsi="Times New Roman"/>
          <w:i/>
          <w:sz w:val="20"/>
          <w:lang w:val="ro-RO"/>
        </w:rPr>
        <w:t>Dicţionarul limbii române</w:t>
      </w:r>
      <w:r w:rsidRPr="003D1AC3">
        <w:rPr>
          <w:rFonts w:ascii="Times New Roman" w:hAnsi="Times New Roman"/>
          <w:sz w:val="20"/>
          <w:lang w:val="ro-RO"/>
        </w:rPr>
        <w:t xml:space="preserve"> (DLR), </w:t>
      </w:r>
      <w:r w:rsidRPr="003D1AC3">
        <w:rPr>
          <w:rFonts w:ascii="Times New Roman" w:hAnsi="Times New Roman"/>
          <w:i/>
          <w:sz w:val="20"/>
          <w:lang w:val="ro-RO"/>
        </w:rPr>
        <w:t xml:space="preserve">Tomul XIV, Litera Z, </w:t>
      </w:r>
      <w:r w:rsidRPr="003D1AC3">
        <w:rPr>
          <w:rFonts w:ascii="Times New Roman" w:hAnsi="Times New Roman"/>
          <w:sz w:val="20"/>
          <w:lang w:val="ro-RO"/>
        </w:rPr>
        <w:t xml:space="preserve">Bucureşti, Editura </w:t>
      </w:r>
      <w:r w:rsidRPr="003D1AC3">
        <w:rPr>
          <w:rFonts w:ascii="Times New Roman" w:hAnsi="Times New Roman"/>
          <w:sz w:val="20"/>
          <w:lang w:val="ro-RO"/>
        </w:rPr>
        <w:lastRenderedPageBreak/>
        <w:t xml:space="preserve">Academiei, 2000],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9, 2001, p. 18.</w:t>
      </w:r>
    </w:p>
    <w:p w14:paraId="6D5512D1" w14:textId="1D3739F0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25.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Corectitudine şi greşeală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Dinamica limbii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[Valeria Guţu Romalo, </w:t>
      </w:r>
      <w:r w:rsidRPr="003D1AC3">
        <w:rPr>
          <w:rFonts w:ascii="Times New Roman" w:hAnsi="Times New Roman"/>
          <w:i/>
          <w:sz w:val="20"/>
          <w:lang w:val="ro-RO"/>
        </w:rPr>
        <w:t>Corectitudine şi greşeală. Limba română de azi</w:t>
      </w:r>
      <w:r w:rsidRPr="003D1AC3">
        <w:rPr>
          <w:rFonts w:ascii="Times New Roman" w:hAnsi="Times New Roman"/>
          <w:sz w:val="20"/>
          <w:lang w:val="ro-RO"/>
        </w:rPr>
        <w:t xml:space="preserve"> (versiune nouă), Bucureşti, Humanitas Educaţional, 2000],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13, 2001, 11; nr. 14, 2001, 7.</w:t>
      </w:r>
    </w:p>
    <w:p w14:paraId="73BFC6FF" w14:textId="77919BA5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26.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Despre atmosferă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[Mariana Neţ, </w:t>
      </w:r>
      <w:r w:rsidRPr="003D1AC3">
        <w:rPr>
          <w:rFonts w:ascii="Times New Roman" w:hAnsi="Times New Roman"/>
          <w:i/>
          <w:sz w:val="20"/>
          <w:lang w:val="ro-RO"/>
        </w:rPr>
        <w:t>Literature, Atmosphere and Society. A Semiotic Approach,</w:t>
      </w:r>
      <w:r w:rsidRPr="003D1AC3">
        <w:rPr>
          <w:rFonts w:ascii="Times New Roman" w:hAnsi="Times New Roman"/>
          <w:sz w:val="20"/>
          <w:lang w:val="ro-RO"/>
        </w:rPr>
        <w:t xml:space="preserve"> Wien, ÖGS/Institut für Sozio-Semiotische Studien ISSS, 2000], în </w:t>
      </w:r>
      <w:r w:rsidRPr="003D1AC3">
        <w:rPr>
          <w:rFonts w:ascii="Times New Roman" w:hAnsi="Times New Roman"/>
          <w:i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26, 2001, 11.</w:t>
      </w:r>
    </w:p>
    <w:p w14:paraId="1F421435" w14:textId="059BB4A8" w:rsidR="00845F4B" w:rsidRPr="003D1AC3" w:rsidRDefault="00845F4B" w:rsidP="00603643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27.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Stilurile Internetului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Cîteva observaţii lingvistice</w:t>
      </w:r>
      <w:r w:rsidR="00603643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[David Crystal, </w:t>
      </w:r>
      <w:r w:rsidRPr="003D1AC3">
        <w:rPr>
          <w:rFonts w:ascii="Times New Roman" w:hAnsi="Times New Roman"/>
          <w:i/>
          <w:sz w:val="20"/>
          <w:lang w:val="ro-RO"/>
        </w:rPr>
        <w:t>Language and the Internet,</w:t>
      </w:r>
      <w:r w:rsidRPr="003D1AC3">
        <w:rPr>
          <w:rFonts w:ascii="Times New Roman" w:hAnsi="Times New Roman"/>
          <w:sz w:val="20"/>
          <w:lang w:val="ro-RO"/>
        </w:rPr>
        <w:t xml:space="preserve"> Cambridge University Press, 2001],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Pr="003D1AC3">
        <w:rPr>
          <w:rFonts w:ascii="Times New Roman" w:hAnsi="Times New Roman"/>
          <w:sz w:val="20"/>
          <w:lang w:val="ro-RO"/>
        </w:rPr>
        <w:t>nr. 23, 2002 şi nr. 24, 2002.</w:t>
      </w:r>
    </w:p>
    <w:p w14:paraId="450DFA90" w14:textId="6B2A1ABA" w:rsidR="00845F4B" w:rsidRPr="003D1AC3" w:rsidRDefault="00845F4B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28.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Vecinătăţi argotice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</w:t>
      </w:r>
      <w:r w:rsidRPr="003D1AC3">
        <w:rPr>
          <w:rFonts w:ascii="Times New Roman" w:hAnsi="Times New Roman"/>
          <w:i/>
          <w:sz w:val="20"/>
          <w:lang w:val="ro-RO"/>
        </w:rPr>
        <w:t xml:space="preserve">La linguistique, </w:t>
      </w:r>
      <w:r w:rsidRPr="003D1AC3">
        <w:rPr>
          <w:rFonts w:ascii="Times New Roman" w:hAnsi="Times New Roman"/>
          <w:sz w:val="20"/>
          <w:lang w:val="ro-RO"/>
        </w:rPr>
        <w:t xml:space="preserve">Paris, PUF; fascicula 1, 2002], în </w:t>
      </w:r>
      <w:r w:rsidRPr="003D1AC3">
        <w:rPr>
          <w:rFonts w:ascii="Times New Roman" w:hAnsi="Times New Roman"/>
          <w:i/>
          <w:iCs/>
          <w:sz w:val="20"/>
          <w:lang w:val="ro-RO"/>
        </w:rPr>
        <w:t>România literară</w:t>
      </w:r>
      <w:r w:rsidRPr="003D1AC3">
        <w:rPr>
          <w:rFonts w:ascii="Times New Roman" w:hAnsi="Times New Roman"/>
          <w:sz w:val="20"/>
          <w:lang w:val="ro-RO"/>
        </w:rPr>
        <w:t>, nr. 29, 2002.</w:t>
      </w:r>
    </w:p>
    <w:p w14:paraId="445240D3" w14:textId="1E94A402" w:rsidR="00845F4B" w:rsidRPr="003D1AC3" w:rsidRDefault="00845F4B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29.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Anglicismele în Europa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Din nou despre anglicisme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[Manfred Görlach (ed.), </w:t>
      </w:r>
      <w:r w:rsidRPr="003D1AC3">
        <w:rPr>
          <w:rFonts w:ascii="Times New Roman" w:hAnsi="Times New Roman"/>
          <w:i/>
          <w:sz w:val="20"/>
          <w:lang w:val="ro-RO"/>
        </w:rPr>
        <w:t>A Dictionary of European Anglicisms. A Usage Dictionary of Anglicisms in Sixteen European Languages (DEA),</w:t>
      </w:r>
      <w:r w:rsidRPr="003D1AC3">
        <w:rPr>
          <w:rFonts w:ascii="Times New Roman" w:hAnsi="Times New Roman"/>
          <w:sz w:val="20"/>
          <w:lang w:val="ro-RO"/>
        </w:rPr>
        <w:t xml:space="preserve"> Oxford, Oxford University Press, 2001; </w:t>
      </w:r>
      <w:r w:rsidRPr="003D1AC3">
        <w:rPr>
          <w:rFonts w:ascii="Times New Roman" w:hAnsi="Times New Roman"/>
          <w:i/>
          <w:sz w:val="20"/>
          <w:lang w:val="ro-RO"/>
        </w:rPr>
        <w:t>English in Europe,</w:t>
      </w:r>
      <w:r w:rsidRPr="003D1AC3">
        <w:rPr>
          <w:rFonts w:ascii="Times New Roman" w:hAnsi="Times New Roman"/>
          <w:sz w:val="20"/>
          <w:lang w:val="ro-RO"/>
        </w:rPr>
        <w:t xml:space="preserve"> 2002; </w:t>
      </w:r>
      <w:r w:rsidRPr="003D1AC3">
        <w:rPr>
          <w:rFonts w:ascii="Times New Roman" w:hAnsi="Times New Roman"/>
          <w:i/>
          <w:sz w:val="20"/>
          <w:lang w:val="ro-RO"/>
        </w:rPr>
        <w:t>An Annotated Bibliography of European Anglicisms,</w:t>
      </w:r>
      <w:r w:rsidRPr="003D1AC3">
        <w:rPr>
          <w:rFonts w:ascii="Times New Roman" w:hAnsi="Times New Roman"/>
          <w:sz w:val="20"/>
          <w:lang w:val="ro-RO"/>
        </w:rPr>
        <w:t xml:space="preserve"> 2002],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Pr="003D1AC3">
        <w:rPr>
          <w:rFonts w:ascii="Times New Roman" w:hAnsi="Times New Roman"/>
          <w:sz w:val="20"/>
          <w:lang w:val="ro-RO"/>
        </w:rPr>
        <w:t>nr. 37, 2002 şi nr. 38, 2002.</w:t>
      </w:r>
    </w:p>
    <w:p w14:paraId="228DC8AE" w14:textId="29C5D5D4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30.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Despre întrebare” [Andra Şerbănescu, </w:t>
      </w:r>
      <w:r w:rsidRPr="003D1AC3">
        <w:rPr>
          <w:rFonts w:ascii="Times New Roman" w:hAnsi="Times New Roman"/>
          <w:i/>
          <w:iCs/>
          <w:sz w:val="20"/>
          <w:lang w:val="ro-RO"/>
        </w:rPr>
        <w:t>Întrebarea,</w:t>
      </w:r>
      <w:r w:rsidRPr="003D1AC3">
        <w:rPr>
          <w:rFonts w:ascii="Times New Roman" w:hAnsi="Times New Roman"/>
          <w:sz w:val="20"/>
          <w:lang w:val="ro-RO"/>
        </w:rPr>
        <w:t xml:space="preserve"> Iaşi, Polirom],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Pr="003D1AC3">
        <w:rPr>
          <w:rFonts w:ascii="Times New Roman" w:hAnsi="Times New Roman"/>
          <w:sz w:val="20"/>
          <w:lang w:val="ro-RO"/>
        </w:rPr>
        <w:t>nr. 5, 2003</w:t>
      </w:r>
    </w:p>
    <w:p w14:paraId="34586F83" w14:textId="5BC05085" w:rsidR="00845F4B" w:rsidRPr="003D1AC3" w:rsidRDefault="00845F4B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De la «u» la «uzuş» prin «urcelnic»” [</w:t>
      </w:r>
      <w:r w:rsidRPr="003D1AC3">
        <w:rPr>
          <w:rFonts w:ascii="Times New Roman" w:hAnsi="Times New Roman"/>
          <w:i/>
          <w:sz w:val="20"/>
          <w:lang w:val="ro-RO"/>
        </w:rPr>
        <w:t>Dicţionarul limbii române</w:t>
      </w:r>
      <w:r w:rsidRPr="003D1AC3">
        <w:rPr>
          <w:rFonts w:ascii="Times New Roman" w:hAnsi="Times New Roman"/>
          <w:sz w:val="20"/>
          <w:lang w:val="ro-RO"/>
        </w:rPr>
        <w:t xml:space="preserve"> (DLR): tomul XII, partea a 2-a, </w:t>
      </w:r>
      <w:r w:rsidRPr="003D1AC3">
        <w:rPr>
          <w:rFonts w:ascii="Times New Roman" w:hAnsi="Times New Roman"/>
          <w:i/>
          <w:sz w:val="20"/>
          <w:lang w:val="ro-RO"/>
        </w:rPr>
        <w:t xml:space="preserve">Litera U, </w:t>
      </w:r>
      <w:r w:rsidRPr="003D1AC3">
        <w:rPr>
          <w:rFonts w:ascii="Times New Roman" w:hAnsi="Times New Roman"/>
          <w:sz w:val="20"/>
          <w:lang w:val="ro-RO"/>
        </w:rPr>
        <w:t xml:space="preserve">Editura Academiei, 2002],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Pr="003D1AC3">
        <w:rPr>
          <w:rFonts w:ascii="Times New Roman" w:hAnsi="Times New Roman"/>
          <w:sz w:val="20"/>
          <w:lang w:val="ro-RO"/>
        </w:rPr>
        <w:t>nr. 10, 2003.</w:t>
      </w:r>
    </w:p>
    <w:p w14:paraId="3FBAC630" w14:textId="4764AA28" w:rsidR="00845F4B" w:rsidRPr="003D1AC3" w:rsidRDefault="00845F4B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32.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Între «devlet» şi «europei»”</w:t>
      </w:r>
      <w:r w:rsidR="00E0759E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[Ianache Văcărescu, </w:t>
      </w:r>
      <w:r w:rsidRPr="003D1AC3">
        <w:rPr>
          <w:rFonts w:ascii="Times New Roman" w:hAnsi="Times New Roman"/>
          <w:i/>
          <w:iCs/>
          <w:sz w:val="20"/>
          <w:lang w:val="ro-RO"/>
        </w:rPr>
        <w:t>Istoria othomanicească</w:t>
      </w:r>
      <w:r w:rsidRPr="003D1AC3">
        <w:rPr>
          <w:rFonts w:ascii="Times New Roman" w:hAnsi="Times New Roman"/>
          <w:sz w:val="20"/>
          <w:lang w:val="ro-RO"/>
        </w:rPr>
        <w:t xml:space="preserve">, ediţie critică de Gabriel Ştrempel, Biblioteca Bucureştilor, 2001],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14, 2003</w:t>
      </w:r>
    </w:p>
    <w:p w14:paraId="7B51F1DB" w14:textId="5DF31037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33.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Cum vorbim“ [Laurenţia Dascălu Jinga, </w:t>
      </w:r>
      <w:r w:rsidRPr="003D1AC3">
        <w:rPr>
          <w:rFonts w:ascii="Times New Roman" w:hAnsi="Times New Roman"/>
          <w:i/>
          <w:sz w:val="20"/>
          <w:lang w:val="ro-RO"/>
        </w:rPr>
        <w:t>Corpus de română vorbită (CORV). Eşantioane</w:t>
      </w:r>
      <w:r w:rsidRPr="003D1AC3">
        <w:rPr>
          <w:rFonts w:ascii="Times New Roman" w:hAnsi="Times New Roman"/>
          <w:sz w:val="20"/>
          <w:lang w:val="ro-RO"/>
        </w:rPr>
        <w:t xml:space="preserve">, Oscar Print, 2002; Liliana Ionescu Ruxăndoiu (coordonator), </w:t>
      </w:r>
      <w:r w:rsidRPr="003D1AC3">
        <w:rPr>
          <w:rFonts w:ascii="Times New Roman" w:hAnsi="Times New Roman"/>
          <w:i/>
          <w:sz w:val="20"/>
          <w:lang w:val="ro-RO"/>
        </w:rPr>
        <w:t>Interacţiunea verbală în limba română actuală. Corpus (selectiv), Schiţă de tipologie</w:t>
      </w:r>
      <w:r w:rsidRPr="003D1AC3">
        <w:rPr>
          <w:rFonts w:ascii="Times New Roman" w:hAnsi="Times New Roman"/>
          <w:sz w:val="20"/>
          <w:lang w:val="ro-RO"/>
        </w:rPr>
        <w:t xml:space="preserve">, Editura Universităţii din Bucureşti, 2002],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16, 2003</w:t>
      </w:r>
    </w:p>
    <w:p w14:paraId="11B85745" w14:textId="3A882DB8" w:rsidR="0030563D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Citind anaforale“ [Ligia Livadă-Cadeschi şi Laurenţiu Vlad,</w:t>
      </w:r>
      <w:r w:rsidRPr="003D1AC3">
        <w:rPr>
          <w:rFonts w:ascii="Times New Roman" w:hAnsi="Times New Roman"/>
          <w:i/>
          <w:sz w:val="20"/>
          <w:lang w:val="ro-RO"/>
        </w:rPr>
        <w:t xml:space="preserve"> Departamentul de cremenalion. Din activitatea unei instanţe penale muntene (1794-1795)</w:t>
      </w:r>
      <w:r w:rsidRPr="003D1AC3">
        <w:rPr>
          <w:rFonts w:ascii="Times New Roman" w:hAnsi="Times New Roman"/>
          <w:sz w:val="20"/>
          <w:lang w:val="ro-RO"/>
        </w:rPr>
        <w:t xml:space="preserve">, Bucureşti, Nemira, 2002],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21, 2003</w:t>
      </w:r>
    </w:p>
    <w:p w14:paraId="67F8BD84" w14:textId="09DA5E0F" w:rsidR="0030563D" w:rsidRPr="003D1AC3" w:rsidRDefault="0030563D" w:rsidP="0030563D">
      <w:pPr>
        <w:ind w:left="284" w:hanging="284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35.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 xml:space="preserve">Pragmatismul pragmaticii” [Liliana Ionescu-Ruxăndoiu, </w:t>
      </w:r>
      <w:r w:rsidR="00845F4B" w:rsidRPr="003D1AC3">
        <w:rPr>
          <w:rFonts w:ascii="Times New Roman" w:hAnsi="Times New Roman"/>
          <w:i/>
          <w:iCs/>
          <w:sz w:val="20"/>
          <w:lang w:val="ro-RO"/>
        </w:rPr>
        <w:t>Limbaj şi comunicare. Elemente de pragmatică lingvistică,</w:t>
      </w:r>
      <w:r w:rsidR="00845F4B" w:rsidRPr="003D1AC3">
        <w:rPr>
          <w:rFonts w:ascii="Times New Roman" w:hAnsi="Times New Roman"/>
          <w:sz w:val="20"/>
          <w:lang w:val="ro-RO"/>
        </w:rPr>
        <w:t xml:space="preserve"> Bucureşti, All, 2003],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 în 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>România literară</w:t>
      </w:r>
      <w:r w:rsidR="00845F4B" w:rsidRPr="003D1AC3">
        <w:rPr>
          <w:rFonts w:ascii="Times New Roman" w:hAnsi="Times New Roman"/>
          <w:bCs/>
          <w:sz w:val="20"/>
          <w:lang w:val="ro-RO"/>
        </w:rPr>
        <w:t>, nr. 30, 2003.</w:t>
      </w:r>
    </w:p>
    <w:p w14:paraId="4C8B6DC9" w14:textId="40386D2E" w:rsidR="00845F4B" w:rsidRPr="003D1AC3" w:rsidRDefault="0030563D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36.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Limbajul imaginilor” [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Alexandra Vrânceanu, 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>Modele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literare în naraţiunea vizuală. Cum citim o poveste în imagini?, 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Bucureşti, Cavaliotti, 2002], în </w:t>
      </w:r>
      <w:r w:rsidR="00845F4B" w:rsidRPr="003D1AC3">
        <w:rPr>
          <w:rFonts w:ascii="Times New Roman" w:hAnsi="Times New Roman"/>
          <w:bCs/>
          <w:i/>
          <w:iCs/>
          <w:sz w:val="20"/>
          <w:lang w:val="ro-RO"/>
        </w:rPr>
        <w:t>România literară</w:t>
      </w:r>
      <w:r w:rsidR="00845F4B" w:rsidRPr="003D1AC3">
        <w:rPr>
          <w:rFonts w:ascii="Times New Roman" w:hAnsi="Times New Roman"/>
          <w:bCs/>
          <w:sz w:val="20"/>
          <w:lang w:val="ro-RO"/>
        </w:rPr>
        <w:t>, nr. 32, 2003.</w:t>
      </w:r>
    </w:p>
    <w:p w14:paraId="1BFF8306" w14:textId="77777777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37.„Confuzie, ridicol şi mistificări” [Vasile Stati, </w:t>
      </w:r>
      <w:r w:rsidRPr="003D1AC3">
        <w:rPr>
          <w:rFonts w:ascii="Times New Roman" w:hAnsi="Times New Roman"/>
          <w:i/>
          <w:iCs/>
          <w:sz w:val="20"/>
          <w:lang w:val="ro-RO"/>
        </w:rPr>
        <w:t>Dicţionar moldovenesc-românesc</w:t>
      </w:r>
      <w:r w:rsidRPr="003D1AC3">
        <w:rPr>
          <w:rFonts w:ascii="Times New Roman" w:hAnsi="Times New Roman"/>
          <w:sz w:val="20"/>
          <w:lang w:val="ro-RO"/>
        </w:rPr>
        <w:t>, Chişinău, 2003], în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 Observator cultural</w:t>
      </w:r>
      <w:r w:rsidRPr="003D1AC3">
        <w:rPr>
          <w:rFonts w:ascii="Times New Roman" w:hAnsi="Times New Roman"/>
          <w:sz w:val="20"/>
          <w:lang w:val="ro-RO"/>
        </w:rPr>
        <w:t>, 199-200, 2003, 16.</w:t>
      </w:r>
    </w:p>
    <w:p w14:paraId="34525034" w14:textId="46CFD353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38.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Traducerea ca geamăn” [Mircea Cărtărescu, </w:t>
      </w:r>
      <w:r w:rsidRPr="003D1AC3">
        <w:rPr>
          <w:rFonts w:ascii="Times New Roman" w:hAnsi="Times New Roman"/>
          <w:i/>
          <w:iCs/>
          <w:sz w:val="20"/>
          <w:lang w:val="ro-RO"/>
        </w:rPr>
        <w:t>Nostalgia</w:t>
      </w:r>
      <w:r w:rsidRPr="003D1AC3">
        <w:rPr>
          <w:rFonts w:ascii="Times New Roman" w:hAnsi="Times New Roman"/>
          <w:sz w:val="20"/>
          <w:lang w:val="ro-RO"/>
        </w:rPr>
        <w:t xml:space="preserve">, Roma, Voland, 2003, trad. B. Mazzoni] în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Orizont, </w:t>
      </w:r>
      <w:r w:rsidRPr="003D1AC3">
        <w:rPr>
          <w:rFonts w:ascii="Times New Roman" w:hAnsi="Times New Roman"/>
          <w:sz w:val="20"/>
          <w:lang w:val="ro-RO"/>
        </w:rPr>
        <w:t>2,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2004, 6.</w:t>
      </w:r>
    </w:p>
    <w:p w14:paraId="54DB9842" w14:textId="2C0BF0D7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39.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Despre gramatică, altfel” [G. Pană Dindelegan,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Elemente de gramatică. Dificultăţi, controverse, noi interpretări, </w:t>
      </w:r>
      <w:r w:rsidRPr="003D1AC3">
        <w:rPr>
          <w:rFonts w:ascii="Times New Roman" w:hAnsi="Times New Roman"/>
          <w:bCs/>
          <w:sz w:val="20"/>
          <w:lang w:val="ro-RO"/>
        </w:rPr>
        <w:t xml:space="preserve">Bucureşti, Humanitas Educaţional, 2003], în </w:t>
      </w:r>
      <w:r w:rsidRPr="003D1AC3">
        <w:rPr>
          <w:rFonts w:ascii="Times New Roman" w:hAnsi="Times New Roman"/>
          <w:bCs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nr. 6, 2004, 12.</w:t>
      </w:r>
    </w:p>
    <w:p w14:paraId="076CECC1" w14:textId="1DB49479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40.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Etimologie” [</w:t>
      </w:r>
      <w:r w:rsidRPr="003D1AC3">
        <w:rPr>
          <w:rFonts w:ascii="Times New Roman" w:hAnsi="Times New Roman"/>
          <w:i/>
          <w:iCs/>
          <w:sz w:val="20"/>
          <w:lang w:val="ro-RO"/>
        </w:rPr>
        <w:t>Dicţionarul etimologic al limbii române. Elementele latine</w:t>
      </w:r>
      <w:r w:rsidRPr="003D1AC3">
        <w:rPr>
          <w:rFonts w:ascii="Times New Roman" w:hAnsi="Times New Roman"/>
          <w:sz w:val="20"/>
          <w:lang w:val="ro-RO"/>
        </w:rPr>
        <w:t xml:space="preserve">, de I.-A. Candrea şi Ov. Densusianu],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9, 2004 </w:t>
      </w:r>
    </w:p>
    <w:p w14:paraId="78C3543E" w14:textId="19BE8034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Istorie culturală” [Al. Niculescu, </w:t>
      </w:r>
      <w:r w:rsidRPr="003D1AC3">
        <w:rPr>
          <w:rFonts w:ascii="Times New Roman" w:hAnsi="Times New Roman"/>
          <w:i/>
          <w:iCs/>
          <w:sz w:val="20"/>
          <w:lang w:val="ro-RO"/>
        </w:rPr>
        <w:t>Individualitatea limbii române între limbile romanice</w:t>
      </w:r>
      <w:r w:rsidRPr="003D1AC3">
        <w:rPr>
          <w:rFonts w:ascii="Times New Roman" w:hAnsi="Times New Roman"/>
          <w:sz w:val="20"/>
          <w:lang w:val="ro-RO"/>
        </w:rPr>
        <w:t xml:space="preserve">, 4],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30, 2004, 12</w:t>
      </w:r>
    </w:p>
    <w:p w14:paraId="7883CE33" w14:textId="5B41408E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42.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Pragmatică interculturală” [Margareta Manu Magda, </w:t>
      </w:r>
      <w:r w:rsidRPr="003D1AC3">
        <w:rPr>
          <w:rFonts w:ascii="Times New Roman" w:hAnsi="Times New Roman"/>
          <w:i/>
          <w:iCs/>
          <w:sz w:val="20"/>
          <w:lang w:val="ro-RO"/>
        </w:rPr>
        <w:t>Elemente de pragmalingvistică a românei vorbite regional</w:t>
      </w:r>
      <w:r w:rsidRPr="003D1AC3">
        <w:rPr>
          <w:rFonts w:ascii="Times New Roman" w:hAnsi="Times New Roman"/>
          <w:sz w:val="20"/>
          <w:lang w:val="ro-RO"/>
        </w:rPr>
        <w:t xml:space="preserve"> (Bucureşti, Dual Tech, 2003],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44, 2004 </w:t>
      </w:r>
    </w:p>
    <w:p w14:paraId="738A6825" w14:textId="1C234A68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Romanic şi balcanic” [Teresa Ferro,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Latino, romeno e romanzo. Studi lingustici </w:t>
      </w:r>
      <w:r w:rsidRPr="003D1AC3">
        <w:rPr>
          <w:rFonts w:ascii="Times New Roman" w:hAnsi="Times New Roman"/>
          <w:sz w:val="20"/>
          <w:lang w:val="ro-RO"/>
        </w:rPr>
        <w:t xml:space="preserve">(Dacia, 2003)],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46, 2004, 12.</w:t>
      </w:r>
    </w:p>
    <w:p w14:paraId="1FCA49C1" w14:textId="729A7FAA" w:rsidR="00845F4B" w:rsidRPr="003D1AC3" w:rsidRDefault="00845F4B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Dialectal, popular, vorbit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[Magdalena Vulpe, </w:t>
      </w:r>
      <w:r w:rsidRPr="003D1AC3">
        <w:rPr>
          <w:rFonts w:ascii="Times New Roman" w:hAnsi="Times New Roman"/>
          <w:i/>
          <w:iCs/>
          <w:sz w:val="20"/>
          <w:lang w:val="ro-RO"/>
        </w:rPr>
        <w:t>Opera lingvistică, I, Dialectal, popular, vorbit</w:t>
      </w:r>
      <w:r w:rsidRPr="003D1AC3">
        <w:rPr>
          <w:rFonts w:ascii="Times New Roman" w:hAnsi="Times New Roman"/>
          <w:sz w:val="20"/>
          <w:lang w:val="ro-RO"/>
        </w:rPr>
        <w:t xml:space="preserve">, Cluj, Clusium, 2004; ed. de Ion Mării şi Nicolae Mocanu],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8, 2005</w:t>
      </w:r>
    </w:p>
    <w:p w14:paraId="2E7C43C3" w14:textId="77AE7814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45.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Dicţionarul latinismelor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[Sanda Reinheimer Rîpeanu, </w:t>
      </w:r>
      <w:r w:rsidRPr="003D1AC3">
        <w:rPr>
          <w:rFonts w:ascii="Times New Roman" w:hAnsi="Times New Roman"/>
          <w:i/>
          <w:iCs/>
          <w:sz w:val="20"/>
          <w:lang w:val="ro-RO"/>
        </w:rPr>
        <w:t>Dictionnaire des em</w:t>
      </w:r>
      <w:r w:rsidR="00651B95" w:rsidRPr="003D1AC3">
        <w:rPr>
          <w:rFonts w:ascii="Times New Roman" w:hAnsi="Times New Roman"/>
          <w:i/>
          <w:iCs/>
          <w:sz w:val="20"/>
          <w:lang w:val="ro-RO"/>
        </w:rPr>
        <w:t xml:space="preserve">prunts latins dans les langues </w:t>
      </w:r>
      <w:r w:rsidRPr="003D1AC3">
        <w:rPr>
          <w:rFonts w:ascii="Times New Roman" w:hAnsi="Times New Roman"/>
          <w:i/>
          <w:iCs/>
          <w:sz w:val="20"/>
          <w:lang w:val="ro-RO"/>
        </w:rPr>
        <w:t>romanes,</w:t>
      </w:r>
      <w:r w:rsidRPr="003D1AC3">
        <w:rPr>
          <w:rFonts w:ascii="Times New Roman" w:hAnsi="Times New Roman"/>
          <w:sz w:val="20"/>
          <w:lang w:val="ro-RO"/>
        </w:rPr>
        <w:t xml:space="preserve"> Bucureşti, Editura Academiei, 2004;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Les emprunts latins dans les langues romanes, </w:t>
      </w:r>
      <w:r w:rsidRPr="003D1AC3">
        <w:rPr>
          <w:rFonts w:ascii="Times New Roman" w:hAnsi="Times New Roman"/>
          <w:sz w:val="20"/>
          <w:lang w:val="ro-RO"/>
        </w:rPr>
        <w:t xml:space="preserve">EUB, 2004],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14, 2005</w:t>
      </w:r>
    </w:p>
    <w:p w14:paraId="704050BA" w14:textId="47F867E8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46.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DOOM</w:t>
      </w:r>
      <w:r w:rsidRPr="003D1AC3">
        <w:rPr>
          <w:rFonts w:ascii="Times New Roman" w:hAnsi="Times New Roman"/>
          <w:sz w:val="20"/>
          <w:vertAlign w:val="superscript"/>
          <w:lang w:val="ro-RO"/>
        </w:rPr>
        <w:t>2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Împrumuturile în DOOM</w:t>
      </w:r>
      <w:r w:rsidRPr="003D1AC3">
        <w:rPr>
          <w:rFonts w:ascii="Times New Roman" w:hAnsi="Times New Roman"/>
          <w:sz w:val="20"/>
          <w:vertAlign w:val="superscript"/>
          <w:lang w:val="ro-RO"/>
        </w:rPr>
        <w:t>2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Noutăţi normative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</w:t>
      </w:r>
      <w:r w:rsidRPr="003D1AC3">
        <w:rPr>
          <w:rFonts w:ascii="Times New Roman" w:hAnsi="Times New Roman"/>
          <w:i/>
          <w:iCs/>
          <w:sz w:val="20"/>
          <w:lang w:val="ro-RO"/>
        </w:rPr>
        <w:t>Dicţionarul ortografic, ortoepic şi morfologic al limbii române,</w:t>
      </w:r>
      <w:r w:rsidRPr="003D1AC3">
        <w:rPr>
          <w:rFonts w:ascii="Times New Roman" w:hAnsi="Times New Roman"/>
          <w:sz w:val="20"/>
          <w:lang w:val="ro-RO"/>
        </w:rPr>
        <w:t xml:space="preserve"> Bucureşti, Univers Enciclopedic, 2005],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23, 24, 25, 2005</w:t>
      </w:r>
    </w:p>
    <w:p w14:paraId="6E65D4F2" w14:textId="4AE8C750" w:rsidR="00845F4B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47.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Despre schimbarea lingvistică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[Valeria Guţu Romalo, 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Aspecte ale evoluţiei limbii române, </w:t>
      </w:r>
      <w:r w:rsidRPr="003D1AC3">
        <w:rPr>
          <w:rFonts w:ascii="Times New Roman" w:hAnsi="Times New Roman"/>
          <w:sz w:val="20"/>
          <w:lang w:val="ro-RO"/>
        </w:rPr>
        <w:t xml:space="preserve">Humanitas Educaţional, 2005],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29, 2005</w:t>
      </w:r>
    </w:p>
    <w:p w14:paraId="53A73EF9" w14:textId="4A320F5D" w:rsidR="00FC7760" w:rsidRPr="003D1AC3" w:rsidRDefault="00845F4B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48.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Tablouri în mişcare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[Mihaela Mancaş, </w:t>
      </w:r>
      <w:r w:rsidRPr="003D1AC3">
        <w:rPr>
          <w:rFonts w:ascii="Times New Roman" w:hAnsi="Times New Roman"/>
          <w:i/>
          <w:iCs/>
          <w:sz w:val="20"/>
          <w:lang w:val="ro-RO"/>
        </w:rPr>
        <w:t>Tablou şi acţiune,</w:t>
      </w:r>
      <w:r w:rsidRPr="003D1AC3">
        <w:rPr>
          <w:rFonts w:ascii="Times New Roman" w:hAnsi="Times New Roman"/>
          <w:sz w:val="20"/>
          <w:lang w:val="ro-RO"/>
        </w:rPr>
        <w:t xml:space="preserve"> Bucureşti, Editura Universităţii Bucureşti, 2005],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nr. 41, 2005</w:t>
      </w:r>
    </w:p>
    <w:p w14:paraId="5227C86C" w14:textId="12194E47" w:rsidR="00FC7760" w:rsidRPr="003D1AC3" w:rsidRDefault="003173F2" w:rsidP="0030563D">
      <w:pPr>
        <w:ind w:left="284" w:hanging="284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49.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CE40AD" w:rsidRPr="003D1AC3">
        <w:rPr>
          <w:rFonts w:ascii="Times New Roman" w:hAnsi="Times New Roman"/>
          <w:bCs/>
          <w:sz w:val="20"/>
          <w:lang w:val="ro-RO"/>
        </w:rPr>
        <w:t>Fascinaţia etimologiei</w:t>
      </w:r>
      <w:r w:rsidRPr="003D1AC3">
        <w:rPr>
          <w:rFonts w:ascii="Times New Roman" w:hAnsi="Times New Roman"/>
          <w:bCs/>
          <w:sz w:val="20"/>
          <w:lang w:val="ro-RO"/>
        </w:rPr>
        <w:t xml:space="preserve">” [Maruis Sala, </w:t>
      </w:r>
      <w:r w:rsidRPr="003D1AC3">
        <w:rPr>
          <w:rFonts w:ascii="Times New Roman" w:hAnsi="Times New Roman"/>
          <w:bCs/>
          <w:i/>
          <w:sz w:val="20"/>
          <w:lang w:val="ro-RO"/>
        </w:rPr>
        <w:t xml:space="preserve">Aventurile unor cuvinte româneşti, </w:t>
      </w:r>
      <w:r w:rsidRPr="003D1AC3">
        <w:rPr>
          <w:rFonts w:ascii="Times New Roman" w:hAnsi="Times New Roman"/>
          <w:bCs/>
          <w:sz w:val="20"/>
          <w:lang w:val="ro-RO"/>
        </w:rPr>
        <w:t>Bucureşti, Univers Enciclopedic, 2006]</w:t>
      </w:r>
      <w:r w:rsidR="00CE40AD" w:rsidRPr="003D1AC3">
        <w:rPr>
          <w:rFonts w:ascii="Times New Roman" w:hAnsi="Times New Roman"/>
          <w:bCs/>
          <w:sz w:val="20"/>
          <w:lang w:val="ro-RO"/>
        </w:rPr>
        <w:t xml:space="preserve">, </w:t>
      </w:r>
      <w:r w:rsidR="00CE40AD" w:rsidRPr="003D1AC3">
        <w:rPr>
          <w:rFonts w:ascii="Times New Roman" w:hAnsi="Times New Roman"/>
          <w:sz w:val="20"/>
          <w:lang w:val="ro-RO"/>
        </w:rPr>
        <w:t xml:space="preserve">în </w:t>
      </w:r>
      <w:r w:rsidR="00CE40AD"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="00CE40AD" w:rsidRPr="003D1AC3">
        <w:rPr>
          <w:rFonts w:ascii="Times New Roman" w:hAnsi="Times New Roman"/>
          <w:bCs/>
          <w:sz w:val="20"/>
          <w:lang w:val="ro-RO"/>
        </w:rPr>
        <w:t>nr. 2, 2006</w:t>
      </w:r>
    </w:p>
    <w:p w14:paraId="5B40BBA3" w14:textId="7F43897F" w:rsidR="00CE40AD" w:rsidRPr="003D1AC3" w:rsidRDefault="0030563D" w:rsidP="0030563D">
      <w:pPr>
        <w:ind w:left="284" w:hanging="284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50.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CE40AD" w:rsidRPr="003D1AC3">
        <w:rPr>
          <w:rFonts w:ascii="Times New Roman" w:hAnsi="Times New Roman"/>
          <w:sz w:val="20"/>
          <w:lang w:val="ro-RO"/>
        </w:rPr>
        <w:t>Lecţii de gramatică</w:t>
      </w:r>
      <w:r w:rsidR="003173F2" w:rsidRPr="003D1AC3">
        <w:rPr>
          <w:rFonts w:ascii="Times New Roman" w:hAnsi="Times New Roman"/>
          <w:sz w:val="20"/>
          <w:lang w:val="ro-RO"/>
        </w:rPr>
        <w:t xml:space="preserve">” [Mioara Avram, </w:t>
      </w:r>
      <w:r w:rsidR="003173F2" w:rsidRPr="003D1AC3">
        <w:rPr>
          <w:rFonts w:ascii="Times New Roman" w:hAnsi="Times New Roman"/>
          <w:i/>
          <w:sz w:val="20"/>
          <w:lang w:val="ro-RO"/>
        </w:rPr>
        <w:t>Studii de morfologie a limbii române</w:t>
      </w:r>
      <w:r w:rsidR="003173F2" w:rsidRPr="003D1AC3">
        <w:rPr>
          <w:rFonts w:ascii="Times New Roman" w:hAnsi="Times New Roman"/>
          <w:sz w:val="20"/>
          <w:lang w:val="ro-RO"/>
        </w:rPr>
        <w:t>, Bucureşti, EAR, 2005]</w:t>
      </w:r>
      <w:r w:rsidR="00CE40AD" w:rsidRPr="003D1AC3">
        <w:rPr>
          <w:rFonts w:ascii="Times New Roman" w:hAnsi="Times New Roman"/>
          <w:bCs/>
          <w:sz w:val="20"/>
          <w:lang w:val="ro-RO"/>
        </w:rPr>
        <w:t xml:space="preserve">, </w:t>
      </w:r>
      <w:r w:rsidR="00CE40AD" w:rsidRPr="003D1AC3">
        <w:rPr>
          <w:rFonts w:ascii="Times New Roman" w:hAnsi="Times New Roman"/>
          <w:sz w:val="20"/>
          <w:lang w:val="ro-RO"/>
        </w:rPr>
        <w:t xml:space="preserve">în </w:t>
      </w:r>
      <w:r w:rsidR="00CE40AD" w:rsidRPr="003D1AC3">
        <w:rPr>
          <w:rFonts w:ascii="Times New Roman" w:hAnsi="Times New Roman"/>
          <w:i/>
          <w:sz w:val="20"/>
          <w:lang w:val="ro-RO"/>
        </w:rPr>
        <w:t xml:space="preserve">România literară, </w:t>
      </w:r>
      <w:r w:rsidR="00CE40AD" w:rsidRPr="003D1AC3">
        <w:rPr>
          <w:rFonts w:ascii="Times New Roman" w:hAnsi="Times New Roman"/>
          <w:bCs/>
          <w:sz w:val="20"/>
          <w:lang w:val="ro-RO"/>
        </w:rPr>
        <w:t>nr. 15, 2006</w:t>
      </w:r>
    </w:p>
    <w:p w14:paraId="5D6B4556" w14:textId="77777777" w:rsidR="00CE40AD" w:rsidRPr="003D1AC3" w:rsidRDefault="00CE40A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</w:p>
    <w:p w14:paraId="774FEE5F" w14:textId="77777777" w:rsidR="00845F4B" w:rsidRPr="003D1AC3" w:rsidRDefault="00AA0D62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b)</w:t>
      </w:r>
      <w:r w:rsidR="00845F4B" w:rsidRPr="003D1AC3">
        <w:rPr>
          <w:rFonts w:ascii="Times New Roman" w:hAnsi="Times New Roman"/>
          <w:b/>
          <w:sz w:val="20"/>
          <w:lang w:val="ro-RO"/>
        </w:rPr>
        <w:t xml:space="preserve"> Diverse</w:t>
      </w:r>
      <w:r w:rsidR="00FC7760" w:rsidRPr="003D1AC3">
        <w:rPr>
          <w:rFonts w:ascii="Times New Roman" w:hAnsi="Times New Roman"/>
          <w:b/>
          <w:sz w:val="20"/>
          <w:lang w:val="ro-RO"/>
        </w:rPr>
        <w:t xml:space="preserve"> (colaborări</w:t>
      </w:r>
      <w:r w:rsidR="00A21D9D" w:rsidRPr="003D1AC3">
        <w:rPr>
          <w:rFonts w:ascii="Times New Roman" w:hAnsi="Times New Roman"/>
          <w:b/>
          <w:sz w:val="20"/>
          <w:lang w:val="ro-RO"/>
        </w:rPr>
        <w:t>, prefeţe etc.</w:t>
      </w:r>
      <w:r w:rsidR="002555C4" w:rsidRPr="003D1AC3">
        <w:rPr>
          <w:rFonts w:ascii="Times New Roman" w:hAnsi="Times New Roman"/>
          <w:b/>
          <w:sz w:val="20"/>
          <w:lang w:val="ro-RO"/>
        </w:rPr>
        <w:t>)</w:t>
      </w:r>
    </w:p>
    <w:p w14:paraId="5078B590" w14:textId="4A427426" w:rsidR="00845F4B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Bibliografia românească de lingvistică (BRL)</w:t>
      </w:r>
      <w:r w:rsidR="00E0759E" w:rsidRPr="003D1AC3">
        <w:rPr>
          <w:rFonts w:ascii="Times New Roman" w:hAnsi="Times New Roman"/>
          <w:sz w:val="20"/>
          <w:lang w:val="ro-RO"/>
        </w:rPr>
        <w:t xml:space="preserve">” </w:t>
      </w:r>
      <w:r w:rsidRPr="003D1AC3">
        <w:rPr>
          <w:rFonts w:ascii="Times New Roman" w:hAnsi="Times New Roman"/>
          <w:sz w:val="20"/>
          <w:lang w:val="ro-RO"/>
        </w:rPr>
        <w:t>29, 1986; 30, 1987; 31, 1988; 32, 1989; 33, 1990</w:t>
      </w:r>
      <w:r w:rsidR="00E0759E" w:rsidRPr="003D1AC3">
        <w:rPr>
          <w:rFonts w:ascii="Times New Roman" w:hAnsi="Times New Roman"/>
          <w:sz w:val="20"/>
          <w:lang w:val="ro-RO"/>
        </w:rPr>
        <w:t xml:space="preserve"> (în colaborare)</w:t>
      </w:r>
      <w:r w:rsidRPr="003D1AC3">
        <w:rPr>
          <w:rFonts w:ascii="Times New Roman" w:hAnsi="Times New Roman"/>
          <w:sz w:val="20"/>
          <w:lang w:val="ro-RO"/>
        </w:rPr>
        <w:t xml:space="preserve">, în </w:t>
      </w:r>
      <w:r w:rsidRPr="003D1AC3">
        <w:rPr>
          <w:rFonts w:ascii="Times New Roman" w:hAnsi="Times New Roman"/>
          <w:i/>
          <w:sz w:val="20"/>
          <w:lang w:val="ro-RO"/>
        </w:rPr>
        <w:t>Limba română</w:t>
      </w:r>
      <w:r w:rsidRPr="003D1AC3">
        <w:rPr>
          <w:rFonts w:ascii="Times New Roman" w:hAnsi="Times New Roman"/>
          <w:sz w:val="20"/>
          <w:lang w:val="ro-RO"/>
        </w:rPr>
        <w:t>, XXXVI, 4, 1987, 249-354; XXXVII, 4, 1988, 291-405; XXXVIII, 4, 1989, 273-408; XXXIX, 4, 1990, 265-364; XL, 4, 1991, 101-205.</w:t>
      </w:r>
    </w:p>
    <w:p w14:paraId="41DA2350" w14:textId="1CCD8C90" w:rsidR="00221EA3" w:rsidRPr="003D1AC3" w:rsidRDefault="00845F4B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lastRenderedPageBreak/>
        <w:t>2.</w:t>
      </w:r>
      <w:r w:rsidR="002A64DC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>Supliment la Dicţionarul explicativ al limbii române (DEX-S)</w:t>
      </w:r>
      <w:r w:rsidRPr="003D1AC3">
        <w:rPr>
          <w:rFonts w:ascii="Times New Roman" w:hAnsi="Times New Roman"/>
          <w:sz w:val="20"/>
          <w:lang w:val="ro-RO"/>
        </w:rPr>
        <w:t>, Bucureşti: Editura Academiei, 1988 (pregătirea manuscrisului pentru tipar).</w:t>
      </w:r>
      <w:r w:rsidR="00221EA3"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68899145" w14:textId="1B7D5CCE" w:rsidR="00845F4B" w:rsidRPr="003D1AC3" w:rsidRDefault="00221EA3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Cuvânt-înainte” la Mihail Stan, </w:t>
      </w:r>
      <w:r w:rsidRPr="003D1AC3">
        <w:rPr>
          <w:rFonts w:ascii="Times New Roman" w:hAnsi="Times New Roman"/>
          <w:i/>
          <w:sz w:val="20"/>
          <w:lang w:val="ro-RO"/>
        </w:rPr>
        <w:t>Ghid ortografic, ortoepic şi de punctuaţie pentru uz şcolar</w:t>
      </w:r>
      <w:r w:rsidRPr="003D1AC3">
        <w:rPr>
          <w:rFonts w:ascii="Times New Roman" w:hAnsi="Times New Roman"/>
          <w:sz w:val="20"/>
          <w:lang w:val="ro-RO"/>
        </w:rPr>
        <w:t>, Bucureşti, Art, 2011, 5-6.</w:t>
      </w:r>
    </w:p>
    <w:p w14:paraId="009702C6" w14:textId="3148DE92" w:rsidR="00A21D9D" w:rsidRPr="003D1AC3" w:rsidRDefault="00221EA3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</w:t>
      </w:r>
      <w:r w:rsidR="00A21D9D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A21D9D" w:rsidRPr="003D1AC3">
        <w:rPr>
          <w:rFonts w:ascii="Times New Roman" w:hAnsi="Times New Roman"/>
          <w:sz w:val="20"/>
          <w:lang w:val="ro-RO"/>
        </w:rPr>
        <w:t>Prefaţă”</w:t>
      </w:r>
      <w:r w:rsidR="00A21D9D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A21D9D" w:rsidRPr="003D1AC3">
        <w:rPr>
          <w:rFonts w:ascii="Times New Roman" w:hAnsi="Times New Roman"/>
          <w:sz w:val="20"/>
          <w:lang w:val="ro-RO"/>
        </w:rPr>
        <w:t xml:space="preserve">la Valentin Guţu, </w:t>
      </w:r>
      <w:r w:rsidR="00A21D9D" w:rsidRPr="003D1AC3">
        <w:rPr>
          <w:rFonts w:ascii="Times New Roman" w:hAnsi="Times New Roman"/>
          <w:i/>
          <w:sz w:val="20"/>
          <w:lang w:val="ro-RO"/>
        </w:rPr>
        <w:t>Dicţionar al</w:t>
      </w:r>
      <w:r w:rsidR="00A21D9D" w:rsidRPr="003D1AC3">
        <w:rPr>
          <w:rFonts w:ascii="Times New Roman" w:hAnsi="Times New Roman"/>
          <w:sz w:val="20"/>
          <w:lang w:val="ro-RO"/>
        </w:rPr>
        <w:t xml:space="preserve"> </w:t>
      </w:r>
      <w:r w:rsidR="00A21D9D" w:rsidRPr="003D1AC3">
        <w:rPr>
          <w:rFonts w:ascii="Times New Roman" w:hAnsi="Times New Roman"/>
          <w:i/>
          <w:sz w:val="20"/>
          <w:lang w:val="ro-RO"/>
        </w:rPr>
        <w:t xml:space="preserve">greşelilor de limbă, </w:t>
      </w:r>
      <w:r w:rsidR="00A21D9D" w:rsidRPr="003D1AC3">
        <w:rPr>
          <w:rFonts w:ascii="Times New Roman" w:hAnsi="Times New Roman"/>
          <w:sz w:val="20"/>
          <w:lang w:val="ro-RO"/>
        </w:rPr>
        <w:t>Chişinău, Cartier, 2014, 5-8.</w:t>
      </w:r>
    </w:p>
    <w:p w14:paraId="3C521F53" w14:textId="5D7F242C" w:rsidR="00A21D9D" w:rsidRPr="003D1AC3" w:rsidRDefault="00221EA3" w:rsidP="0030563D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5</w:t>
      </w:r>
      <w:r w:rsidR="00A01373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F35CEB" w:rsidRPr="003D1AC3">
        <w:rPr>
          <w:rFonts w:ascii="Times New Roman" w:hAnsi="Times New Roman"/>
          <w:sz w:val="20"/>
          <w:lang w:val="ro-RO"/>
        </w:rPr>
        <w:t>P</w:t>
      </w:r>
      <w:r w:rsidR="00A01373" w:rsidRPr="003D1AC3">
        <w:rPr>
          <w:rFonts w:ascii="Times New Roman" w:hAnsi="Times New Roman"/>
          <w:sz w:val="20"/>
          <w:lang w:val="ro-RO"/>
        </w:rPr>
        <w:t>refaţă</w:t>
      </w:r>
      <w:r w:rsidR="00F35CEB" w:rsidRPr="003D1AC3">
        <w:rPr>
          <w:rFonts w:ascii="Times New Roman" w:hAnsi="Times New Roman"/>
          <w:sz w:val="20"/>
          <w:lang w:val="ro-RO"/>
        </w:rPr>
        <w:t>”</w:t>
      </w:r>
      <w:r w:rsidR="00A01373" w:rsidRPr="003D1AC3">
        <w:rPr>
          <w:rFonts w:ascii="Times New Roman" w:hAnsi="Times New Roman"/>
          <w:sz w:val="20"/>
          <w:lang w:val="ro-RO"/>
        </w:rPr>
        <w:t xml:space="preserve"> </w:t>
      </w:r>
      <w:r w:rsidR="00F35CEB" w:rsidRPr="003D1AC3">
        <w:rPr>
          <w:rFonts w:ascii="Times New Roman" w:hAnsi="Times New Roman"/>
          <w:sz w:val="20"/>
          <w:lang w:val="ro-RO"/>
        </w:rPr>
        <w:t xml:space="preserve">la Adriana </w:t>
      </w:r>
      <w:r w:rsidR="00A01373" w:rsidRPr="003D1AC3">
        <w:rPr>
          <w:rFonts w:ascii="Times New Roman" w:hAnsi="Times New Roman"/>
          <w:sz w:val="20"/>
          <w:lang w:val="ro-RO"/>
        </w:rPr>
        <w:t>Robu</w:t>
      </w:r>
      <w:r w:rsidR="00F35CEB" w:rsidRPr="003D1AC3">
        <w:rPr>
          <w:rFonts w:ascii="Times New Roman" w:hAnsi="Times New Roman"/>
          <w:sz w:val="20"/>
          <w:lang w:val="ro-RO"/>
        </w:rPr>
        <w:t xml:space="preserve">, </w:t>
      </w:r>
      <w:r w:rsidR="00F35CEB" w:rsidRPr="003D1AC3">
        <w:rPr>
          <w:rFonts w:ascii="Times New Roman" w:hAnsi="Times New Roman"/>
          <w:i/>
          <w:sz w:val="20"/>
          <w:lang w:val="ro-RO"/>
        </w:rPr>
        <w:t>Discursul publicitar din perspectivă pragmalingvistică,</w:t>
      </w:r>
      <w:r w:rsidR="00F35CEB" w:rsidRPr="003D1AC3">
        <w:rPr>
          <w:rFonts w:ascii="Times New Roman" w:hAnsi="Times New Roman"/>
          <w:sz w:val="20"/>
          <w:lang w:val="ro-RO"/>
        </w:rPr>
        <w:t xml:space="preserve"> Iaşi, Editura Universităţii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F35CEB" w:rsidRPr="003D1AC3">
        <w:rPr>
          <w:rFonts w:ascii="Times New Roman" w:hAnsi="Times New Roman"/>
          <w:sz w:val="20"/>
          <w:lang w:val="ro-RO"/>
        </w:rPr>
        <w:t>Al. I. Cuza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F35CEB" w:rsidRPr="003D1AC3">
        <w:rPr>
          <w:rFonts w:ascii="Times New Roman" w:hAnsi="Times New Roman"/>
          <w:sz w:val="20"/>
          <w:lang w:val="ro-RO"/>
        </w:rPr>
        <w:t xml:space="preserve"> 2015.</w:t>
      </w:r>
    </w:p>
    <w:p w14:paraId="3588923D" w14:textId="3F93F5DD" w:rsidR="002555C4" w:rsidRPr="003D1AC3" w:rsidRDefault="00221EA3" w:rsidP="00E0759E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6</w:t>
      </w:r>
      <w:r w:rsidR="001747C0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1747C0" w:rsidRPr="003D1AC3">
        <w:rPr>
          <w:rFonts w:ascii="Times New Roman" w:hAnsi="Times New Roman"/>
          <w:sz w:val="20"/>
          <w:lang w:val="ro-RO"/>
        </w:rPr>
        <w:t>Cuv</w:t>
      </w:r>
      <w:r w:rsidR="00B34C08" w:rsidRPr="003D1AC3">
        <w:rPr>
          <w:rFonts w:ascii="Times New Roman" w:hAnsi="Times New Roman"/>
          <w:sz w:val="20"/>
          <w:lang w:val="ro-RO"/>
        </w:rPr>
        <w:t>â</w:t>
      </w:r>
      <w:r w:rsidR="001747C0" w:rsidRPr="003D1AC3">
        <w:rPr>
          <w:rFonts w:ascii="Times New Roman" w:hAnsi="Times New Roman"/>
          <w:sz w:val="20"/>
          <w:lang w:val="ro-RO"/>
        </w:rPr>
        <w:t>nt-înainte” la Dana-Luminiţa Teleoacă,</w:t>
      </w:r>
      <w:r w:rsidR="001747C0" w:rsidRPr="003D1AC3">
        <w:rPr>
          <w:rFonts w:ascii="Times New Roman" w:hAnsi="Times New Roman"/>
          <w:i/>
          <w:sz w:val="20"/>
          <w:lang w:val="ro-RO"/>
        </w:rPr>
        <w:t xml:space="preserve"> Semiotica discursului religios. Probleme de poetică, stilistică şi retorică, </w:t>
      </w:r>
      <w:r w:rsidR="001747C0" w:rsidRPr="003D1AC3">
        <w:rPr>
          <w:rFonts w:ascii="Times New Roman" w:hAnsi="Times New Roman"/>
          <w:sz w:val="20"/>
          <w:lang w:val="ro-RO"/>
        </w:rPr>
        <w:t>Bucureşti, Editura Universităţii din Bucureşti, 2016, 15-16.</w:t>
      </w:r>
    </w:p>
    <w:p w14:paraId="535F005B" w14:textId="0B246390" w:rsidR="009007BB" w:rsidRPr="003D1AC3" w:rsidRDefault="00221EA3" w:rsidP="00E0759E">
      <w:pPr>
        <w:tabs>
          <w:tab w:val="left" w:pos="-1440"/>
        </w:tabs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7</w:t>
      </w:r>
      <w:r w:rsidR="00431EFA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Prefaţă” la Adriana</w:t>
      </w:r>
      <w:r w:rsidR="009007BB" w:rsidRPr="003D1AC3">
        <w:rPr>
          <w:rFonts w:ascii="Times New Roman" w:hAnsi="Times New Roman"/>
          <w:sz w:val="20"/>
          <w:lang w:val="ro-RO"/>
        </w:rPr>
        <w:t xml:space="preserve"> Costăchescu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Pr="003D1AC3">
        <w:rPr>
          <w:rFonts w:ascii="Times New Roman" w:hAnsi="Times New Roman"/>
          <w:i/>
          <w:sz w:val="20"/>
          <w:lang w:val="ro-RO"/>
        </w:rPr>
        <w:t>Pragmatica lingvistică. Teorii, dezbateri, exemple</w:t>
      </w:r>
      <w:r w:rsidRPr="003D1AC3">
        <w:rPr>
          <w:rFonts w:ascii="Times New Roman" w:hAnsi="Times New Roman"/>
          <w:sz w:val="20"/>
          <w:lang w:val="ro-RO"/>
        </w:rPr>
        <w:t>, Iaşi, Institutul european, 2019, XI-XIII.</w:t>
      </w:r>
      <w:r w:rsidR="00875DCF" w:rsidRPr="003D1AC3">
        <w:rPr>
          <w:rFonts w:ascii="Times New Roman" w:hAnsi="Times New Roman"/>
          <w:sz w:val="20"/>
          <w:lang w:val="ro-RO"/>
        </w:rPr>
        <w:t xml:space="preserve"> [ISBN: 606-24-0216-7]</w:t>
      </w:r>
    </w:p>
    <w:p w14:paraId="3837398D" w14:textId="328E5135" w:rsidR="003C4CF2" w:rsidRPr="003D1AC3" w:rsidRDefault="00221EA3" w:rsidP="003C4CF2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8</w:t>
      </w:r>
      <w:r w:rsidR="00431EFA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31EFA" w:rsidRPr="003D1AC3">
        <w:rPr>
          <w:rFonts w:ascii="Times New Roman" w:hAnsi="Times New Roman"/>
          <w:sz w:val="20"/>
          <w:lang w:val="ro-RO"/>
        </w:rPr>
        <w:t xml:space="preserve">Prefazione”, in Danilo De Salazar, </w:t>
      </w:r>
      <w:r w:rsidR="00431EFA" w:rsidRPr="003D1AC3">
        <w:rPr>
          <w:rFonts w:ascii="Times New Roman" w:hAnsi="Times New Roman"/>
          <w:i/>
          <w:sz w:val="20"/>
          <w:lang w:val="ro-RO"/>
        </w:rPr>
        <w:t>La sinestesia</w:t>
      </w:r>
      <w:r w:rsidR="00431EFA" w:rsidRPr="003D1AC3">
        <w:rPr>
          <w:rFonts w:ascii="Times New Roman" w:hAnsi="Times New Roman"/>
          <w:sz w:val="20"/>
          <w:lang w:val="ro-RO"/>
        </w:rPr>
        <w:t xml:space="preserve">, Roma, Aracne Editrice, 2019, 11-14. </w:t>
      </w:r>
      <w:r w:rsidR="00875DCF" w:rsidRPr="003D1AC3">
        <w:rPr>
          <w:rFonts w:ascii="Times New Roman" w:hAnsi="Times New Roman"/>
          <w:sz w:val="20"/>
          <w:lang w:val="ro-RO"/>
        </w:rPr>
        <w:t>[ISBN 978-88-255-2728-5]</w:t>
      </w:r>
    </w:p>
    <w:p w14:paraId="385FAB75" w14:textId="1457BB16" w:rsidR="005D71E2" w:rsidRPr="00396D14" w:rsidRDefault="005D71E2" w:rsidP="003C4CF2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9. </w:t>
      </w:r>
      <w:r w:rsidRPr="00396D14">
        <w:rPr>
          <w:rFonts w:ascii="Times New Roman" w:hAnsi="Times New Roman"/>
          <w:sz w:val="20"/>
          <w:lang w:val="ro-RO"/>
        </w:rPr>
        <w:t xml:space="preserve">„Prefață” la Ioan Milică, </w:t>
      </w:r>
      <w:r w:rsidRPr="00396D14">
        <w:rPr>
          <w:rFonts w:ascii="Times New Roman" w:hAnsi="Times New Roman"/>
          <w:i/>
          <w:iCs/>
          <w:sz w:val="20"/>
          <w:lang w:val="ro-RO"/>
        </w:rPr>
        <w:t xml:space="preserve">Fabrica de fraze. Eminescu în lumea presei, </w:t>
      </w:r>
      <w:r w:rsidRPr="00396D14">
        <w:rPr>
          <w:rFonts w:ascii="Times New Roman" w:hAnsi="Times New Roman"/>
          <w:sz w:val="20"/>
          <w:lang w:val="ro-RO"/>
        </w:rPr>
        <w:t>București, Editura Universit</w:t>
      </w:r>
      <w:r w:rsidR="00775398" w:rsidRPr="00396D14">
        <w:rPr>
          <w:rFonts w:ascii="Times New Roman" w:hAnsi="Times New Roman"/>
          <w:sz w:val="20"/>
          <w:lang w:val="ro-RO"/>
        </w:rPr>
        <w:t>ății din București, 2024, p. 11-14. [ISBN 978-606-16-1449-3]</w:t>
      </w:r>
    </w:p>
    <w:p w14:paraId="7C4BA406" w14:textId="77777777" w:rsidR="001747C0" w:rsidRPr="003D1AC3" w:rsidRDefault="001747C0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</w:p>
    <w:p w14:paraId="7CE06EFD" w14:textId="77777777" w:rsidR="002555C4" w:rsidRPr="003D1AC3" w:rsidRDefault="00AA0D62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c)</w:t>
      </w:r>
      <w:r w:rsidR="00C72D01" w:rsidRPr="003D1AC3">
        <w:rPr>
          <w:rFonts w:ascii="Times New Roman" w:hAnsi="Times New Roman"/>
          <w:b/>
          <w:sz w:val="20"/>
          <w:lang w:val="ro-RO"/>
        </w:rPr>
        <w:t xml:space="preserve"> E</w:t>
      </w:r>
      <w:r w:rsidR="002555C4" w:rsidRPr="003D1AC3">
        <w:rPr>
          <w:rFonts w:ascii="Times New Roman" w:hAnsi="Times New Roman"/>
          <w:b/>
          <w:sz w:val="20"/>
          <w:lang w:val="ro-RO"/>
        </w:rPr>
        <w:t>seistică</w:t>
      </w:r>
      <w:r w:rsidR="003173F2" w:rsidRPr="003D1AC3">
        <w:rPr>
          <w:rFonts w:ascii="Times New Roman" w:hAnsi="Times New Roman"/>
          <w:b/>
          <w:sz w:val="20"/>
          <w:lang w:val="ro-RO"/>
        </w:rPr>
        <w:t xml:space="preserve">, </w:t>
      </w:r>
      <w:r w:rsidR="00EF645D" w:rsidRPr="003D1AC3">
        <w:rPr>
          <w:rFonts w:ascii="Times New Roman" w:hAnsi="Times New Roman"/>
          <w:b/>
          <w:sz w:val="20"/>
          <w:lang w:val="ro-RO"/>
        </w:rPr>
        <w:t>varia</w:t>
      </w:r>
    </w:p>
    <w:p w14:paraId="490EE701" w14:textId="77777777" w:rsidR="00845F4B" w:rsidRPr="003D1AC3" w:rsidRDefault="00EF645D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1</w:t>
      </w:r>
      <w:r w:rsidR="00845F4B" w:rsidRPr="003D1AC3">
        <w:rPr>
          <w:rFonts w:ascii="Times New Roman" w:hAnsi="Times New Roman"/>
          <w:sz w:val="20"/>
          <w:lang w:val="ro-RO"/>
        </w:rPr>
        <w:t xml:space="preserve">. </w:t>
      </w:r>
      <w:r w:rsidR="00845F4B" w:rsidRPr="003D1AC3">
        <w:rPr>
          <w:rFonts w:ascii="Times New Roman" w:hAnsi="Times New Roman"/>
          <w:i/>
          <w:sz w:val="20"/>
          <w:lang w:val="ro-RO"/>
        </w:rPr>
        <w:t>Calendarul după Caragiale,</w:t>
      </w:r>
      <w:r w:rsidR="00845F4B" w:rsidRPr="003D1AC3">
        <w:rPr>
          <w:rFonts w:ascii="Times New Roman" w:hAnsi="Times New Roman"/>
          <w:sz w:val="20"/>
          <w:lang w:val="ro-RO"/>
        </w:rPr>
        <w:t xml:space="preserve"> în colaborare cu Călin-Andrei Mihăilescu şi Liviu Papadima, Bucureşti, Curtea-Veche, 2002.</w:t>
      </w:r>
    </w:p>
    <w:p w14:paraId="5BC0FE62" w14:textId="77DF7F09" w:rsidR="008921CF" w:rsidRPr="003D1AC3" w:rsidRDefault="00EF645D" w:rsidP="0030563D">
      <w:pPr>
        <w:ind w:left="284" w:hanging="284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</w:t>
      </w:r>
      <w:r w:rsidR="008921CF" w:rsidRPr="003D1AC3">
        <w:rPr>
          <w:rFonts w:ascii="Times New Roman" w:hAnsi="Times New Roman"/>
          <w:sz w:val="20"/>
          <w:lang w:val="ro-RO"/>
        </w:rPr>
        <w:t>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921CF" w:rsidRPr="003D1AC3">
        <w:rPr>
          <w:rFonts w:ascii="Times New Roman" w:hAnsi="Times New Roman"/>
          <w:sz w:val="20"/>
          <w:lang w:val="ro-RO"/>
        </w:rPr>
        <w:t>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921CF" w:rsidRPr="003D1AC3">
        <w:rPr>
          <w:rFonts w:ascii="Times New Roman" w:hAnsi="Times New Roman"/>
          <w:sz w:val="20"/>
          <w:lang w:val="ro-RO"/>
        </w:rPr>
        <w:t xml:space="preserve"> în C.A. Mihăilescu (ed.), </w:t>
      </w:r>
      <w:r w:rsidR="008921CF" w:rsidRPr="003D1AC3">
        <w:rPr>
          <w:rFonts w:ascii="Times New Roman" w:hAnsi="Times New Roman"/>
          <w:i/>
          <w:sz w:val="20"/>
          <w:lang w:val="ro-RO"/>
        </w:rPr>
        <w:t>Cum era ? Cam aşa...,</w:t>
      </w:r>
      <w:r w:rsidR="008921CF" w:rsidRPr="003D1AC3">
        <w:rPr>
          <w:rFonts w:ascii="Times New Roman" w:hAnsi="Times New Roman"/>
          <w:sz w:val="20"/>
          <w:lang w:val="ro-RO"/>
        </w:rPr>
        <w:t xml:space="preserve"> Bucureşti, Curtea-Veche, 2006</w:t>
      </w:r>
      <w:r w:rsidR="003173F2" w:rsidRPr="003D1AC3">
        <w:rPr>
          <w:rFonts w:ascii="Times New Roman" w:hAnsi="Times New Roman"/>
          <w:sz w:val="20"/>
          <w:lang w:val="ro-RO"/>
        </w:rPr>
        <w:t>.</w:t>
      </w:r>
    </w:p>
    <w:p w14:paraId="15EBDA75" w14:textId="1F77C887" w:rsidR="00EF645D" w:rsidRPr="003D1AC3" w:rsidRDefault="00EF645D" w:rsidP="0030563D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3.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DD63F6" w:rsidRPr="003D1AC3">
        <w:rPr>
          <w:rFonts w:ascii="Times New Roman" w:hAnsi="Times New Roman"/>
          <w:sz w:val="20"/>
          <w:lang w:val="ro-RO"/>
        </w:rPr>
        <w:t>Treptat şi imperfect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DD63F6" w:rsidRPr="003D1AC3">
        <w:rPr>
          <w:rFonts w:ascii="Times New Roman" w:hAnsi="Times New Roman"/>
          <w:sz w:val="20"/>
          <w:lang w:val="ro-RO"/>
        </w:rPr>
        <w:t xml:space="preserve"> în E</w:t>
      </w:r>
      <w:r w:rsidR="00E0759E" w:rsidRPr="003D1AC3">
        <w:rPr>
          <w:rFonts w:ascii="Times New Roman" w:hAnsi="Times New Roman"/>
          <w:sz w:val="20"/>
          <w:lang w:val="ro-RO"/>
        </w:rPr>
        <w:t>manuela</w:t>
      </w:r>
      <w:r w:rsidR="00DD63F6" w:rsidRPr="003D1AC3">
        <w:rPr>
          <w:rFonts w:ascii="Times New Roman" w:hAnsi="Times New Roman"/>
          <w:sz w:val="20"/>
          <w:lang w:val="ro-RO"/>
        </w:rPr>
        <w:t xml:space="preserve"> Timotin, Şt</w:t>
      </w:r>
      <w:r w:rsidR="00E0759E" w:rsidRPr="003D1AC3">
        <w:rPr>
          <w:rFonts w:ascii="Times New Roman" w:hAnsi="Times New Roman"/>
          <w:sz w:val="20"/>
          <w:lang w:val="ro-RO"/>
        </w:rPr>
        <w:t>efan</w:t>
      </w:r>
      <w:r w:rsidR="00DD63F6" w:rsidRPr="003D1AC3">
        <w:rPr>
          <w:rFonts w:ascii="Times New Roman" w:hAnsi="Times New Roman"/>
          <w:sz w:val="20"/>
          <w:lang w:val="ro-RO"/>
        </w:rPr>
        <w:t xml:space="preserve"> Colceriu (ed.), </w:t>
      </w:r>
      <w:r w:rsidR="00DD63F6" w:rsidRPr="003D1AC3">
        <w:rPr>
          <w:rFonts w:ascii="Times New Roman" w:hAnsi="Times New Roman"/>
          <w:i/>
          <w:sz w:val="20"/>
          <w:lang w:val="ro-RO"/>
        </w:rPr>
        <w:t xml:space="preserve">De ce am devenit lingvist? </w:t>
      </w:r>
      <w:r w:rsidRPr="003D1AC3">
        <w:rPr>
          <w:rFonts w:ascii="Times New Roman" w:hAnsi="Times New Roman"/>
          <w:i/>
          <w:sz w:val="20"/>
          <w:lang w:val="ro-RO"/>
        </w:rPr>
        <w:t xml:space="preserve">Omagiu </w:t>
      </w:r>
      <w:r w:rsidR="00DD63F6" w:rsidRPr="003D1AC3">
        <w:rPr>
          <w:rFonts w:ascii="Times New Roman" w:hAnsi="Times New Roman"/>
          <w:i/>
          <w:sz w:val="20"/>
          <w:lang w:val="ro-RO"/>
        </w:rPr>
        <w:t xml:space="preserve">academicianului Marius </w:t>
      </w:r>
      <w:r w:rsidRPr="003D1AC3">
        <w:rPr>
          <w:rFonts w:ascii="Times New Roman" w:hAnsi="Times New Roman"/>
          <w:i/>
          <w:sz w:val="20"/>
          <w:lang w:val="ro-RO"/>
        </w:rPr>
        <w:t>Sala</w:t>
      </w:r>
      <w:r w:rsidR="00DD63F6" w:rsidRPr="003D1AC3">
        <w:rPr>
          <w:rFonts w:ascii="Times New Roman" w:hAnsi="Times New Roman"/>
          <w:i/>
          <w:sz w:val="20"/>
          <w:lang w:val="ro-RO"/>
        </w:rPr>
        <w:t>,</w:t>
      </w:r>
      <w:r w:rsidR="00DD63F6" w:rsidRPr="003D1AC3">
        <w:rPr>
          <w:rFonts w:ascii="Times New Roman" w:hAnsi="Times New Roman"/>
          <w:sz w:val="20"/>
          <w:lang w:val="ro-RO"/>
        </w:rPr>
        <w:t xml:space="preserve"> Bucureşti, Univers Enciclopedic Gold, 2012, 387–389.</w:t>
      </w:r>
    </w:p>
    <w:p w14:paraId="142880B7" w14:textId="7B85AFA9" w:rsidR="00BE3F19" w:rsidRPr="003D1AC3" w:rsidRDefault="00BE3F19" w:rsidP="00411CAF">
      <w:pPr>
        <w:ind w:left="284" w:hanging="284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4.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30563D" w:rsidRPr="003D1AC3">
        <w:rPr>
          <w:rFonts w:ascii="Times New Roman" w:hAnsi="Times New Roman"/>
          <w:sz w:val="20"/>
          <w:lang w:val="ro-RO"/>
        </w:rPr>
        <w:t>Corpul-semnătură şi semnele timpului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30563D" w:rsidRPr="003D1AC3">
        <w:rPr>
          <w:rFonts w:ascii="Times New Roman" w:hAnsi="Times New Roman"/>
          <w:sz w:val="20"/>
          <w:lang w:val="ro-RO"/>
        </w:rPr>
        <w:t xml:space="preserve"> în </w:t>
      </w:r>
      <w:r w:rsidRPr="003D1AC3">
        <w:rPr>
          <w:rFonts w:ascii="Times New Roman" w:hAnsi="Times New Roman"/>
          <w:i/>
          <w:sz w:val="20"/>
          <w:lang w:val="ro-RO"/>
        </w:rPr>
        <w:t>Nu-mi place numai marea, dar şi muntele</w:t>
      </w:r>
      <w:r w:rsidR="00BD6D82" w:rsidRPr="003D1AC3">
        <w:rPr>
          <w:rFonts w:ascii="Times New Roman" w:hAnsi="Times New Roman"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ed. Nicoleta Moise, Bucureşti,</w:t>
      </w:r>
      <w:r w:rsidR="005426E0" w:rsidRPr="003D1AC3">
        <w:rPr>
          <w:rFonts w:ascii="Times New Roman" w:hAnsi="Times New Roman"/>
          <w:sz w:val="20"/>
          <w:lang w:val="ro-RO"/>
        </w:rPr>
        <w:t xml:space="preserve"> Artix, 2014.</w:t>
      </w:r>
    </w:p>
    <w:p w14:paraId="70DEA785" w14:textId="77777777" w:rsidR="008921CF" w:rsidRPr="003D1AC3" w:rsidRDefault="008921CF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</w:p>
    <w:p w14:paraId="28CD9E9E" w14:textId="77777777" w:rsidR="00845F4B" w:rsidRPr="003D1AC3" w:rsidRDefault="00AA0D62">
      <w:pPr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d)</w:t>
      </w:r>
      <w:r w:rsidR="00845F4B" w:rsidRPr="003D1AC3">
        <w:rPr>
          <w:rFonts w:ascii="Times New Roman" w:hAnsi="Times New Roman"/>
          <w:b/>
          <w:sz w:val="20"/>
          <w:lang w:val="ro-RO"/>
        </w:rPr>
        <w:t xml:space="preserve"> Cronica limbii</w:t>
      </w:r>
    </w:p>
    <w:p w14:paraId="734ACC44" w14:textId="77777777" w:rsidR="004F40AE" w:rsidRPr="003D1AC3" w:rsidRDefault="00845F4B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bookmarkStart w:id="45" w:name="_Hlk144063421"/>
      <w:r w:rsidRPr="003D1AC3">
        <w:rPr>
          <w:rFonts w:ascii="Times New Roman" w:hAnsi="Times New Roman"/>
          <w:sz w:val="20"/>
          <w:lang w:val="ro-RO"/>
        </w:rPr>
        <w:t xml:space="preserve">Articole de cultivare a limbii în </w:t>
      </w:r>
      <w:r w:rsidRPr="003D1AC3">
        <w:rPr>
          <w:rFonts w:ascii="Times New Roman" w:hAnsi="Times New Roman"/>
          <w:i/>
          <w:sz w:val="20"/>
          <w:lang w:val="ro-RO"/>
        </w:rPr>
        <w:t>Tribuna României</w:t>
      </w:r>
      <w:r w:rsidRPr="003D1AC3">
        <w:rPr>
          <w:rFonts w:ascii="Times New Roman" w:hAnsi="Times New Roman"/>
          <w:sz w:val="20"/>
          <w:lang w:val="ro-RO"/>
        </w:rPr>
        <w:t>, 1988-1989: 5 articole.</w:t>
      </w:r>
    </w:p>
    <w:p w14:paraId="178B47BD" w14:textId="77777777" w:rsidR="00EF645D" w:rsidRPr="003D1AC3" w:rsidRDefault="00EF645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Articole lingvistice în </w:t>
      </w:r>
      <w:r w:rsidRPr="003D1AC3">
        <w:rPr>
          <w:rFonts w:ascii="Times New Roman" w:hAnsi="Times New Roman"/>
          <w:i/>
          <w:sz w:val="20"/>
          <w:lang w:val="ro-RO"/>
        </w:rPr>
        <w:t>Dilema</w:t>
      </w:r>
      <w:r w:rsidRPr="003D1AC3">
        <w:rPr>
          <w:rFonts w:ascii="Times New Roman" w:hAnsi="Times New Roman"/>
          <w:sz w:val="20"/>
          <w:lang w:val="ro-RO"/>
        </w:rPr>
        <w:t>, 1993-2010: 28 de articole.</w:t>
      </w:r>
    </w:p>
    <w:p w14:paraId="554BDB07" w14:textId="1F260CEA" w:rsidR="00845F4B" w:rsidRPr="003D1AC3" w:rsidRDefault="00EF645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Articole în </w:t>
      </w:r>
      <w:r w:rsidRPr="003D1AC3">
        <w:rPr>
          <w:rFonts w:ascii="Times New Roman" w:hAnsi="Times New Roman"/>
          <w:i/>
          <w:sz w:val="20"/>
          <w:lang w:val="ro-RO"/>
        </w:rPr>
        <w:t xml:space="preserve">România literară </w:t>
      </w:r>
      <w:r w:rsidRPr="003D1AC3">
        <w:rPr>
          <w:rFonts w:ascii="Times New Roman" w:hAnsi="Times New Roman"/>
          <w:sz w:val="20"/>
          <w:lang w:val="ro-RO"/>
        </w:rPr>
        <w:t>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Mitologicale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nr. 9, 1993, 14), </w:t>
      </w:r>
      <w:r w:rsidRPr="003D1AC3">
        <w:rPr>
          <w:rFonts w:ascii="Times New Roman" w:hAnsi="Times New Roman"/>
          <w:i/>
          <w:sz w:val="20"/>
          <w:lang w:val="ro-RO"/>
        </w:rPr>
        <w:t xml:space="preserve">Observator cultural </w:t>
      </w:r>
      <w:r w:rsidRPr="003D1AC3">
        <w:rPr>
          <w:rFonts w:ascii="Times New Roman" w:hAnsi="Times New Roman"/>
          <w:sz w:val="20"/>
          <w:lang w:val="ro-RO"/>
        </w:rPr>
        <w:t>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În numele legii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nr. 89, 2001, p. 7;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Confuzie, ridicol şi mistificări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nr. 199-200, 2003, p. 16), </w:t>
      </w:r>
      <w:r w:rsidRPr="003D1AC3">
        <w:rPr>
          <w:rFonts w:ascii="Times New Roman" w:hAnsi="Times New Roman"/>
          <w:i/>
          <w:iCs/>
          <w:sz w:val="20"/>
          <w:lang w:val="ro-RO"/>
        </w:rPr>
        <w:t>Cultura</w:t>
      </w:r>
      <w:r w:rsidRPr="003D1AC3">
        <w:rPr>
          <w:rFonts w:ascii="Times New Roman" w:hAnsi="Times New Roman"/>
          <w:sz w:val="20"/>
          <w:lang w:val="ro-RO"/>
        </w:rPr>
        <w:t xml:space="preserve"> („Varză şi parfum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II, nr. 6, 2005, p. 11), </w:t>
      </w:r>
      <w:r w:rsidRPr="003D1AC3">
        <w:rPr>
          <w:rFonts w:ascii="Times New Roman" w:hAnsi="Times New Roman"/>
          <w:i/>
          <w:sz w:val="20"/>
          <w:lang w:val="ro-RO"/>
        </w:rPr>
        <w:t xml:space="preserve">Dilemateca </w:t>
      </w:r>
      <w:r w:rsidRPr="003D1AC3">
        <w:rPr>
          <w:rFonts w:ascii="Times New Roman" w:hAnsi="Times New Roman"/>
          <w:sz w:val="20"/>
          <w:lang w:val="ro-RO"/>
        </w:rPr>
        <w:t>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Concurentul DEX-ului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I, nr. 4, august 2006,  45), </w:t>
      </w:r>
      <w:r w:rsidRPr="003D1AC3">
        <w:rPr>
          <w:rFonts w:ascii="Times New Roman" w:hAnsi="Times New Roman"/>
          <w:i/>
          <w:sz w:val="20"/>
          <w:lang w:val="ro-RO"/>
        </w:rPr>
        <w:t xml:space="preserve">Cuvântul </w:t>
      </w:r>
      <w:r w:rsidRPr="003D1AC3">
        <w:rPr>
          <w:rFonts w:ascii="Times New Roman" w:hAnsi="Times New Roman"/>
          <w:sz w:val="20"/>
          <w:lang w:val="ro-RO"/>
        </w:rPr>
        <w:t>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A (se) uita. Note lexicale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XII, nr. 8, august 2006, p. 6): 6 articole</w:t>
      </w:r>
    </w:p>
    <w:p w14:paraId="5A1E6C50" w14:textId="39F62640" w:rsidR="00845F4B" w:rsidRPr="003D1AC3" w:rsidRDefault="00EF645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Rubrică săptămânală în</w:t>
      </w:r>
      <w:r w:rsidRPr="003D1AC3">
        <w:rPr>
          <w:rFonts w:ascii="Times New Roman" w:hAnsi="Times New Roman"/>
          <w:i/>
          <w:sz w:val="20"/>
          <w:lang w:val="ro-RO"/>
        </w:rPr>
        <w:t xml:space="preserve"> Luceafărul,</w:t>
      </w:r>
      <w:r w:rsidRPr="003D1AC3">
        <w:rPr>
          <w:rFonts w:ascii="Times New Roman" w:hAnsi="Times New Roman"/>
          <w:sz w:val="20"/>
          <w:lang w:val="ro-RO"/>
        </w:rPr>
        <w:t xml:space="preserve"> nr. 1-178, 1990-1993 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Povestea vorbei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): 178 de articole.</w:t>
      </w:r>
    </w:p>
    <w:p w14:paraId="5C2E31EC" w14:textId="5B861B97" w:rsidR="005342D5" w:rsidRPr="003D1AC3" w:rsidRDefault="00EF645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Rubrică lunară în </w:t>
      </w:r>
      <w:r w:rsidRPr="003D1AC3">
        <w:rPr>
          <w:rFonts w:ascii="Times New Roman" w:hAnsi="Times New Roman"/>
          <w:i/>
          <w:sz w:val="20"/>
          <w:lang w:val="ro-RO"/>
        </w:rPr>
        <w:t>Vineri,</w:t>
      </w:r>
      <w:r w:rsidRPr="003D1AC3">
        <w:rPr>
          <w:rFonts w:ascii="Times New Roman" w:hAnsi="Times New Roman"/>
          <w:sz w:val="20"/>
          <w:lang w:val="ro-RO"/>
        </w:rPr>
        <w:t xml:space="preserve"> 1997-1999 (</w:t>
      </w:r>
      <w:r w:rsidR="00B34C08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Subversiuni lingvistice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>): 25 de articole.</w:t>
      </w:r>
    </w:p>
    <w:p w14:paraId="733E040C" w14:textId="0F37B32D" w:rsidR="005342D5" w:rsidRPr="003D1AC3" w:rsidRDefault="00EF645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Rubrică săptămânală în </w:t>
      </w:r>
      <w:r w:rsidRPr="003D1AC3">
        <w:rPr>
          <w:rFonts w:ascii="Times New Roman" w:hAnsi="Times New Roman"/>
          <w:i/>
          <w:sz w:val="20"/>
          <w:lang w:val="ro-RO"/>
        </w:rPr>
        <w:t>România literară,</w:t>
      </w:r>
      <w:r w:rsidRPr="003D1AC3">
        <w:rPr>
          <w:rFonts w:ascii="Times New Roman" w:hAnsi="Times New Roman"/>
          <w:sz w:val="20"/>
          <w:lang w:val="ro-RO"/>
        </w:rPr>
        <w:t xml:space="preserve"> între 1993 (nr. 46) – 2012 (nr. </w:t>
      </w:r>
      <w:r w:rsidR="00423084" w:rsidRPr="003D1AC3">
        <w:rPr>
          <w:rFonts w:ascii="Times New Roman" w:hAnsi="Times New Roman"/>
          <w:sz w:val="20"/>
          <w:lang w:val="ro-RO"/>
        </w:rPr>
        <w:t>26) (</w:t>
      </w:r>
      <w:r w:rsidR="00E0759E" w:rsidRPr="003D1AC3">
        <w:rPr>
          <w:rFonts w:ascii="Times New Roman" w:hAnsi="Times New Roman"/>
          <w:sz w:val="20"/>
          <w:lang w:val="ro-RO"/>
        </w:rPr>
        <w:t>„</w:t>
      </w:r>
      <w:r w:rsidR="00423084" w:rsidRPr="003D1AC3">
        <w:rPr>
          <w:rFonts w:ascii="Times New Roman" w:hAnsi="Times New Roman"/>
          <w:sz w:val="20"/>
          <w:lang w:val="ro-RO"/>
        </w:rPr>
        <w:t>Păcatele limbii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="00423084" w:rsidRPr="003D1AC3">
        <w:rPr>
          <w:rFonts w:ascii="Times New Roman" w:hAnsi="Times New Roman"/>
          <w:sz w:val="20"/>
          <w:lang w:val="ro-RO"/>
        </w:rPr>
        <w:t xml:space="preserve">): </w:t>
      </w:r>
      <w:r w:rsidR="00BE3F19" w:rsidRPr="003D1AC3">
        <w:rPr>
          <w:rFonts w:ascii="Times New Roman" w:hAnsi="Times New Roman"/>
          <w:sz w:val="20"/>
          <w:lang w:val="ro-RO"/>
        </w:rPr>
        <w:t>927</w:t>
      </w:r>
      <w:r w:rsidRPr="003D1AC3">
        <w:rPr>
          <w:rFonts w:ascii="Times New Roman" w:hAnsi="Times New Roman"/>
          <w:sz w:val="20"/>
          <w:lang w:val="ro-RO"/>
        </w:rPr>
        <w:t xml:space="preserve"> articole.</w:t>
      </w:r>
    </w:p>
    <w:p w14:paraId="2D2E2DFB" w14:textId="754F0C84" w:rsidR="00014E6D" w:rsidRPr="003D1AC3" w:rsidRDefault="00014E6D" w:rsidP="004F40AE">
      <w:pPr>
        <w:numPr>
          <w:ilvl w:val="0"/>
          <w:numId w:val="34"/>
        </w:numPr>
        <w:tabs>
          <w:tab w:val="left" w:pos="-1440"/>
        </w:tabs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Rubrică săptămânală în </w:t>
      </w:r>
      <w:r w:rsidRPr="003D1AC3">
        <w:rPr>
          <w:rFonts w:ascii="Times New Roman" w:hAnsi="Times New Roman"/>
          <w:i/>
          <w:sz w:val="20"/>
          <w:lang w:val="ro-RO"/>
        </w:rPr>
        <w:t xml:space="preserve">Dilema veche </w:t>
      </w:r>
      <w:r w:rsidRPr="003D1AC3">
        <w:rPr>
          <w:rFonts w:ascii="Times New Roman" w:hAnsi="Times New Roman"/>
          <w:sz w:val="20"/>
          <w:lang w:val="ro-RO"/>
        </w:rPr>
        <w:t xml:space="preserve">(„Cuvinte nepotrivite”), </w:t>
      </w:r>
      <w:r w:rsidR="00C67B23" w:rsidRPr="003D1AC3">
        <w:rPr>
          <w:rFonts w:ascii="Times New Roman" w:hAnsi="Times New Roman"/>
          <w:sz w:val="20"/>
          <w:lang w:val="ro-RO"/>
        </w:rPr>
        <w:t>nr. 447-</w:t>
      </w:r>
      <w:r w:rsidRPr="003D1AC3">
        <w:rPr>
          <w:rFonts w:ascii="Times New Roman" w:hAnsi="Times New Roman"/>
          <w:sz w:val="20"/>
          <w:lang w:val="ro-RO"/>
        </w:rPr>
        <w:t xml:space="preserve"> (2012</w:t>
      </w:r>
      <w:r w:rsidR="005426E0" w:rsidRPr="003D1AC3">
        <w:rPr>
          <w:rFonts w:ascii="Times New Roman" w:hAnsi="Times New Roman"/>
          <w:sz w:val="20"/>
          <w:lang w:val="ro-RO"/>
        </w:rPr>
        <w:t>-</w:t>
      </w:r>
      <w:r w:rsidRPr="003D1AC3">
        <w:rPr>
          <w:rFonts w:ascii="Times New Roman" w:hAnsi="Times New Roman"/>
          <w:sz w:val="20"/>
          <w:lang w:val="ro-RO"/>
        </w:rPr>
        <w:t xml:space="preserve">): </w:t>
      </w:r>
      <w:r w:rsidR="00207C69" w:rsidRPr="003D1AC3">
        <w:rPr>
          <w:rFonts w:ascii="Times New Roman" w:hAnsi="Times New Roman"/>
          <w:sz w:val="20"/>
          <w:lang w:val="ro-RO"/>
        </w:rPr>
        <w:t>52</w:t>
      </w:r>
      <w:r w:rsidR="00E0759E" w:rsidRPr="003D1AC3">
        <w:rPr>
          <w:rFonts w:ascii="Times New Roman" w:hAnsi="Times New Roman"/>
          <w:sz w:val="20"/>
          <w:lang w:val="ro-RO"/>
        </w:rPr>
        <w:t>5</w:t>
      </w:r>
      <w:r w:rsidRPr="003D1AC3">
        <w:rPr>
          <w:rFonts w:ascii="Times New Roman" w:hAnsi="Times New Roman"/>
          <w:sz w:val="20"/>
          <w:lang w:val="ro-RO"/>
        </w:rPr>
        <w:t xml:space="preserve"> articole</w:t>
      </w:r>
    </w:p>
    <w:p w14:paraId="5FA6C621" w14:textId="77777777" w:rsidR="00EF645D" w:rsidRPr="003D1AC3" w:rsidRDefault="00EF645D" w:rsidP="004F40AE">
      <w:pPr>
        <w:ind w:left="284" w:hanging="284"/>
        <w:contextualSpacing/>
        <w:jc w:val="both"/>
        <w:rPr>
          <w:rFonts w:ascii="Times New Roman" w:hAnsi="Times New Roman"/>
          <w:sz w:val="20"/>
          <w:lang w:val="ro-RO"/>
        </w:rPr>
      </w:pPr>
    </w:p>
    <w:bookmarkEnd w:id="45"/>
    <w:p w14:paraId="1C0BD8ED" w14:textId="77777777" w:rsidR="00845F4B" w:rsidRPr="003D1AC3" w:rsidRDefault="00D3291F">
      <w:pPr>
        <w:pStyle w:val="Titlu"/>
        <w:jc w:val="left"/>
        <w:rPr>
          <w:iCs/>
          <w:sz w:val="20"/>
          <w:lang w:val="ro-RO"/>
        </w:rPr>
      </w:pPr>
      <w:r w:rsidRPr="003D1AC3">
        <w:rPr>
          <w:sz w:val="20"/>
          <w:lang w:val="ro-RO"/>
        </w:rPr>
        <w:t>I</w:t>
      </w:r>
      <w:r w:rsidR="00AA0D62" w:rsidRPr="003D1AC3">
        <w:rPr>
          <w:sz w:val="20"/>
          <w:lang w:val="ro-RO"/>
        </w:rPr>
        <w:t>V</w:t>
      </w:r>
      <w:r w:rsidR="00845F4B" w:rsidRPr="003D1AC3">
        <w:rPr>
          <w:sz w:val="20"/>
          <w:lang w:val="ro-RO"/>
        </w:rPr>
        <w:t xml:space="preserve">. </w:t>
      </w:r>
      <w:r w:rsidR="00845F4B" w:rsidRPr="003D1AC3">
        <w:rPr>
          <w:iCs/>
          <w:sz w:val="20"/>
          <w:lang w:val="ro-RO"/>
        </w:rPr>
        <w:t>Comunicări</w:t>
      </w:r>
      <w:r w:rsidR="00845F4B" w:rsidRPr="003D1AC3">
        <w:rPr>
          <w:i/>
          <w:iCs/>
          <w:sz w:val="20"/>
          <w:lang w:val="ro-RO"/>
        </w:rPr>
        <w:t xml:space="preserve"> </w:t>
      </w:r>
      <w:r w:rsidR="005A0B3D" w:rsidRPr="003D1AC3">
        <w:rPr>
          <w:iCs/>
          <w:sz w:val="20"/>
          <w:lang w:val="ro-RO"/>
        </w:rPr>
        <w:t>(</w:t>
      </w:r>
      <w:r w:rsidR="005342D5" w:rsidRPr="003D1AC3">
        <w:rPr>
          <w:iCs/>
          <w:sz w:val="20"/>
          <w:lang w:val="ro-RO"/>
        </w:rPr>
        <w:t>selectiv</w:t>
      </w:r>
      <w:r w:rsidR="005A0B3D" w:rsidRPr="003D1AC3">
        <w:rPr>
          <w:iCs/>
          <w:sz w:val="20"/>
          <w:lang w:val="ro-RO"/>
        </w:rPr>
        <w:t>)</w:t>
      </w:r>
    </w:p>
    <w:p w14:paraId="0D8DB605" w14:textId="49B7537D" w:rsidR="00845F4B" w:rsidRPr="003D1AC3" w:rsidRDefault="00845F4B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1999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Giochi onomastici nella letteratura romena d'oggi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Onomastica &amp; Letteratura, V Incontro di studio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di Pisa, 18-19 februarie 1999.  </w:t>
      </w:r>
    </w:p>
    <w:p w14:paraId="108CA0F5" w14:textId="2F2B9432" w:rsidR="00845F4B" w:rsidRPr="003D1AC3" w:rsidRDefault="00845F4B">
      <w:pPr>
        <w:pStyle w:val="Indentcorptext"/>
        <w:jc w:val="both"/>
        <w:rPr>
          <w:sz w:val="20"/>
          <w:lang w:val="ro-RO"/>
        </w:rPr>
      </w:pPr>
      <w:r w:rsidRPr="003D1AC3">
        <w:rPr>
          <w:sz w:val="20"/>
          <w:lang w:val="ro-RO"/>
        </w:rPr>
        <w:t>-</w:t>
      </w:r>
      <w:r w:rsidR="000C05F4" w:rsidRPr="003D1AC3">
        <w:rPr>
          <w:sz w:val="20"/>
          <w:lang w:val="ro-RO"/>
        </w:rPr>
        <w:t xml:space="preserve"> „</w:t>
      </w:r>
      <w:r w:rsidRPr="003D1AC3">
        <w:rPr>
          <w:sz w:val="20"/>
          <w:lang w:val="ro-RO"/>
        </w:rPr>
        <w:t>Umorul în discursul publicistic românesc din perioada ‘89-’99. Statutul dialogic al unei categorii de autoidentificare</w:t>
      </w:r>
      <w:r w:rsidR="00BD6D82" w:rsidRPr="003D1AC3">
        <w:rPr>
          <w:sz w:val="20"/>
          <w:lang w:val="ro-RO"/>
        </w:rPr>
        <w:t>”,</w:t>
      </w:r>
      <w:r w:rsidRPr="003D1AC3">
        <w:rPr>
          <w:sz w:val="20"/>
          <w:lang w:val="ro-RO"/>
        </w:rPr>
        <w:t xml:space="preserve"> la</w:t>
      </w:r>
      <w:r w:rsidR="000C05F4" w:rsidRPr="003D1AC3">
        <w:rPr>
          <w:sz w:val="20"/>
          <w:lang w:val="ro-RO"/>
        </w:rPr>
        <w:t xml:space="preserve"> „</w:t>
      </w:r>
      <w:r w:rsidRPr="003D1AC3">
        <w:rPr>
          <w:sz w:val="20"/>
          <w:lang w:val="ro-RO"/>
        </w:rPr>
        <w:t>Deutsch-rumänischen Tagung «1989-1999: Transformation und Dialog»</w:t>
      </w:r>
      <w:r w:rsidR="00BD6D82" w:rsidRPr="003D1AC3">
        <w:rPr>
          <w:sz w:val="20"/>
          <w:lang w:val="ro-RO"/>
        </w:rPr>
        <w:t>”,</w:t>
      </w:r>
      <w:r w:rsidRPr="003D1AC3">
        <w:rPr>
          <w:sz w:val="20"/>
          <w:lang w:val="ro-RO"/>
        </w:rPr>
        <w:t xml:space="preserve"> Humboldt-Universität zu Berlin, 4-7 nov. 1999. </w:t>
      </w:r>
    </w:p>
    <w:p w14:paraId="7E0780E3" w14:textId="04D892CB" w:rsidR="00845F4B" w:rsidRPr="003D1AC3" w:rsidRDefault="00845F4B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2000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Descriptions linguistiques du jeu des perspectives en poésie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Approches linguistiques de la poésie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Université Libre de Bruxelles, 13-15 ianuarie 2000.</w:t>
      </w:r>
    </w:p>
    <w:p w14:paraId="00E872EA" w14:textId="702D238E" w:rsidR="0030563D" w:rsidRPr="003D1AC3" w:rsidRDefault="00845F4B" w:rsidP="0030563D">
      <w:pPr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Utopie linguistiche e mitizzazione emineschiana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Colloquio italo-romeno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Mihai Eminescu – oggi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Accademia di Romania, Roma, 26-27 ianuarie 2000.</w:t>
      </w:r>
    </w:p>
    <w:p w14:paraId="708D2497" w14:textId="6192406E" w:rsidR="00845F4B" w:rsidRPr="003D1AC3" w:rsidRDefault="00845F4B" w:rsidP="0030563D">
      <w:pPr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Un archivio della memoria: le formule onomastiche tra cultura orale e fissazione scritta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colaborare cu Bruno Mazzoni, la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Onomastica &amp; Letteratura. VI Convegno Internazionale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di Pisa, 17-18 febr. 2000.</w:t>
      </w:r>
    </w:p>
    <w:p w14:paraId="71C1ADCA" w14:textId="3DF9CB51" w:rsidR="00845F4B" w:rsidRPr="003D1AC3" w:rsidRDefault="00845F4B">
      <w:pPr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Relevanţa lingvistică a mărturiilor orale</w:t>
      </w:r>
      <w:r w:rsidR="00E0759E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– la masa rotundă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Mărturia orală în studiul comunităţilor interetnice şi în ştiinţele sociale în general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Fundaţia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 Treia Europă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Timişoara, 13 sept. 2000. </w:t>
      </w:r>
    </w:p>
    <w:p w14:paraId="2E350A35" w14:textId="58661962" w:rsidR="00845F4B" w:rsidRPr="003D1AC3" w:rsidRDefault="00845F4B">
      <w:pPr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Oralità e scrittura nella storia letteraria romena. Un inizio di </w:t>
      </w:r>
      <w:r w:rsidRPr="003D1AC3">
        <w:rPr>
          <w:rFonts w:ascii="Times New Roman" w:hAnsi="Times New Roman"/>
          <w:i/>
          <w:sz w:val="20"/>
          <w:lang w:val="ro-RO"/>
        </w:rPr>
        <w:t>excursus</w:t>
      </w:r>
      <w:r w:rsidRPr="003D1AC3">
        <w:rPr>
          <w:rFonts w:ascii="Times New Roman" w:hAnsi="Times New Roman"/>
          <w:sz w:val="20"/>
          <w:lang w:val="ro-RO"/>
        </w:rPr>
        <w:t xml:space="preserve"> critico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Geografia e storia della civiltà letteraria romena nel contesto europeo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degli Studi di Udine, Udine, 22-24 nov. 2000</w:t>
      </w:r>
    </w:p>
    <w:p w14:paraId="43D5556A" w14:textId="1D555063" w:rsidR="00845F4B" w:rsidRPr="003D1AC3" w:rsidRDefault="00845F4B">
      <w:pPr>
        <w:ind w:left="705" w:hanging="705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2001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Usi letterari della variazione linguistica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Geografia e storia della civiltà letteraria romena nel contesto europeo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di Roma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La Sapienza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Roma, 15-17 nov. 2001.</w:t>
      </w:r>
    </w:p>
    <w:p w14:paraId="6A3AAC41" w14:textId="34C488DB" w:rsidR="00845F4B" w:rsidRPr="003D1AC3" w:rsidRDefault="00845F4B">
      <w:pPr>
        <w:ind w:left="705" w:firstLine="15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Strategii ale impreciziei: expresii ale vagului şi ale aproximării în limba română şi utilizarea lor discursivă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Perspective actuale în cercetarea limbii române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Universitatea din Bucureşti, Facultatea de Litere, 22-23 nov. 2001.</w:t>
      </w:r>
    </w:p>
    <w:p w14:paraId="67EF3744" w14:textId="3E0321CD" w:rsidR="00845F4B" w:rsidRPr="003D1AC3" w:rsidRDefault="0030563D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  <w:r w:rsidR="00845F4B"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Limbi imaginare şi limbi amestecate în literatura română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conferinţă la Academia Română, 6 decembrie 2001.</w:t>
      </w:r>
    </w:p>
    <w:p w14:paraId="5F281CFE" w14:textId="3122D51A" w:rsidR="00845F4B" w:rsidRPr="003D1AC3" w:rsidRDefault="00845F4B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2002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Sui prestiti recenti dall'inglese: condizionamenti morfologici e scelte culturali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Romania e Románia: lingua e cultura romena di fronte all'Occidente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degli Studi di Udine, Udine, </w:t>
      </w:r>
      <w:r w:rsidRPr="003D1AC3">
        <w:rPr>
          <w:rFonts w:ascii="Times New Roman" w:hAnsi="Times New Roman"/>
          <w:sz w:val="20"/>
          <w:lang w:val="ro-RO"/>
        </w:rPr>
        <w:lastRenderedPageBreak/>
        <w:t>11-14 sept. 2002</w:t>
      </w:r>
      <w:r w:rsidR="00E0759E" w:rsidRPr="003D1AC3">
        <w:rPr>
          <w:rFonts w:ascii="Times New Roman" w:hAnsi="Times New Roman"/>
          <w:sz w:val="20"/>
          <w:lang w:val="ro-RO"/>
        </w:rPr>
        <w:t>.</w:t>
      </w:r>
    </w:p>
    <w:p w14:paraId="20ED2EB1" w14:textId="32F9B85F" w:rsidR="00845F4B" w:rsidRPr="003D1AC3" w:rsidRDefault="00845F4B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2003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Costruzione della lingua e retorica della soggettività: stile tardo rinascimentale nella letteratura romena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 la Colocviul internaţional AIESEE,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Il Rinascimento nel Sud-Est Europeo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Università della Calabria, 4-6 septembrie 2003</w:t>
      </w:r>
      <w:r w:rsidR="00E0759E" w:rsidRPr="003D1AC3">
        <w:rPr>
          <w:rFonts w:ascii="Times New Roman" w:hAnsi="Times New Roman"/>
          <w:sz w:val="20"/>
          <w:lang w:val="ro-RO"/>
        </w:rPr>
        <w:t>.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</w:p>
    <w:p w14:paraId="4624FDCA" w14:textId="20560FF4" w:rsidR="00845F4B" w:rsidRPr="003D1AC3" w:rsidRDefault="00845F4B" w:rsidP="00F25ABB">
      <w:pPr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Observaţii asupra anaforei în limba română actuală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iCs/>
          <w:sz w:val="20"/>
          <w:lang w:val="ro-RO"/>
        </w:rPr>
        <w:t>la Colocviul</w:t>
      </w:r>
      <w:r w:rsidR="002A64DC" w:rsidRPr="003D1AC3">
        <w:rPr>
          <w:rFonts w:ascii="Times New Roman" w:hAnsi="Times New Roman"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Tradiţie şi inovaţie în studiul limbii </w:t>
      </w:r>
      <w:r w:rsidR="00F25ABB" w:rsidRPr="003D1AC3">
        <w:rPr>
          <w:rFonts w:ascii="Times New Roman" w:hAnsi="Times New Roman"/>
          <w:sz w:val="20"/>
          <w:lang w:val="ro-RO"/>
        </w:rPr>
        <w:t>r</w:t>
      </w:r>
      <w:r w:rsidRPr="003D1AC3">
        <w:rPr>
          <w:rFonts w:ascii="Times New Roman" w:hAnsi="Times New Roman"/>
          <w:sz w:val="20"/>
          <w:lang w:val="ro-RO"/>
        </w:rPr>
        <w:t>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Universitatea din Bucureşti, Facultatea de Litere, 27-28 noiembrie 2003</w:t>
      </w:r>
      <w:r w:rsidR="00E0759E" w:rsidRPr="003D1AC3">
        <w:rPr>
          <w:rFonts w:ascii="Times New Roman" w:hAnsi="Times New Roman"/>
          <w:sz w:val="20"/>
          <w:lang w:val="ro-RO"/>
        </w:rPr>
        <w:t>.</w:t>
      </w:r>
    </w:p>
    <w:p w14:paraId="1428FEC9" w14:textId="0D397814" w:rsidR="00845F4B" w:rsidRPr="003D1AC3" w:rsidRDefault="00F25ABB">
      <w:pPr>
        <w:ind w:left="720" w:hanging="720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2004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bCs/>
          <w:iCs/>
          <w:sz w:val="20"/>
          <w:lang w:val="ro-RO"/>
        </w:rPr>
        <w:t>Conjuncţiile adversative din limba română: tipologie şi istorie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="00845F4B" w:rsidRPr="003D1AC3">
        <w:rPr>
          <w:rFonts w:ascii="Times New Roman" w:hAnsi="Times New Roman"/>
          <w:bCs/>
          <w:i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bCs/>
          <w:sz w:val="20"/>
          <w:lang w:val="ro-RO"/>
        </w:rPr>
        <w:t>la Conferinţa Catedrei de limba română</w:t>
      </w:r>
      <w:r w:rsidR="000C05F4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bCs/>
          <w:iCs/>
          <w:sz w:val="20"/>
          <w:lang w:val="ro-RO"/>
        </w:rPr>
        <w:t>Limba română – structură şi funcţionare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845F4B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sz w:val="20"/>
          <w:lang w:val="ro-RO"/>
        </w:rPr>
        <w:t xml:space="preserve">Universitatea din Bucureşti, Facultatea de Litere, </w:t>
      </w:r>
      <w:r w:rsidR="00845F4B" w:rsidRPr="003D1AC3">
        <w:rPr>
          <w:rFonts w:ascii="Times New Roman" w:hAnsi="Times New Roman"/>
          <w:bCs/>
          <w:iCs/>
          <w:sz w:val="20"/>
          <w:lang w:val="ro-RO"/>
        </w:rPr>
        <w:t xml:space="preserve">Bucureşti, </w:t>
      </w:r>
      <w:r w:rsidR="00845F4B" w:rsidRPr="003D1AC3">
        <w:rPr>
          <w:rFonts w:ascii="Times New Roman" w:hAnsi="Times New Roman"/>
          <w:bCs/>
          <w:sz w:val="20"/>
          <w:lang w:val="ro-RO"/>
        </w:rPr>
        <w:t>25-26 noiembrie 2004</w:t>
      </w:r>
    </w:p>
    <w:p w14:paraId="03C314AE" w14:textId="02F12C29" w:rsidR="00845F4B" w:rsidRPr="003D1AC3" w:rsidRDefault="00845F4B" w:rsidP="00E0759E">
      <w:pPr>
        <w:ind w:left="709" w:hanging="709"/>
        <w:jc w:val="both"/>
        <w:rPr>
          <w:rFonts w:ascii="Times New Roman" w:hAnsi="Times New Roman"/>
          <w:iCs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2005</w:t>
      </w:r>
      <w:r w:rsidRPr="003D1AC3">
        <w:rPr>
          <w:rFonts w:ascii="Times New Roman" w:hAnsi="Times New Roman"/>
          <w:i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z w:val="20"/>
          <w:lang w:val="ro-RO"/>
        </w:rPr>
        <w:t>Une possible typologie des actes de langage agressifs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Pr="003D1AC3">
        <w:rPr>
          <w:rFonts w:ascii="Times New Roman" w:hAnsi="Times New Roman"/>
          <w:iCs/>
          <w:sz w:val="20"/>
          <w:lang w:val="ro-RO"/>
        </w:rPr>
        <w:t xml:space="preserve"> la Congresul IADA (International Association for Dialogue Analysis), Bucureşti, Universitatea din Bucureşti, 26-29 mai 2005</w:t>
      </w:r>
    </w:p>
    <w:p w14:paraId="6DFCF867" w14:textId="6F875EEA" w:rsidR="00845F4B" w:rsidRPr="003D1AC3" w:rsidRDefault="00845F4B" w:rsidP="00E0759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Usi aggressivi del nome di persona nell'interazione conflittuale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Congresul Internaţional de Ştiinţe Onomastice (ICOS XXII), Pisa, 28 august - 4 septembrie </w:t>
      </w:r>
    </w:p>
    <w:p w14:paraId="1CD2732B" w14:textId="3F58C00A" w:rsidR="00845F4B" w:rsidRPr="003D1AC3" w:rsidRDefault="00845F4B" w:rsidP="00E0759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z w:val="20"/>
          <w:lang w:val="ro-RO"/>
        </w:rPr>
        <w:t>Discourse Anaphora in Romance Languages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Pr="003D1AC3">
        <w:rPr>
          <w:rFonts w:ascii="Times New Roman" w:hAnsi="Times New Roman"/>
          <w:iCs/>
          <w:sz w:val="20"/>
          <w:lang w:val="ro-RO"/>
        </w:rPr>
        <w:t xml:space="preserve"> la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iCs/>
          <w:sz w:val="20"/>
          <w:lang w:val="ro-RO"/>
        </w:rPr>
        <w:t>IV International Contrastive Linguistics Conference (ICLC-4)</w:t>
      </w:r>
      <w:r w:rsidRPr="003D1AC3">
        <w:rPr>
          <w:rFonts w:ascii="Times New Roman" w:hAnsi="Times New Roman"/>
          <w:sz w:val="20"/>
          <w:lang w:val="ro-RO"/>
        </w:rPr>
        <w:t xml:space="preserve">, Santiago de Compostela, 19-23 septembrie 2005 </w:t>
      </w:r>
    </w:p>
    <w:p w14:paraId="5098F3E4" w14:textId="13E2DE28" w:rsidR="00845F4B" w:rsidRPr="003D1AC3" w:rsidRDefault="00845F4B" w:rsidP="00E0759E">
      <w:pPr>
        <w:ind w:left="709" w:hanging="709"/>
        <w:jc w:val="both"/>
        <w:rPr>
          <w:rFonts w:ascii="Times New Roman" w:hAnsi="Times New Roman"/>
          <w:b/>
          <w:bCs/>
          <w:sz w:val="20"/>
          <w:lang w:val="ro-RO"/>
        </w:rPr>
      </w:pPr>
      <w:r w:rsidRPr="003D1AC3">
        <w:rPr>
          <w:rFonts w:ascii="Times New Roman" w:hAnsi="Times New Roman"/>
          <w:b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="002A64DC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Corecţii necesare în strategiile lexicografiei bilingve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internaţional </w:t>
      </w:r>
      <w:r w:rsidRPr="003D1AC3">
        <w:rPr>
          <w:rFonts w:ascii="Times New Roman" w:hAnsi="Times New Roman"/>
          <w:i/>
          <w:iCs/>
          <w:sz w:val="20"/>
          <w:lang w:val="ro-RO"/>
        </w:rPr>
        <w:t>Limba română în lume: comunicare, cercetare, export cultural</w:t>
      </w:r>
      <w:r w:rsidRPr="003D1AC3">
        <w:rPr>
          <w:rFonts w:ascii="Times New Roman" w:hAnsi="Times New Roman"/>
          <w:sz w:val="20"/>
          <w:lang w:val="ro-RO"/>
        </w:rPr>
        <w:t>, Bucureşti, 28-30 octombrie 2005.</w:t>
      </w:r>
    </w:p>
    <w:p w14:paraId="16D13F4F" w14:textId="75F0A362" w:rsidR="00845F4B" w:rsidRPr="003D1AC3" w:rsidRDefault="00C528A6" w:rsidP="00E0759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Blaga: un langage poétique traduisible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la </w:t>
      </w:r>
      <w:r w:rsidR="00845F4B" w:rsidRPr="003D1AC3">
        <w:rPr>
          <w:rFonts w:ascii="Times New Roman" w:hAnsi="Times New Roman"/>
          <w:i/>
          <w:iCs/>
          <w:sz w:val="20"/>
          <w:lang w:val="ro-RO"/>
        </w:rPr>
        <w:t>Jornadas Lucian Blaga</w:t>
      </w:r>
      <w:r w:rsidR="00845F4B" w:rsidRPr="003D1AC3">
        <w:rPr>
          <w:rFonts w:ascii="Times New Roman" w:hAnsi="Times New Roman"/>
          <w:sz w:val="20"/>
          <w:lang w:val="ro-RO"/>
        </w:rPr>
        <w:t>, Universidade de Lisboa, Lisabona, 7-11 nov. 2005</w:t>
      </w:r>
    </w:p>
    <w:p w14:paraId="74766621" w14:textId="73FD2373" w:rsidR="00845F4B" w:rsidRPr="003D1AC3" w:rsidRDefault="00845F4B" w:rsidP="00E0759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Construcţii comparative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Catedrei de Limba Română a Facultăţii de Litere,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i/>
          <w:sz w:val="20"/>
          <w:lang w:val="ro-RO"/>
        </w:rPr>
        <w:t>Limba română – aspecte sincronice şi diacronice</w:t>
      </w:r>
      <w:r w:rsidR="00BD6D82" w:rsidRPr="003D1AC3">
        <w:rPr>
          <w:rFonts w:ascii="Times New Roman" w:hAnsi="Times New Roman"/>
          <w:bCs/>
          <w:i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8-9 dec. 2005</w:t>
      </w:r>
    </w:p>
    <w:p w14:paraId="7D38F52C" w14:textId="17C9CBA8" w:rsidR="00845F4B" w:rsidRPr="003D1AC3" w:rsidRDefault="00C528A6" w:rsidP="003173F2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sz w:val="20"/>
          <w:lang w:val="ro-RO"/>
        </w:rPr>
        <w:t>Lingvistică şi teoria literară, astăzi</w:t>
      </w:r>
      <w:r w:rsidR="005B4D47" w:rsidRPr="003D1AC3">
        <w:rPr>
          <w:rFonts w:ascii="Times New Roman" w:hAnsi="Times New Roman"/>
          <w:sz w:val="20"/>
          <w:lang w:val="ro-RO"/>
        </w:rPr>
        <w:t>”</w:t>
      </w:r>
      <w:r w:rsidR="00845F4B" w:rsidRPr="003D1AC3">
        <w:rPr>
          <w:rFonts w:ascii="Times New Roman" w:hAnsi="Times New Roman"/>
          <w:sz w:val="20"/>
          <w:lang w:val="ro-RO"/>
        </w:rPr>
        <w:t xml:space="preserve"> la Conferinţa Catedrei de Teorie Literară a Facultăţii de Litere </w:t>
      </w:r>
      <w:r w:rsidR="003173F2"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845F4B" w:rsidRPr="003D1AC3">
        <w:rPr>
          <w:rFonts w:ascii="Times New Roman" w:hAnsi="Times New Roman"/>
          <w:iCs/>
          <w:sz w:val="20"/>
          <w:lang w:val="ro-RO"/>
        </w:rPr>
        <w:t xml:space="preserve">Locul </w:t>
      </w:r>
      <w:r w:rsidR="00702F08" w:rsidRPr="003D1AC3">
        <w:rPr>
          <w:rFonts w:ascii="Times New Roman" w:hAnsi="Times New Roman"/>
          <w:iCs/>
          <w:sz w:val="20"/>
          <w:lang w:val="ro-RO"/>
        </w:rPr>
        <w:t>ş</w:t>
      </w:r>
      <w:r w:rsidR="00845F4B" w:rsidRPr="003D1AC3">
        <w:rPr>
          <w:rFonts w:ascii="Times New Roman" w:hAnsi="Times New Roman"/>
          <w:iCs/>
          <w:sz w:val="20"/>
          <w:lang w:val="ro-RO"/>
        </w:rPr>
        <w:t>i rolul teoriei literare în cîmpul disciplinelor umaniste. Didactica teoriei literare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="00845F4B" w:rsidRPr="003D1AC3">
        <w:rPr>
          <w:rFonts w:ascii="Times New Roman" w:hAnsi="Times New Roman"/>
          <w:sz w:val="20"/>
          <w:lang w:val="ro-RO"/>
        </w:rPr>
        <w:t xml:space="preserve"> </w:t>
      </w:r>
      <w:r w:rsidR="00A97E4D" w:rsidRPr="003D1AC3">
        <w:rPr>
          <w:rFonts w:ascii="Times New Roman" w:hAnsi="Times New Roman"/>
          <w:sz w:val="20"/>
          <w:lang w:val="ro-RO"/>
        </w:rPr>
        <w:t xml:space="preserve"> </w:t>
      </w:r>
      <w:r w:rsidR="00845F4B" w:rsidRPr="003D1AC3">
        <w:rPr>
          <w:rFonts w:ascii="Times New Roman" w:hAnsi="Times New Roman"/>
          <w:sz w:val="20"/>
          <w:lang w:val="ro-RO"/>
        </w:rPr>
        <w:t>9-10 dec. 2005</w:t>
      </w:r>
    </w:p>
    <w:p w14:paraId="0D229C7D" w14:textId="01654026" w:rsidR="008921CF" w:rsidRPr="003D1AC3" w:rsidRDefault="008B3F7C" w:rsidP="003173F2">
      <w:pPr>
        <w:ind w:left="709" w:hanging="709"/>
        <w:rPr>
          <w:rFonts w:ascii="Times New Roman" w:hAnsi="Times New Roman"/>
          <w:i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2006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680836" w:rsidRPr="003D1AC3">
        <w:rPr>
          <w:rFonts w:ascii="Times New Roman" w:hAnsi="Times New Roman"/>
          <w:sz w:val="20"/>
          <w:lang w:val="ro-RO"/>
        </w:rPr>
        <w:t>Limba română şi internetul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80836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la Cursurile de vară </w:t>
      </w:r>
      <w:r w:rsidR="00680836" w:rsidRPr="003D1AC3">
        <w:rPr>
          <w:rFonts w:ascii="Times New Roman" w:hAnsi="Times New Roman"/>
          <w:sz w:val="20"/>
          <w:lang w:val="ro-RO"/>
        </w:rPr>
        <w:t>ale Universităţii din Bucureşti, 8 august 2006</w:t>
      </w:r>
      <w:r w:rsidR="008921CF" w:rsidRPr="003D1AC3">
        <w:rPr>
          <w:rFonts w:ascii="Times New Roman" w:hAnsi="Times New Roman"/>
          <w:i/>
          <w:sz w:val="20"/>
          <w:lang w:val="ro-RO"/>
        </w:rPr>
        <w:t xml:space="preserve"> </w:t>
      </w:r>
    </w:p>
    <w:p w14:paraId="03DA127F" w14:textId="4372791E" w:rsidR="008921CF" w:rsidRPr="003D1AC3" w:rsidRDefault="008B3F7C" w:rsidP="00C30A0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C30A0D" w:rsidRPr="003D1AC3">
        <w:rPr>
          <w:rFonts w:ascii="Times New Roman" w:hAnsi="Times New Roman"/>
          <w:sz w:val="20"/>
          <w:lang w:val="ro-RO"/>
        </w:rPr>
        <w:t>Anglicisms in present-day Romanian: paradoxical attitudes, hybrid results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921CF" w:rsidRPr="003D1AC3">
        <w:rPr>
          <w:rFonts w:ascii="Times New Roman" w:hAnsi="Times New Roman"/>
          <w:sz w:val="20"/>
          <w:lang w:val="ro-RO"/>
        </w:rPr>
        <w:t xml:space="preserve"> la </w:t>
      </w:r>
      <w:r w:rsidR="005444C7" w:rsidRPr="003D1AC3">
        <w:rPr>
          <w:rFonts w:ascii="Times New Roman" w:hAnsi="Times New Roman"/>
          <w:sz w:val="20"/>
          <w:lang w:val="ro-RO"/>
        </w:rPr>
        <w:t xml:space="preserve">Conferinţa internaţională </w:t>
      </w:r>
      <w:r w:rsidR="005444C7" w:rsidRPr="003D1AC3">
        <w:rPr>
          <w:rFonts w:ascii="Times New Roman" w:hAnsi="Times New Roman"/>
          <w:bCs/>
          <w:i/>
          <w:sz w:val="20"/>
          <w:lang w:val="ro-RO"/>
        </w:rPr>
        <w:t>Anglic</w:t>
      </w:r>
      <w:r w:rsidR="008921CF" w:rsidRPr="003D1AC3">
        <w:rPr>
          <w:rFonts w:ascii="Times New Roman" w:hAnsi="Times New Roman"/>
          <w:bCs/>
          <w:i/>
          <w:sz w:val="20"/>
          <w:lang w:val="ro-RO"/>
        </w:rPr>
        <w:t>is</w:t>
      </w:r>
      <w:r w:rsidR="005444C7" w:rsidRPr="003D1AC3">
        <w:rPr>
          <w:rFonts w:ascii="Times New Roman" w:hAnsi="Times New Roman"/>
          <w:bCs/>
          <w:i/>
          <w:sz w:val="20"/>
          <w:lang w:val="ro-RO"/>
        </w:rPr>
        <w:t>ms in Europe,</w:t>
      </w:r>
      <w:r w:rsidR="005444C7" w:rsidRPr="003D1AC3">
        <w:rPr>
          <w:rFonts w:ascii="Times New Roman" w:hAnsi="Times New Roman"/>
          <w:b/>
          <w:bCs/>
          <w:sz w:val="20"/>
          <w:lang w:val="ro-RO"/>
        </w:rPr>
        <w:t xml:space="preserve"> </w:t>
      </w:r>
      <w:r w:rsidR="008921CF" w:rsidRPr="003D1AC3">
        <w:rPr>
          <w:rFonts w:ascii="Times New Roman" w:hAnsi="Times New Roman"/>
          <w:sz w:val="20"/>
          <w:lang w:val="ro-RO"/>
        </w:rPr>
        <w:t>Universit</w:t>
      </w:r>
      <w:r w:rsidR="005444C7" w:rsidRPr="003D1AC3">
        <w:rPr>
          <w:rFonts w:ascii="Times New Roman" w:hAnsi="Times New Roman"/>
          <w:sz w:val="20"/>
          <w:lang w:val="ro-RO"/>
        </w:rPr>
        <w:t>atea din</w:t>
      </w:r>
      <w:r w:rsidR="008921CF" w:rsidRPr="003D1AC3">
        <w:rPr>
          <w:rFonts w:ascii="Times New Roman" w:hAnsi="Times New Roman"/>
          <w:sz w:val="20"/>
          <w:lang w:val="ro-RO"/>
        </w:rPr>
        <w:t xml:space="preserve"> Regensburg</w:t>
      </w:r>
      <w:r w:rsidR="005444C7" w:rsidRPr="003D1AC3">
        <w:rPr>
          <w:rFonts w:ascii="Times New Roman" w:hAnsi="Times New Roman"/>
          <w:sz w:val="20"/>
          <w:lang w:val="ro-RO"/>
        </w:rPr>
        <w:t>, Regensburg, Germania, 26. - 28 septembrie</w:t>
      </w:r>
      <w:r w:rsidR="008921CF" w:rsidRPr="003D1AC3">
        <w:rPr>
          <w:rFonts w:ascii="Times New Roman" w:hAnsi="Times New Roman"/>
          <w:sz w:val="20"/>
          <w:lang w:val="ro-RO"/>
        </w:rPr>
        <w:t xml:space="preserve"> 2006</w:t>
      </w:r>
    </w:p>
    <w:p w14:paraId="6004569F" w14:textId="1E812FDC" w:rsidR="00680836" w:rsidRPr="003D1AC3" w:rsidRDefault="00680836" w:rsidP="00680836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Reacţii actuale faţă de transgresarea limitelor lingvistice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</w:t>
      </w:r>
      <w:r w:rsidRPr="003D1AC3">
        <w:rPr>
          <w:rFonts w:ascii="Times New Roman" w:hAnsi="Times New Roman"/>
          <w:i/>
          <w:sz w:val="20"/>
          <w:lang w:val="ro-RO"/>
        </w:rPr>
        <w:t xml:space="preserve">Rumänien und Europa. Transversale – für einen neuen Diskurs des Anschlusses, </w:t>
      </w:r>
      <w:bookmarkStart w:id="46" w:name="OLE_LINK9"/>
      <w:bookmarkStart w:id="47" w:name="OLE_LINK10"/>
      <w:r w:rsidRPr="003D1AC3">
        <w:rPr>
          <w:rFonts w:ascii="Times New Roman" w:hAnsi="Times New Roman"/>
          <w:sz w:val="20"/>
          <w:lang w:val="ro-RO"/>
        </w:rPr>
        <w:t xml:space="preserve">Humboldt-Universität </w:t>
      </w:r>
      <w:bookmarkEnd w:id="46"/>
      <w:bookmarkEnd w:id="47"/>
      <w:r w:rsidRPr="003D1AC3">
        <w:rPr>
          <w:rFonts w:ascii="Times New Roman" w:hAnsi="Times New Roman"/>
          <w:sz w:val="20"/>
          <w:lang w:val="ro-RO"/>
        </w:rPr>
        <w:t>zu Berlin, Berlin</w:t>
      </w:r>
      <w:r w:rsidR="00104ABB" w:rsidRPr="003D1AC3">
        <w:rPr>
          <w:rFonts w:ascii="Times New Roman" w:hAnsi="Times New Roman"/>
          <w:sz w:val="20"/>
          <w:lang w:val="ro-RO"/>
        </w:rPr>
        <w:t>,</w:t>
      </w:r>
      <w:r w:rsidRPr="003D1AC3">
        <w:rPr>
          <w:rFonts w:ascii="Times New Roman" w:hAnsi="Times New Roman"/>
          <w:sz w:val="20"/>
          <w:lang w:val="ro-RO"/>
        </w:rPr>
        <w:t xml:space="preserve"> 12-15 octombrie 2006</w:t>
      </w:r>
    </w:p>
    <w:p w14:paraId="217BEC5A" w14:textId="2669DE67" w:rsidR="00680836" w:rsidRPr="003D1AC3" w:rsidRDefault="00680836" w:rsidP="00680836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Anafora discursivă în textul jurnalistic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la Al V-lea Simpozion naţional de jurnalism - </w:t>
      </w:r>
      <w:r w:rsidRPr="003D1AC3">
        <w:rPr>
          <w:rFonts w:ascii="Times New Roman" w:hAnsi="Times New Roman"/>
          <w:bCs/>
          <w:i/>
          <w:sz w:val="20"/>
          <w:lang w:val="ro-RO"/>
        </w:rPr>
        <w:t xml:space="preserve">Stil şi limbaj în mass-media din România, </w:t>
      </w:r>
      <w:r w:rsidRPr="003D1AC3">
        <w:rPr>
          <w:rFonts w:ascii="Times New Roman" w:hAnsi="Times New Roman"/>
          <w:bCs/>
          <w:sz w:val="20"/>
          <w:lang w:val="ro-RO"/>
        </w:rPr>
        <w:t xml:space="preserve">Universitatea Babeş-Bolyai, </w:t>
      </w:r>
      <w:r w:rsidRPr="003D1AC3">
        <w:rPr>
          <w:rFonts w:ascii="Times New Roman" w:hAnsi="Times New Roman"/>
          <w:sz w:val="20"/>
          <w:lang w:val="ro-RO"/>
        </w:rPr>
        <w:t>Cluj-Napoca, 27-28 octombrie 2006</w:t>
      </w:r>
    </w:p>
    <w:p w14:paraId="2A270353" w14:textId="15C9473F" w:rsidR="00816522" w:rsidRPr="003D1AC3" w:rsidRDefault="00816522" w:rsidP="003173F2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Noutăţi în </w:t>
      </w:r>
      <w:r w:rsidRPr="003D1AC3">
        <w:rPr>
          <w:rFonts w:ascii="Times New Roman" w:hAnsi="Times New Roman"/>
          <w:i/>
          <w:sz w:val="20"/>
          <w:lang w:val="ro-RO"/>
        </w:rPr>
        <w:t>Gramatica limbii române</w:t>
      </w:r>
      <w:r w:rsidRPr="003D1AC3">
        <w:rPr>
          <w:rFonts w:ascii="Times New Roman" w:hAnsi="Times New Roman"/>
          <w:sz w:val="20"/>
          <w:lang w:val="ro-RO"/>
        </w:rPr>
        <w:t xml:space="preserve"> (2005)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A  X-a ediţie a Conferinţei Naţionale de Filologie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i/>
          <w:sz w:val="20"/>
          <w:lang w:val="ro-RO"/>
        </w:rPr>
        <w:t>Limba  română azi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Al.I.Cuza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Iaşi, 3-4 noiembrie 2006</w:t>
      </w:r>
    </w:p>
    <w:p w14:paraId="35B75DB2" w14:textId="68D4D5C0" w:rsidR="00045114" w:rsidRPr="003D1AC3" w:rsidRDefault="00045114" w:rsidP="00045114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Evaluarea umorului verbal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Catedrei de limba română, </w:t>
      </w:r>
      <w:r w:rsidRPr="003D1AC3">
        <w:rPr>
          <w:rFonts w:ascii="Times New Roman" w:hAnsi="Times New Roman"/>
          <w:i/>
          <w:sz w:val="20"/>
          <w:lang w:val="ro-RO"/>
        </w:rPr>
        <w:t>Limba română – stadiul actual al cercetării</w:t>
      </w:r>
      <w:r w:rsidRPr="003D1AC3">
        <w:rPr>
          <w:rFonts w:ascii="Times New Roman" w:hAnsi="Times New Roman"/>
          <w:sz w:val="20"/>
          <w:lang w:val="ro-RO"/>
        </w:rPr>
        <w:t>, Universitatea din  Bucureşti, Bucureşti, 29-30 noiembrie 2006</w:t>
      </w:r>
    </w:p>
    <w:p w14:paraId="569247A2" w14:textId="05963AD1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2007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Limbajul politic în România de azi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Cursurile de vară ale Universităţii din Bucureşti, Sinaia, 7 august 2007</w:t>
      </w:r>
    </w:p>
    <w:p w14:paraId="44D3071D" w14:textId="14FF57B2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L’évolution des connecteurs adversatifs du roumain en perspective romane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al XXV-lea Congres Internaţional de Lingvistică şi Filologie Romanică (XXV CILPR 2007), Innsbruck, 3-8 septembrie 2007</w:t>
      </w:r>
    </w:p>
    <w:p w14:paraId="6EC4C7A3" w14:textId="0677262F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Tendinţe şi accidente în dinamica limbii române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România: dialog intercultural şi interlingvistic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Poznan, 12-13 nov. 2007</w:t>
      </w:r>
    </w:p>
    <w:p w14:paraId="0E2BABD5" w14:textId="645C1221" w:rsidR="005A0B3D" w:rsidRPr="003D1AC3" w:rsidRDefault="005A0B3D" w:rsidP="005A0B3D">
      <w:pPr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Figure del discorso identitario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La lingua rumena: proposte culturali per la nuova Europa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Roma, 15-17 nov. 2007</w:t>
      </w:r>
    </w:p>
    <w:p w14:paraId="3C6BC858" w14:textId="5FF52E1F" w:rsidR="005A0B3D" w:rsidRPr="003D1AC3" w:rsidRDefault="005A0B3D" w:rsidP="005A0B3D">
      <w:pPr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Funcţionare discursivă şi gramaticalizare în limba română veche – prezentarea proiectului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Catedrei de limba română,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Limba română. Dinamică sincronică, dinamică diacronică, dinamica interpretării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Universitatea din  Bucureşti, Bucureşti, 7-8 decembrie 2007</w:t>
      </w:r>
    </w:p>
    <w:p w14:paraId="0DF1BA21" w14:textId="39F5C77E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2008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Există, în româna </w:t>
      </w:r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actuală, un «registru ironic»?”</w:t>
      </w:r>
      <w:r w:rsidRPr="003D1AC3">
        <w:rPr>
          <w:rFonts w:ascii="Times New Roman" w:hAnsi="Times New Roman"/>
          <w:i/>
          <w:iCs/>
          <w:sz w:val="20"/>
          <w:lang w:val="ro-RO"/>
        </w:rPr>
        <w:t xml:space="preserve"> - </w:t>
      </w:r>
      <w:r w:rsidRPr="003D1AC3">
        <w:rPr>
          <w:rFonts w:ascii="Times New Roman" w:hAnsi="Times New Roman"/>
          <w:iCs/>
          <w:sz w:val="20"/>
          <w:lang w:val="ro-RO"/>
        </w:rPr>
        <w:t>Conferinţă la Academia Română, 24 aprilie 2008</w:t>
      </w:r>
    </w:p>
    <w:p w14:paraId="0D7E3585" w14:textId="3396B3BD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Les diminutifs: création spontanée et pression des modèles culturels », la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 Congrés Internacional de Neologia en les llengües romàniques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Barcelona, 7-10 mai 2008</w:t>
      </w:r>
    </w:p>
    <w:p w14:paraId="3DD7E544" w14:textId="305A7D87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Limba română actuală şi internetul”;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Argoul şi limbajul tinerilor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conferinţe ţinute la Universitatea Sapienza, Roma, 22-23 mai 2008</w:t>
      </w:r>
    </w:p>
    <w:p w14:paraId="1E833327" w14:textId="66F33F1C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Etic şi estetic în evaluarea literaturii române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Giornate di studio, Università degli Studi di Pisa, 29 mai 2008</w:t>
      </w:r>
    </w:p>
    <w:p w14:paraId="2A4E23A7" w14:textId="2DC1A8D1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Le langage poétique des avant-gardes roumaines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în seria de conferinţe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La Roumanie - mode d’emploi: entre</w:t>
      </w:r>
      <w:r w:rsidR="00C528A6" w:rsidRPr="003D1AC3">
        <w:rPr>
          <w:rFonts w:ascii="Times New Roman" w:hAnsi="Times New Roman"/>
          <w:sz w:val="20"/>
          <w:lang w:val="ro-RO"/>
        </w:rPr>
        <w:t xml:space="preserve"> nationalisme et avant-gardisme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Université de Fribourg, 22-23 sept. 2008</w:t>
      </w:r>
    </w:p>
    <w:p w14:paraId="12BA9842" w14:textId="0796B89B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Intensificateurs et pronoms réfléchis emphatiques: l’évolution du roum. </w:t>
      </w:r>
      <w:r w:rsidRPr="003D1AC3">
        <w:rPr>
          <w:rFonts w:ascii="Times New Roman" w:hAnsi="Times New Roman"/>
          <w:i/>
          <w:sz w:val="20"/>
          <w:lang w:val="ro-RO"/>
        </w:rPr>
        <w:t>însuşi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Gramaticalizare şi pragmaticalizare în limba română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Pr="003D1AC3">
        <w:rPr>
          <w:rFonts w:ascii="Times New Roman" w:hAnsi="Times New Roman"/>
          <w:bCs/>
          <w:sz w:val="20"/>
          <w:lang w:val="ro-RO"/>
        </w:rPr>
        <w:t xml:space="preserve"> Universitatea din Bucureşti, Bucureşti, 2-4 octombrie 2008.</w:t>
      </w:r>
    </w:p>
    <w:p w14:paraId="1B6FE69C" w14:textId="2A2F3182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</w: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Dincolo de monotonie: coduri de lectură ale limbii de lemn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Al VII-lea Simpozion naţional de jurnalism,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Limba de lemn în presă – ieri şi azi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Babeş-Bolyai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Cluj-Napoca, 24-25 oct. 2008</w:t>
      </w:r>
    </w:p>
    <w:p w14:paraId="2EEE9EDA" w14:textId="47FA1419" w:rsidR="005A0B3D" w:rsidRPr="003D1AC3" w:rsidRDefault="005A0B3D" w:rsidP="005A0B3D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Limba română azi: în cărţi şi pe messenger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conferinţă la Facultatea de Matematică a Universităţii din Bucureşti, 3 nov. 2008</w:t>
      </w:r>
    </w:p>
    <w:p w14:paraId="1350E32B" w14:textId="7D9EDF4E" w:rsidR="005A0B3D" w:rsidRPr="003D1AC3" w:rsidRDefault="005A0B3D" w:rsidP="005A0B3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Evoluţia adverbelor de timp </w:t>
      </w:r>
      <w:r w:rsidRPr="003D1AC3">
        <w:rPr>
          <w:rFonts w:ascii="Times New Roman" w:hAnsi="Times New Roman"/>
          <w:i/>
          <w:sz w:val="20"/>
          <w:lang w:val="ro-RO"/>
        </w:rPr>
        <w:t>atunci, acum, apoi</w:t>
      </w:r>
      <w:r w:rsidRPr="003D1AC3">
        <w:rPr>
          <w:rFonts w:ascii="Times New Roman" w:hAnsi="Times New Roman"/>
          <w:sz w:val="20"/>
          <w:lang w:val="ro-RO"/>
        </w:rPr>
        <w:t xml:space="preserve"> către statutul de mărci discursive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</w:t>
      </w:r>
      <w:r w:rsidRPr="003D1AC3">
        <w:rPr>
          <w:rFonts w:ascii="Times New Roman" w:hAnsi="Times New Roman"/>
          <w:i/>
          <w:sz w:val="20"/>
          <w:lang w:val="ro-RO"/>
        </w:rPr>
        <w:t xml:space="preserve">Al 8-lea colocviu al </w:t>
      </w:r>
      <w:r w:rsidRPr="003D1AC3">
        <w:rPr>
          <w:rFonts w:ascii="Times New Roman" w:hAnsi="Times New Roman"/>
          <w:i/>
          <w:sz w:val="20"/>
          <w:lang w:val="ro-RO"/>
        </w:rPr>
        <w:lastRenderedPageBreak/>
        <w:t>catedrei de limba română -</w:t>
      </w:r>
      <w:r w:rsidR="002A64DC" w:rsidRPr="003D1AC3">
        <w:rPr>
          <w:rFonts w:ascii="Times New Roman" w:hAnsi="Times New Roman"/>
          <w:i/>
          <w:sz w:val="20"/>
          <w:lang w:val="ro-RO"/>
        </w:rPr>
        <w:t xml:space="preserve"> „</w:t>
      </w:r>
      <w:r w:rsidRPr="003D1AC3">
        <w:rPr>
          <w:rFonts w:ascii="Times New Roman" w:hAnsi="Times New Roman"/>
          <w:i/>
          <w:sz w:val="20"/>
          <w:lang w:val="ro-RO"/>
        </w:rPr>
        <w:t>Limba română: teme actuale</w:t>
      </w:r>
      <w:r w:rsidR="00BD6D82" w:rsidRPr="003D1AC3">
        <w:rPr>
          <w:rFonts w:ascii="Times New Roman" w:hAnsi="Times New Roman"/>
          <w:i/>
          <w:sz w:val="20"/>
          <w:lang w:val="ro-RO"/>
        </w:rPr>
        <w:t>”,</w:t>
      </w:r>
      <w:r w:rsidRPr="003D1AC3">
        <w:rPr>
          <w:rFonts w:ascii="Times New Roman" w:hAnsi="Times New Roman"/>
          <w:b/>
          <w:i/>
          <w:sz w:val="20"/>
          <w:lang w:val="ro-RO"/>
        </w:rPr>
        <w:t> </w:t>
      </w:r>
      <w:r w:rsidRPr="003D1AC3">
        <w:rPr>
          <w:rFonts w:ascii="Times New Roman" w:hAnsi="Times New Roman"/>
          <w:sz w:val="20"/>
          <w:lang w:val="ro-RO"/>
        </w:rPr>
        <w:t>Universitatea din Bucureşti</w:t>
      </w:r>
      <w:r w:rsidRPr="003D1AC3">
        <w:rPr>
          <w:rFonts w:ascii="Times New Roman" w:hAnsi="Times New Roman"/>
          <w:b/>
          <w:sz w:val="20"/>
          <w:lang w:val="ro-RO"/>
        </w:rPr>
        <w:t xml:space="preserve">, </w:t>
      </w:r>
      <w:r w:rsidRPr="003D1AC3">
        <w:rPr>
          <w:rFonts w:ascii="Times New Roman" w:hAnsi="Times New Roman"/>
          <w:sz w:val="20"/>
          <w:lang w:val="ro-RO"/>
        </w:rPr>
        <w:t>Bucureşti, 5-6 dec. 2008.</w:t>
      </w:r>
    </w:p>
    <w:p w14:paraId="2127B786" w14:textId="68D07B5E" w:rsidR="005A0B3D" w:rsidRPr="003D1AC3" w:rsidRDefault="005A0B3D" w:rsidP="005A0B3D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2009 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Nou şi vechi în evoluţia limbii române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Conferinţă la Teatrul Naţional Bucureşti, 1 febr. 2009</w:t>
      </w:r>
    </w:p>
    <w:p w14:paraId="0BB84D6D" w14:textId="02946E65" w:rsidR="005A0B3D" w:rsidRPr="003D1AC3" w:rsidRDefault="005A0B3D" w:rsidP="005A0B3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Ideologie şi mit în lingvistica românească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 internaţională</w:t>
      </w:r>
      <w:r w:rsidR="000C05F4" w:rsidRPr="003D1AC3">
        <w:rPr>
          <w:rFonts w:ascii="Times New Roman" w:hAnsi="Times New Roman"/>
          <w:i/>
          <w:sz w:val="20"/>
          <w:lang w:val="ro-RO"/>
        </w:rPr>
        <w:t xml:space="preserve"> „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Paradigma discursului ideologic</w:t>
      </w:r>
      <w:r w:rsidR="00BD6D8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”,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>Universitatea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Dunărea de Jos” din Galaţi, 29-30 aprilie 2009</w:t>
      </w:r>
    </w:p>
    <w:p w14:paraId="387EF57C" w14:textId="411F3D0A" w:rsidR="005A0B3D" w:rsidRPr="003D1AC3" w:rsidRDefault="005A0B3D" w:rsidP="005A0B3D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La letteratura rumena nel contesto europeo: l’esempio simbolista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conferinţă la Universitatea din Florenţa, 13 mai 2009</w:t>
      </w:r>
    </w:p>
    <w:p w14:paraId="799C7A4C" w14:textId="05C716F5" w:rsidR="005A0B3D" w:rsidRPr="003D1AC3" w:rsidRDefault="005A0B3D" w:rsidP="005A0B3D">
      <w:pPr>
        <w:ind w:left="720" w:hanging="720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2A64DC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Linguaggio giovanile e gergo romeno oggi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conferinţă la Universitatea din Pisa, 1</w:t>
      </w:r>
      <w:r w:rsidRPr="003D1AC3">
        <w:rPr>
          <w:rFonts w:ascii="Times New Roman" w:hAnsi="Times New Roman"/>
          <w:bCs/>
          <w:sz w:val="20"/>
          <w:lang w:val="ro-RO"/>
        </w:rPr>
        <w:t>3 mai 2009</w:t>
      </w:r>
    </w:p>
    <w:p w14:paraId="030CB72A" w14:textId="3FC1CF57" w:rsidR="005A0B3D" w:rsidRPr="003D1AC3" w:rsidRDefault="005A0B3D" w:rsidP="005A0B3D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Teme de actualitate în cercetarea argoului românesc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Conferinţă la Academia Română, 25.06.2009</w:t>
      </w:r>
    </w:p>
    <w:p w14:paraId="19DB7BFC" w14:textId="69A6E5ED" w:rsidR="005A0B3D" w:rsidRPr="003D1AC3" w:rsidRDefault="005A0B3D" w:rsidP="005A0B3D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Ethos, pathos şi logos în textul predicii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 naţională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Text şi discurs religios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Iaşi, 13-14 noiembrie 2009</w:t>
      </w:r>
    </w:p>
    <w:p w14:paraId="14302F18" w14:textId="46CD3A1A" w:rsidR="005A0B3D" w:rsidRPr="003D1AC3" w:rsidRDefault="005A0B3D" w:rsidP="005A0B3D">
      <w:pPr>
        <w:tabs>
          <w:tab w:val="left" w:pos="-1440"/>
        </w:tabs>
        <w:ind w:left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Retorica del discorso parlamentare romeno e italiano – studio contrastivo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Fortuna labilis: studia perennia” (Universitatea din Bucureşti, 20-21 noiembrie 2009)</w:t>
      </w:r>
    </w:p>
    <w:p w14:paraId="178B6D35" w14:textId="772E3F0F" w:rsidR="005A0B3D" w:rsidRPr="003D1AC3" w:rsidRDefault="005A0B3D" w:rsidP="005A0B3D">
      <w:pPr>
        <w:ind w:left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Particule de poziţia a doua în limba română</w:t>
      </w:r>
      <w:r w:rsidR="00C528A6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, la 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Al 9-lea Colocviu al Catedrei de limba română: </w:t>
      </w:r>
      <w:r w:rsidRPr="003D1AC3">
        <w:rPr>
          <w:rStyle w:val="Accentuat"/>
          <w:rFonts w:ascii="Times New Roman" w:hAnsi="Times New Roman"/>
          <w:bCs/>
          <w:sz w:val="20"/>
          <w:lang w:val="ro-RO"/>
        </w:rPr>
        <w:t>Limba română. Controverse, delimitări, noi ipoteze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(Universitatea din Bucureşti, 4–5 decembrie 2009)</w:t>
      </w:r>
    </w:p>
    <w:p w14:paraId="5AE95AA7" w14:textId="6B74B711" w:rsidR="00845F4B" w:rsidRPr="003D1AC3" w:rsidRDefault="00CB0CEA" w:rsidP="000B3C27">
      <w:pPr>
        <w:ind w:left="720" w:hanging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2010</w:t>
      </w:r>
      <w:r w:rsidRPr="003D1AC3">
        <w:rPr>
          <w:rStyle w:val="Accentuat"/>
          <w:rFonts w:ascii="Times New Roman" w:hAnsi="Times New Roman"/>
          <w:b/>
          <w:bCs/>
          <w:sz w:val="20"/>
          <w:lang w:val="ro-RO"/>
        </w:rPr>
        <w:tab/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Lingue della poesia in terra natale ed altrove: il plurilinguismo dell’avanguardia romena</w:t>
      </w:r>
      <w:r w:rsidR="00BD6D8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”,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la Colocviul internaţional </w:t>
      </w:r>
      <w:r w:rsidRPr="003D1AC3">
        <w:rPr>
          <w:rStyle w:val="Accentuat"/>
          <w:rFonts w:ascii="Times New Roman" w:hAnsi="Times New Roman"/>
          <w:bCs/>
          <w:sz w:val="20"/>
          <w:lang w:val="ro-RO"/>
        </w:rPr>
        <w:t>La letteratura romena migrante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, Università della Calabria, 27-28 mai 2010 </w:t>
      </w:r>
    </w:p>
    <w:p w14:paraId="45478EB0" w14:textId="4C259E95" w:rsidR="00E5170C" w:rsidRPr="003D1AC3" w:rsidRDefault="00E5170C" w:rsidP="00E5170C">
      <w:pPr>
        <w:ind w:left="720" w:hanging="720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/>
          <w:bCs/>
          <w:iCs/>
          <w:sz w:val="20"/>
          <w:lang w:val="ro-RO"/>
        </w:rPr>
        <w:tab/>
      </w:r>
      <w:r w:rsidRPr="003D1AC3">
        <w:rPr>
          <w:rFonts w:ascii="Times New Roman" w:hAnsi="Times New Roman"/>
          <w:bCs/>
          <w:iCs/>
          <w:sz w:val="20"/>
          <w:lang w:val="ro-RO"/>
        </w:rPr>
        <w:t>-</w:t>
      </w:r>
      <w:r w:rsidR="000C05F4" w:rsidRPr="003D1AC3">
        <w:rPr>
          <w:rFonts w:ascii="Times New Roman" w:hAnsi="Times New Roman"/>
          <w:bCs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iCs/>
          <w:sz w:val="20"/>
          <w:lang w:val="ro-RO"/>
        </w:rPr>
        <w:t>Étapes et parcours de grammaticalisation et pragmaticalisation: les indéfinis romans du type NE PAS SAVOIR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la </w:t>
      </w:r>
      <w:r w:rsidR="00187959" w:rsidRPr="003D1AC3">
        <w:rPr>
          <w:rFonts w:ascii="Times New Roman" w:hAnsi="Times New Roman"/>
          <w:bCs/>
          <w:iCs/>
          <w:sz w:val="20"/>
          <w:lang w:val="ro-RO"/>
        </w:rPr>
        <w:t>Con</w:t>
      </w:r>
      <w:r w:rsidR="00C528A6" w:rsidRPr="003D1AC3">
        <w:rPr>
          <w:rFonts w:ascii="Times New Roman" w:hAnsi="Times New Roman"/>
          <w:bCs/>
          <w:iCs/>
          <w:sz w:val="20"/>
          <w:lang w:val="ro-RO"/>
        </w:rPr>
        <w:t>g</w:t>
      </w:r>
      <w:r w:rsidR="00187959" w:rsidRPr="003D1AC3">
        <w:rPr>
          <w:rFonts w:ascii="Times New Roman" w:hAnsi="Times New Roman"/>
          <w:bCs/>
          <w:iCs/>
          <w:sz w:val="20"/>
          <w:lang w:val="ro-RO"/>
        </w:rPr>
        <w:t xml:space="preserve">resul internaţional de lingvistică şi filologie romanică. </w:t>
      </w:r>
      <w:r w:rsidRPr="003D1AC3">
        <w:rPr>
          <w:rFonts w:ascii="Times New Roman" w:hAnsi="Times New Roman"/>
          <w:bCs/>
          <w:iCs/>
          <w:sz w:val="20"/>
          <w:lang w:val="ro-RO"/>
        </w:rPr>
        <w:t>Valencia</w:t>
      </w:r>
      <w:r w:rsidR="00187959" w:rsidRPr="003D1AC3">
        <w:rPr>
          <w:rFonts w:ascii="Times New Roman" w:hAnsi="Times New Roman"/>
          <w:bCs/>
          <w:iCs/>
          <w:sz w:val="20"/>
          <w:lang w:val="ro-RO"/>
        </w:rPr>
        <w:t>, septembrie 2010</w:t>
      </w:r>
    </w:p>
    <w:p w14:paraId="6539BD7E" w14:textId="651C726C" w:rsidR="00A4521E" w:rsidRPr="003D1AC3" w:rsidRDefault="00B56555" w:rsidP="000B3C27">
      <w:pPr>
        <w:ind w:left="720" w:hanging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ab/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A4521E" w:rsidRPr="003D1AC3">
        <w:rPr>
          <w:rFonts w:ascii="Times New Roman" w:hAnsi="Times New Roman"/>
          <w:iCs/>
          <w:sz w:val="20"/>
          <w:lang w:val="ro-RO"/>
        </w:rPr>
        <w:t>Traducerile biblice ca sursă pentru studiul fenomenelor discursive din limba veche”</w:t>
      </w:r>
      <w:r w:rsidR="00A4521E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A4521E" w:rsidRPr="003D1AC3">
        <w:rPr>
          <w:rFonts w:ascii="Times New Roman" w:hAnsi="Times New Roman"/>
          <w:iCs/>
          <w:sz w:val="20"/>
          <w:lang w:val="ro-RO"/>
        </w:rPr>
        <w:t xml:space="preserve">la </w:t>
      </w:r>
      <w:r w:rsidR="00A4521E" w:rsidRPr="003D1AC3">
        <w:rPr>
          <w:rFonts w:ascii="Times New Roman" w:hAnsi="Times New Roman"/>
          <w:sz w:val="20"/>
          <w:lang w:val="ro-RO"/>
        </w:rPr>
        <w:t xml:space="preserve">Simpozionul naţional </w:t>
      </w:r>
      <w:r w:rsidR="005B4D47" w:rsidRPr="003D1AC3">
        <w:rPr>
          <w:rFonts w:ascii="Times New Roman" w:hAnsi="Times New Roman"/>
          <w:bCs/>
          <w:sz w:val="20"/>
          <w:lang w:val="ro-RO"/>
        </w:rPr>
        <w:t>„</w:t>
      </w:r>
      <w:r w:rsidR="00A4521E" w:rsidRPr="003D1AC3">
        <w:rPr>
          <w:rFonts w:ascii="Times New Roman" w:hAnsi="Times New Roman"/>
          <w:bCs/>
          <w:sz w:val="20"/>
          <w:lang w:val="ro-RO"/>
        </w:rPr>
        <w:t>Explorări în tradiţia biblică românească şi europeană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A4521E" w:rsidRPr="003D1AC3">
        <w:rPr>
          <w:rFonts w:ascii="Times New Roman" w:hAnsi="Times New Roman"/>
          <w:bCs/>
          <w:sz w:val="20"/>
          <w:lang w:val="ro-RO"/>
        </w:rPr>
        <w:t xml:space="preserve"> Iaşi, 28-29 octombrie 2010</w:t>
      </w:r>
    </w:p>
    <w:p w14:paraId="73277684" w14:textId="0B705A6B" w:rsidR="007D3227" w:rsidRPr="003D1AC3" w:rsidRDefault="00836DD5" w:rsidP="000B3C27">
      <w:pPr>
        <w:ind w:left="720" w:hanging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ab/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7D3227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Tendi</w:t>
      </w:r>
      <w:r w:rsidR="00B56555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nţe </w:t>
      </w:r>
      <w:r w:rsidR="007D3227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actuale în limba română</w:t>
      </w:r>
      <w:r w:rsidR="00BD6D8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”,</w:t>
      </w:r>
      <w:r w:rsidR="00B56555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la Simpozionul Internaţional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B56555" w:rsidRPr="003D1AC3">
        <w:rPr>
          <w:rFonts w:ascii="Times New Roman" w:hAnsi="Times New Roman"/>
          <w:sz w:val="20"/>
          <w:lang w:val="ro-RO"/>
        </w:rPr>
        <w:t>Research and Education in Innovation Era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B56555" w:rsidRPr="003D1AC3">
        <w:rPr>
          <w:rFonts w:ascii="Times New Roman" w:hAnsi="Times New Roman"/>
          <w:sz w:val="20"/>
          <w:lang w:val="ro-RO"/>
        </w:rPr>
        <w:t xml:space="preserve"> ediţia a III-a, Universitatea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B56555" w:rsidRPr="003D1AC3">
        <w:rPr>
          <w:rFonts w:ascii="Times New Roman" w:hAnsi="Times New Roman"/>
          <w:sz w:val="20"/>
          <w:lang w:val="ro-RO"/>
        </w:rPr>
        <w:t xml:space="preserve">Aurel </w:t>
      </w:r>
      <w:r w:rsidR="007D3227" w:rsidRPr="003D1AC3">
        <w:rPr>
          <w:rFonts w:ascii="Times New Roman" w:hAnsi="Times New Roman"/>
          <w:sz w:val="20"/>
          <w:lang w:val="ro-RO"/>
        </w:rPr>
        <w:t>Vlaicu” din Arad</w:t>
      </w:r>
      <w:r w:rsidR="00B56555" w:rsidRPr="003D1AC3">
        <w:rPr>
          <w:rFonts w:ascii="Times New Roman" w:hAnsi="Times New Roman"/>
          <w:sz w:val="20"/>
          <w:lang w:val="ro-RO"/>
        </w:rPr>
        <w:t xml:space="preserve"> </w:t>
      </w:r>
      <w:r w:rsidR="007D3227" w:rsidRPr="003D1AC3">
        <w:rPr>
          <w:rFonts w:ascii="Times New Roman" w:hAnsi="Times New Roman"/>
          <w:sz w:val="20"/>
          <w:lang w:val="ro-RO"/>
        </w:rPr>
        <w:t xml:space="preserve">(Arad, 11-12 noiembrie </w:t>
      </w:r>
      <w:r w:rsidR="00B56555" w:rsidRPr="003D1AC3">
        <w:rPr>
          <w:rFonts w:ascii="Times New Roman" w:hAnsi="Times New Roman"/>
          <w:sz w:val="20"/>
          <w:lang w:val="ro-RO"/>
        </w:rPr>
        <w:t>2010</w:t>
      </w:r>
      <w:r w:rsidR="007D3227" w:rsidRPr="003D1AC3">
        <w:rPr>
          <w:rFonts w:ascii="Times New Roman" w:hAnsi="Times New Roman"/>
          <w:sz w:val="20"/>
          <w:lang w:val="ro-RO"/>
        </w:rPr>
        <w:t>)</w:t>
      </w:r>
      <w:r w:rsidR="00A4521E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ab/>
      </w:r>
    </w:p>
    <w:p w14:paraId="4BFAADCC" w14:textId="590F48C2" w:rsidR="007D3227" w:rsidRPr="003D1AC3" w:rsidRDefault="007D3227" w:rsidP="007D3227">
      <w:pPr>
        <w:ind w:left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z w:val="20"/>
          <w:lang w:val="ro-RO"/>
        </w:rPr>
        <w:t>Tendenze nella ricerca linguistica romena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Pr="003D1AC3">
        <w:rPr>
          <w:rFonts w:ascii="Times New Roman" w:hAnsi="Times New Roman"/>
          <w:iCs/>
          <w:sz w:val="20"/>
          <w:lang w:val="ro-RO"/>
        </w:rPr>
        <w:t xml:space="preserve"> la Adunarea anuală AIR (Associazione Italiana di</w:t>
      </w:r>
      <w:r w:rsidR="00A4521E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Romenistica), Universitatea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Sapienza</w:t>
      </w:r>
      <w:r w:rsidR="00BD6D8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”,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Roma (</w:t>
      </w:r>
      <w:r w:rsidR="00A4521E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Roma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, 9-10 decembrie 2010)</w:t>
      </w:r>
    </w:p>
    <w:p w14:paraId="6AEA5116" w14:textId="1ED1011E" w:rsidR="00A4521E" w:rsidRPr="003D1AC3" w:rsidRDefault="00A4521E" w:rsidP="00182CD2">
      <w:pPr>
        <w:ind w:left="720"/>
        <w:jc w:val="both"/>
        <w:rPr>
          <w:rStyle w:val="Accentuat"/>
          <w:rFonts w:ascii="Times New Roman" w:hAnsi="Times New Roman"/>
          <w:bCs/>
          <w:i w:val="0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7D3227" w:rsidRPr="003D1AC3">
        <w:rPr>
          <w:rFonts w:ascii="Times New Roman" w:hAnsi="Times New Roman"/>
          <w:iCs/>
          <w:sz w:val="20"/>
          <w:lang w:val="ro-RO"/>
        </w:rPr>
        <w:t>Observaţii asupra semanticii conjunctivului românesc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="007D3227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7D3227" w:rsidRPr="003D1AC3">
        <w:rPr>
          <w:rFonts w:ascii="Times New Roman" w:hAnsi="Times New Roman"/>
          <w:iCs/>
          <w:sz w:val="20"/>
          <w:lang w:val="ro-RO"/>
        </w:rPr>
        <w:t>la</w:t>
      </w:r>
      <w:r w:rsidR="007D3227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182CD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Al 10-lea Colocviu al Catedrei de limba română: </w:t>
      </w:r>
      <w:r w:rsidR="007D3227" w:rsidRPr="003D1AC3">
        <w:rPr>
          <w:rStyle w:val="Accentuat"/>
          <w:rFonts w:ascii="Times New Roman" w:hAnsi="Times New Roman"/>
          <w:bCs/>
          <w:sz w:val="20"/>
          <w:lang w:val="ro-RO"/>
        </w:rPr>
        <w:t>Limba română: ipostaze ale variaţiei lingvistice</w:t>
      </w:r>
      <w:r w:rsidR="00182CD2" w:rsidRPr="003D1AC3">
        <w:rPr>
          <w:rStyle w:val="Accentuat"/>
          <w:rFonts w:ascii="Times New Roman" w:hAnsi="Times New Roman"/>
          <w:bCs/>
          <w:sz w:val="20"/>
          <w:lang w:val="ro-RO"/>
        </w:rPr>
        <w:t xml:space="preserve"> </w:t>
      </w:r>
      <w:r w:rsidR="00182CD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(Bucureşti, </w:t>
      </w:r>
      <w:r w:rsidR="007D3227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3–4 decembrie 2010</w:t>
      </w:r>
      <w:r w:rsidR="00182CD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)</w:t>
      </w:r>
    </w:p>
    <w:p w14:paraId="3A359B00" w14:textId="40577C9C" w:rsidR="007B2A0D" w:rsidRPr="003D1AC3" w:rsidRDefault="007B2A0D" w:rsidP="007B2A0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2011 </w:t>
      </w: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ab/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z w:val="20"/>
          <w:lang w:val="ro-RO"/>
        </w:rPr>
        <w:t>Expresiile vagului şi ale aproximării în didactica limbilor străine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Pr="003D1AC3">
        <w:rPr>
          <w:rFonts w:ascii="Times New Roman" w:hAnsi="Times New Roman"/>
          <w:iCs/>
          <w:sz w:val="20"/>
          <w:lang w:val="ro-RO"/>
        </w:rPr>
        <w:t xml:space="preserve"> la El </w:t>
      </w:r>
      <w:r w:rsidRPr="003D1AC3">
        <w:rPr>
          <w:rFonts w:ascii="Times New Roman" w:hAnsi="Times New Roman"/>
          <w:sz w:val="20"/>
          <w:lang w:val="ro-RO"/>
        </w:rPr>
        <w:t xml:space="preserve">VII Congreso Estatal de Escuelas Oficiales de Idiomas (Madrid, 28 martie-1 aprilie 2011). </w:t>
      </w:r>
    </w:p>
    <w:p w14:paraId="358818F5" w14:textId="1F8611E6" w:rsidR="007B2A0D" w:rsidRPr="003D1AC3" w:rsidRDefault="00C528A6" w:rsidP="007B2A0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7B2A0D" w:rsidRPr="003D1AC3">
        <w:rPr>
          <w:rFonts w:ascii="Times New Roman" w:hAnsi="Times New Roman"/>
          <w:sz w:val="20"/>
          <w:lang w:val="ro-RO"/>
        </w:rPr>
        <w:t>Conectorii disjunctivi din perspectivă semantico-pragmatică: ipoteze asupra proceselor de gramaticalizare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7B2A0D"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7B2A0D" w:rsidRPr="003D1AC3">
        <w:rPr>
          <w:rFonts w:ascii="Times New Roman" w:hAnsi="Times New Roman"/>
          <w:sz w:val="20"/>
          <w:lang w:val="ro-RO"/>
        </w:rPr>
        <w:t>Limba română – abo</w:t>
      </w:r>
      <w:r w:rsidR="001E3C16" w:rsidRPr="003D1AC3">
        <w:rPr>
          <w:rFonts w:ascii="Times New Roman" w:hAnsi="Times New Roman"/>
          <w:sz w:val="20"/>
          <w:lang w:val="ro-RO"/>
        </w:rPr>
        <w:t xml:space="preserve">rdări tradiţionale şi moderne” </w:t>
      </w:r>
      <w:r w:rsidR="007B2A0D" w:rsidRPr="003D1AC3">
        <w:rPr>
          <w:rFonts w:ascii="Times New Roman" w:hAnsi="Times New Roman"/>
          <w:sz w:val="20"/>
          <w:lang w:val="ro-RO"/>
        </w:rPr>
        <w:t xml:space="preserve">(Cluj, 6-7 mai 2011) </w:t>
      </w:r>
    </w:p>
    <w:p w14:paraId="41322D32" w14:textId="689637B8" w:rsidR="007B2A0D" w:rsidRPr="003D1AC3" w:rsidRDefault="00C528A6" w:rsidP="007B2A0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7B2A0D" w:rsidRPr="003D1AC3">
        <w:rPr>
          <w:rFonts w:ascii="Times New Roman" w:hAnsi="Times New Roman"/>
          <w:sz w:val="20"/>
          <w:lang w:val="ro-RO"/>
        </w:rPr>
        <w:t>Limba română în documentele instituţiilor europene” şi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7B2A0D" w:rsidRPr="003D1AC3">
        <w:rPr>
          <w:rFonts w:ascii="Times New Roman" w:hAnsi="Times New Roman"/>
          <w:sz w:val="20"/>
          <w:lang w:val="ro-RO"/>
        </w:rPr>
        <w:t>Tendinţe în evoluţia actuală a limbii române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7B2A0D" w:rsidRPr="003D1AC3">
        <w:rPr>
          <w:rFonts w:ascii="Times New Roman" w:hAnsi="Times New Roman"/>
          <w:sz w:val="20"/>
          <w:lang w:val="ro-RO"/>
        </w:rPr>
        <w:t xml:space="preserve"> conferinţe la Seminarul interinstituţional al traducătorilor români din instituţiile Uniunii Europene (26 mai 2011, Bruxelles)</w:t>
      </w:r>
    </w:p>
    <w:p w14:paraId="3CFCA7DD" w14:textId="4ACC1C83" w:rsidR="001E3C16" w:rsidRPr="003D1AC3" w:rsidRDefault="00C528A6" w:rsidP="007B2A0D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1E3C16" w:rsidRPr="003D1AC3">
        <w:rPr>
          <w:rFonts w:ascii="Times New Roman" w:hAnsi="Times New Roman"/>
          <w:sz w:val="20"/>
          <w:lang w:val="ro-RO"/>
        </w:rPr>
        <w:t>Premise pentru o istorie culturală a limbii române. Idei, modele, imagini ale limbii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1E3C16" w:rsidRPr="003D1AC3">
        <w:rPr>
          <w:rFonts w:ascii="Times New Roman" w:hAnsi="Times New Roman"/>
          <w:sz w:val="20"/>
          <w:lang w:val="ro-RO"/>
        </w:rPr>
        <w:t xml:space="preserve"> Şcoala de vară a doctoranzilor filologi «Studii filologice româneşti în confluenţe europene»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1E3C16" w:rsidRPr="003D1AC3">
        <w:rPr>
          <w:rFonts w:ascii="Times New Roman" w:hAnsi="Times New Roman"/>
          <w:sz w:val="20"/>
          <w:lang w:val="ro-RO"/>
        </w:rPr>
        <w:t xml:space="preserve"> Sinaia, 26-30 iulie 2011</w:t>
      </w:r>
    </w:p>
    <w:p w14:paraId="43C094D0" w14:textId="1833ABF6" w:rsidR="00511C69" w:rsidRPr="003D1AC3" w:rsidRDefault="00511C69" w:rsidP="00886290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104ABB" w:rsidRPr="003D1AC3">
        <w:rPr>
          <w:rFonts w:ascii="Times New Roman" w:hAnsi="Times New Roman"/>
          <w:bCs/>
          <w:sz w:val="20"/>
          <w:lang w:val="ro-RO"/>
        </w:rPr>
        <w:t>Le discours épidictique dans un contexte délibératif: les «déclarations politiques» dans le Parlement roumain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104ABB" w:rsidRPr="003D1AC3">
        <w:rPr>
          <w:rFonts w:ascii="Times New Roman" w:hAnsi="Times New Roman"/>
          <w:bCs/>
          <w:sz w:val="20"/>
          <w:lang w:val="ro-RO"/>
        </w:rPr>
        <w:t xml:space="preserve"> la Colocviul internaţional </w:t>
      </w:r>
      <w:r w:rsidR="00104ABB" w:rsidRPr="003D1AC3">
        <w:rPr>
          <w:rFonts w:ascii="Times New Roman" w:hAnsi="Times New Roman"/>
          <w:bCs/>
          <w:iCs/>
          <w:sz w:val="20"/>
          <w:lang w:val="ro-RO"/>
        </w:rPr>
        <w:t xml:space="preserve">Parliamentary Discourses across Cultures: Interdisciplinary Approaches, Universitatea din </w:t>
      </w:r>
      <w:r w:rsidRPr="003D1AC3">
        <w:rPr>
          <w:rFonts w:ascii="Times New Roman" w:hAnsi="Times New Roman"/>
          <w:sz w:val="20"/>
          <w:lang w:val="ro-RO"/>
        </w:rPr>
        <w:t>Bucureşti</w:t>
      </w:r>
      <w:r w:rsidR="00104ABB" w:rsidRPr="003D1AC3">
        <w:rPr>
          <w:rFonts w:ascii="Times New Roman" w:hAnsi="Times New Roman"/>
          <w:sz w:val="20"/>
          <w:lang w:val="ro-RO"/>
        </w:rPr>
        <w:t xml:space="preserve">, </w:t>
      </w:r>
      <w:r w:rsidR="00104ABB" w:rsidRPr="003D1AC3">
        <w:rPr>
          <w:rFonts w:ascii="Times New Roman" w:hAnsi="Times New Roman"/>
          <w:bCs/>
          <w:iCs/>
          <w:sz w:val="20"/>
          <w:lang w:val="ro-RO"/>
        </w:rPr>
        <w:t xml:space="preserve">22-24 sept. </w:t>
      </w:r>
      <w:r w:rsidR="00886290" w:rsidRPr="003D1AC3">
        <w:rPr>
          <w:rFonts w:ascii="Times New Roman" w:hAnsi="Times New Roman"/>
          <w:bCs/>
          <w:iCs/>
          <w:sz w:val="20"/>
          <w:lang w:val="ro-RO"/>
        </w:rPr>
        <w:t>2011.</w:t>
      </w:r>
    </w:p>
    <w:p w14:paraId="4E19CCFF" w14:textId="1505249F" w:rsidR="00511C69" w:rsidRPr="003D1AC3" w:rsidRDefault="00511C69" w:rsidP="00104ABB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  <w:r w:rsidR="00C528A6"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104ABB" w:rsidRPr="003D1AC3">
        <w:rPr>
          <w:rFonts w:ascii="Times New Roman" w:hAnsi="Times New Roman"/>
          <w:bCs/>
          <w:iCs/>
          <w:sz w:val="20"/>
          <w:lang w:val="ro-RO"/>
        </w:rPr>
        <w:t>Spectacolul violenţei: strategii de amplificare a conflictului în talk-show-ul politic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="00104ABB" w:rsidRPr="003D1AC3">
        <w:rPr>
          <w:rFonts w:ascii="Times New Roman" w:hAnsi="Times New Roman"/>
          <w:bCs/>
          <w:iCs/>
          <w:sz w:val="20"/>
          <w:lang w:val="ro-RO"/>
        </w:rPr>
        <w:t xml:space="preserve"> XXXII. Romanistentag. Romanistik im Dialog, </w:t>
      </w:r>
      <w:r w:rsidR="00104ABB" w:rsidRPr="003D1AC3">
        <w:rPr>
          <w:rFonts w:ascii="Times New Roman" w:hAnsi="Times New Roman"/>
          <w:sz w:val="20"/>
          <w:lang w:val="ro-RO"/>
        </w:rPr>
        <w:t xml:space="preserve">Humboldt-Universität, </w:t>
      </w:r>
      <w:r w:rsidR="00104ABB" w:rsidRPr="003D1AC3">
        <w:rPr>
          <w:rFonts w:ascii="Times New Roman" w:hAnsi="Times New Roman"/>
          <w:bCs/>
          <w:iCs/>
          <w:sz w:val="20"/>
          <w:lang w:val="ro-RO"/>
        </w:rPr>
        <w:t>Berlin, 25-28 septembrie 2011.</w:t>
      </w:r>
    </w:p>
    <w:p w14:paraId="4EDA3FE2" w14:textId="08925D6B" w:rsidR="00511C69" w:rsidRPr="003D1AC3" w:rsidRDefault="00511C69" w:rsidP="00EB7987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 xml:space="preserve">- 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EB7987" w:rsidRPr="003D1AC3">
        <w:rPr>
          <w:rFonts w:ascii="Times New Roman" w:hAnsi="Times New Roman"/>
          <w:i/>
          <w:iCs/>
          <w:sz w:val="20"/>
          <w:lang w:val="ro-RO"/>
        </w:rPr>
        <w:t xml:space="preserve">Însuşi - </w:t>
      </w:r>
      <w:r w:rsidR="00EB7987" w:rsidRPr="003D1AC3">
        <w:rPr>
          <w:rFonts w:ascii="Times New Roman" w:hAnsi="Times New Roman"/>
          <w:iCs/>
          <w:sz w:val="20"/>
          <w:lang w:val="ro-RO"/>
        </w:rPr>
        <w:t> intensificateur flottant et composant du réfléchi emphatique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="00EB7987" w:rsidRPr="003D1AC3">
        <w:rPr>
          <w:rFonts w:ascii="Times New Roman" w:hAnsi="Times New Roman"/>
          <w:iCs/>
          <w:sz w:val="20"/>
          <w:lang w:val="ro-RO"/>
        </w:rPr>
        <w:t xml:space="preserve"> la</w:t>
      </w:r>
      <w:r w:rsidR="000C05F4" w:rsidRPr="003D1AC3">
        <w:rPr>
          <w:rFonts w:ascii="Times New Roman" w:hAnsi="Times New Roman"/>
          <w:iCs/>
          <w:sz w:val="20"/>
          <w:lang w:val="ro-RO"/>
        </w:rPr>
        <w:t xml:space="preserve"> „</w:t>
      </w:r>
      <w:r w:rsidR="00EB7987" w:rsidRPr="003D1AC3">
        <w:rPr>
          <w:rFonts w:ascii="Times New Roman" w:hAnsi="Times New Roman"/>
          <w:bCs/>
          <w:sz w:val="20"/>
          <w:lang w:val="ro-RO"/>
        </w:rPr>
        <w:t>The Romanian DP: description and theory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EB7987" w:rsidRPr="003D1AC3">
        <w:rPr>
          <w:rFonts w:ascii="Times New Roman" w:hAnsi="Times New Roman"/>
          <w:bCs/>
          <w:sz w:val="20"/>
          <w:lang w:val="ro-RO"/>
        </w:rPr>
        <w:t xml:space="preserve"> workshop (</w:t>
      </w:r>
      <w:r w:rsidR="00EB7987" w:rsidRPr="003D1AC3">
        <w:rPr>
          <w:rStyle w:val="yshortcuts"/>
          <w:rFonts w:ascii="Times New Roman" w:hAnsi="Times New Roman"/>
          <w:sz w:val="20"/>
          <w:lang w:val="ro-RO"/>
        </w:rPr>
        <w:t>Paris</w:t>
      </w:r>
      <w:r w:rsidR="00EB7987" w:rsidRPr="003D1AC3">
        <w:rPr>
          <w:rFonts w:ascii="Times New Roman" w:hAnsi="Times New Roman"/>
          <w:sz w:val="20"/>
          <w:lang w:val="ro-RO"/>
        </w:rPr>
        <w:t>, Université Paris-Diderot, 1.10.2011)</w:t>
      </w:r>
      <w:r w:rsidR="00886290" w:rsidRPr="003D1AC3">
        <w:rPr>
          <w:rFonts w:ascii="Times New Roman" w:hAnsi="Times New Roman"/>
          <w:sz w:val="20"/>
          <w:lang w:val="ro-RO"/>
        </w:rPr>
        <w:t>.</w:t>
      </w:r>
    </w:p>
    <w:p w14:paraId="25D19480" w14:textId="5E31AACD" w:rsidR="00287827" w:rsidRPr="003D1AC3" w:rsidRDefault="00287827" w:rsidP="00287827">
      <w:pPr>
        <w:ind w:left="720" w:hanging="720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Variation phonétique et accentuelle des mots d’origine française en roumain contemporain: norme et usage</w:t>
      </w:r>
      <w:r w:rsidR="005B4D47" w:rsidRPr="003D1AC3">
        <w:rPr>
          <w:rFonts w:ascii="Times New Roman" w:hAnsi="Times New Roman"/>
          <w:bCs/>
          <w:sz w:val="20"/>
          <w:lang w:val="ro-RO"/>
        </w:rPr>
        <w:t>”</w:t>
      </w:r>
      <w:r w:rsidRPr="003D1AC3">
        <w:rPr>
          <w:rFonts w:ascii="Times New Roman" w:hAnsi="Times New Roman"/>
          <w:bCs/>
          <w:sz w:val="20"/>
          <w:lang w:val="ro-RO"/>
        </w:rPr>
        <w:t xml:space="preserve">, la Colocviul internaţional </w:t>
      </w:r>
      <w:r w:rsidR="005B4D47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bCs/>
          <w:sz w:val="20"/>
          <w:lang w:val="ro-RO"/>
        </w:rPr>
        <w:t>Les emprunts au français dans les langues européennes</w:t>
      </w:r>
      <w:r w:rsidR="005B4D47" w:rsidRPr="003D1AC3">
        <w:rPr>
          <w:rFonts w:ascii="Times New Roman" w:hAnsi="Times New Roman"/>
          <w:bCs/>
          <w:sz w:val="20"/>
          <w:lang w:val="ro-RO"/>
        </w:rPr>
        <w:t>”</w:t>
      </w:r>
      <w:r w:rsidRPr="003D1AC3">
        <w:rPr>
          <w:rFonts w:ascii="Times New Roman" w:hAnsi="Times New Roman"/>
          <w:bCs/>
          <w:sz w:val="20"/>
          <w:lang w:val="ro-RO"/>
        </w:rPr>
        <w:t xml:space="preserve"> (Craiova, 10-12 novembre 2011) </w:t>
      </w:r>
    </w:p>
    <w:p w14:paraId="743AAC57" w14:textId="6E4B6118" w:rsidR="00FA2D7A" w:rsidRPr="003D1AC3" w:rsidRDefault="00C528A6" w:rsidP="00FA2D7A">
      <w:pPr>
        <w:ind w:left="720" w:hanging="720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iCs/>
          <w:sz w:val="20"/>
          <w:lang w:val="ro-RO"/>
        </w:rPr>
        <w:t xml:space="preserve"> „</w:t>
      </w:r>
      <w:r w:rsidR="00FA2D7A" w:rsidRPr="003D1AC3">
        <w:rPr>
          <w:rFonts w:ascii="Times New Roman" w:hAnsi="Times New Roman"/>
          <w:bCs/>
          <w:iCs/>
          <w:sz w:val="20"/>
          <w:lang w:val="ro-RO"/>
        </w:rPr>
        <w:t xml:space="preserve">«Particula» </w:t>
      </w:r>
      <w:r w:rsidR="00FA2D7A" w:rsidRPr="003D1AC3">
        <w:rPr>
          <w:rFonts w:ascii="Times New Roman" w:hAnsi="Times New Roman"/>
          <w:bCs/>
          <w:i/>
          <w:iCs/>
          <w:sz w:val="20"/>
          <w:lang w:val="ro-RO"/>
        </w:rPr>
        <w:t>-şi:</w:t>
      </w:r>
      <w:r w:rsidR="00FA2D7A" w:rsidRPr="003D1AC3">
        <w:rPr>
          <w:rFonts w:ascii="Times New Roman" w:hAnsi="Times New Roman"/>
          <w:bCs/>
          <w:iCs/>
          <w:sz w:val="20"/>
          <w:lang w:val="ro-RO"/>
        </w:rPr>
        <w:t xml:space="preserve"> între intensificare şi indefinire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="00FA2D7A" w:rsidRPr="003D1AC3">
        <w:rPr>
          <w:rFonts w:ascii="Times New Roman" w:hAnsi="Times New Roman"/>
          <w:bCs/>
          <w:iCs/>
          <w:sz w:val="20"/>
          <w:lang w:val="ro-RO"/>
        </w:rPr>
        <w:t xml:space="preserve"> la </w:t>
      </w:r>
      <w:r w:rsidR="005B4D47" w:rsidRPr="003D1AC3">
        <w:rPr>
          <w:rFonts w:ascii="Times New Roman" w:hAnsi="Times New Roman"/>
          <w:bCs/>
          <w:iCs/>
          <w:sz w:val="20"/>
          <w:lang w:val="ro-RO"/>
        </w:rPr>
        <w:t>„</w:t>
      </w:r>
      <w:r w:rsidR="00FA2D7A" w:rsidRPr="003D1AC3">
        <w:rPr>
          <w:rFonts w:ascii="Times New Roman" w:hAnsi="Times New Roman"/>
          <w:bCs/>
          <w:sz w:val="20"/>
          <w:lang w:val="ro-RO"/>
        </w:rPr>
        <w:t>Limba română: direcţii actuale în cercetarea lingvistică</w:t>
      </w:r>
      <w:r w:rsidR="005B4D47" w:rsidRPr="003D1AC3">
        <w:rPr>
          <w:rFonts w:ascii="Times New Roman" w:hAnsi="Times New Roman"/>
          <w:bCs/>
          <w:sz w:val="20"/>
          <w:lang w:val="ro-RO"/>
        </w:rPr>
        <w:t xml:space="preserve">” - </w:t>
      </w:r>
      <w:r w:rsidR="00FA2D7A" w:rsidRPr="003D1AC3">
        <w:rPr>
          <w:rFonts w:ascii="Times New Roman" w:hAnsi="Times New Roman"/>
          <w:bCs/>
          <w:sz w:val="20"/>
          <w:lang w:val="ro-RO"/>
        </w:rPr>
        <w:t xml:space="preserve">Al 11-lea colocviu internaţional al Departamentului de lingvistică </w:t>
      </w:r>
      <w:r w:rsidR="00FA2D7A" w:rsidRPr="003D1AC3">
        <w:rPr>
          <w:rFonts w:ascii="Times New Roman" w:hAnsi="Times New Roman"/>
          <w:bCs/>
          <w:iCs/>
          <w:sz w:val="20"/>
          <w:lang w:val="ro-RO"/>
        </w:rPr>
        <w:t>(Bucureşti, 9-10 decembrie 2011).</w:t>
      </w:r>
    </w:p>
    <w:p w14:paraId="09F28E81" w14:textId="031E0CBC" w:rsidR="00FA2D7A" w:rsidRPr="003D1AC3" w:rsidRDefault="00D34B3F" w:rsidP="002F6460">
      <w:pPr>
        <w:ind w:left="720" w:hanging="720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2012</w:t>
      </w:r>
      <w:r w:rsidR="00C87EF7" w:rsidRPr="003D1AC3">
        <w:rPr>
          <w:rFonts w:ascii="Times New Roman" w:hAnsi="Times New Roman"/>
          <w:sz w:val="20"/>
          <w:lang w:val="ro-RO"/>
        </w:rPr>
        <w:tab/>
      </w:r>
      <w:r w:rsidRPr="003D1AC3">
        <w:rPr>
          <w:rFonts w:ascii="Times New Roman" w:hAnsi="Times New Roman"/>
          <w:sz w:val="20"/>
          <w:lang w:val="ro-RO"/>
        </w:rPr>
        <w:t xml:space="preserve"> 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C83D5B" w:rsidRPr="003D1AC3">
        <w:rPr>
          <w:rFonts w:ascii="Times New Roman" w:hAnsi="Times New Roman"/>
          <w:sz w:val="20"/>
          <w:lang w:val="ro-RO"/>
        </w:rPr>
        <w:t>Corectitudine şi claritate în limbajul juridic şi administrativ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C83D5B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C83D5B" w:rsidRPr="003D1AC3">
        <w:rPr>
          <w:rFonts w:ascii="Times New Roman" w:hAnsi="Times New Roman"/>
          <w:sz w:val="20"/>
          <w:lang w:val="ro-RO"/>
        </w:rPr>
        <w:t xml:space="preserve">la conferinţa </w:t>
      </w:r>
      <w:r w:rsidR="005B4D47" w:rsidRPr="003D1AC3">
        <w:rPr>
          <w:rFonts w:ascii="Times New Roman" w:hAnsi="Times New Roman"/>
          <w:sz w:val="20"/>
          <w:lang w:val="ro-RO"/>
        </w:rPr>
        <w:t>„</w:t>
      </w:r>
      <w:r w:rsidR="00C83D5B" w:rsidRPr="003D1AC3">
        <w:rPr>
          <w:rFonts w:ascii="Times New Roman" w:hAnsi="Times New Roman"/>
          <w:iCs/>
          <w:sz w:val="20"/>
          <w:lang w:val="ro-RO"/>
        </w:rPr>
        <w:t>Style issues in translation</w:t>
      </w:r>
      <w:r w:rsidR="005B4D47" w:rsidRPr="003D1AC3">
        <w:rPr>
          <w:rFonts w:ascii="Times New Roman" w:hAnsi="Times New Roman"/>
          <w:iCs/>
          <w:sz w:val="20"/>
          <w:lang w:val="ro-RO"/>
        </w:rPr>
        <w:t>”</w:t>
      </w:r>
      <w:r w:rsidR="00C87EF7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C83D5B" w:rsidRPr="003D1AC3">
        <w:rPr>
          <w:rFonts w:ascii="Times New Roman" w:hAnsi="Times New Roman"/>
          <w:sz w:val="20"/>
          <w:lang w:val="ro-RO"/>
        </w:rPr>
        <w:t>(Comisia Europeană - DG Translation, Luxembourg, 30.03.2012)</w:t>
      </w:r>
    </w:p>
    <w:p w14:paraId="395198F2" w14:textId="32DB291E" w:rsidR="003B75B5" w:rsidRPr="003D1AC3" w:rsidRDefault="00B95AA2" w:rsidP="00926E47">
      <w:pPr>
        <w:widowControl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iCs/>
          <w:sz w:val="20"/>
          <w:lang w:val="ro-RO"/>
        </w:rPr>
        <w:t>-</w:t>
      </w:r>
      <w:r w:rsidR="002A64DC" w:rsidRPr="003D1AC3">
        <w:rPr>
          <w:rFonts w:ascii="Times New Roman" w:hAnsi="Times New Roman"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napToGrid/>
          <w:sz w:val="20"/>
          <w:lang w:val="ro-RO" w:eastAsia="en-US"/>
        </w:rPr>
        <w:t>A Romanian modal of necessity: the view from diachrony</w:t>
      </w:r>
      <w:r w:rsidR="00224998" w:rsidRPr="003D1AC3">
        <w:rPr>
          <w:rFonts w:ascii="Times New Roman" w:hAnsi="Times New Roman"/>
          <w:iCs/>
          <w:snapToGrid/>
          <w:sz w:val="20"/>
          <w:lang w:val="ro-RO" w:eastAsia="en-US"/>
        </w:rPr>
        <w:t>”</w:t>
      </w:r>
      <w:r w:rsidRPr="003D1AC3">
        <w:rPr>
          <w:rFonts w:ascii="Times New Roman" w:hAnsi="Times New Roman"/>
          <w:iCs/>
          <w:snapToGrid/>
          <w:sz w:val="20"/>
          <w:lang w:val="ro-RO" w:eastAsia="en-US"/>
        </w:rPr>
        <w:t xml:space="preserve"> (în colaborare cu Larisa Avram), la SUM – Struct</w:t>
      </w:r>
      <w:r w:rsidR="00224998" w:rsidRPr="003D1AC3">
        <w:rPr>
          <w:rFonts w:ascii="Times New Roman" w:hAnsi="Times New Roman"/>
          <w:iCs/>
          <w:snapToGrid/>
          <w:sz w:val="20"/>
          <w:lang w:val="ro-RO" w:eastAsia="en-US"/>
        </w:rPr>
        <w:t>u</w:t>
      </w:r>
      <w:r w:rsidRPr="003D1AC3">
        <w:rPr>
          <w:rFonts w:ascii="Times New Roman" w:hAnsi="Times New Roman"/>
          <w:iCs/>
          <w:snapToGrid/>
          <w:sz w:val="20"/>
          <w:lang w:val="ro-RO" w:eastAsia="en-US"/>
        </w:rPr>
        <w:t>re-</w:t>
      </w:r>
      <w:r w:rsidR="00224998" w:rsidRPr="003D1AC3">
        <w:rPr>
          <w:rFonts w:ascii="Times New Roman" w:hAnsi="Times New Roman"/>
          <w:iCs/>
          <w:snapToGrid/>
          <w:sz w:val="20"/>
          <w:lang w:val="ro-RO" w:eastAsia="en-US"/>
        </w:rPr>
        <w:t>U</w:t>
      </w:r>
      <w:r w:rsidRPr="003D1AC3">
        <w:rPr>
          <w:rFonts w:ascii="Times New Roman" w:hAnsi="Times New Roman"/>
          <w:iCs/>
          <w:snapToGrid/>
          <w:sz w:val="20"/>
          <w:lang w:val="ro-RO" w:eastAsia="en-US"/>
        </w:rPr>
        <w:t>se-</w:t>
      </w:r>
      <w:r w:rsidR="00224998" w:rsidRPr="003D1AC3">
        <w:rPr>
          <w:rFonts w:ascii="Times New Roman" w:hAnsi="Times New Roman"/>
          <w:iCs/>
          <w:snapToGrid/>
          <w:sz w:val="20"/>
          <w:lang w:val="ro-RO" w:eastAsia="en-US"/>
        </w:rPr>
        <w:t>M</w:t>
      </w:r>
      <w:r w:rsidRPr="003D1AC3">
        <w:rPr>
          <w:rFonts w:ascii="Times New Roman" w:hAnsi="Times New Roman"/>
          <w:iCs/>
          <w:snapToGrid/>
          <w:sz w:val="20"/>
          <w:lang w:val="ro-RO" w:eastAsia="en-US"/>
        </w:rPr>
        <w:t>eaning, Conference on Theoretical and Applied Linguistics, Braşov, 20-22 sept. 2012</w:t>
      </w:r>
    </w:p>
    <w:p w14:paraId="0A654A98" w14:textId="0F23E05A" w:rsidR="003B75B5" w:rsidRPr="003D1AC3" w:rsidRDefault="003B75B5" w:rsidP="00DF54EF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ab/>
      </w:r>
      <w:r w:rsidR="00B45A4E"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>-</w:t>
      </w:r>
      <w:r w:rsidR="002A64DC"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 xml:space="preserve"> „</w:t>
      </w:r>
      <w:r w:rsidR="00DF54EF" w:rsidRPr="003D1AC3">
        <w:rPr>
          <w:rFonts w:ascii="Times New Roman" w:hAnsi="Times New Roman" w:cs="Times New Roman"/>
          <w:iCs/>
          <w:color w:val="auto"/>
          <w:sz w:val="20"/>
          <w:szCs w:val="20"/>
          <w:lang w:val="ro-RO"/>
        </w:rPr>
        <w:t xml:space="preserve">Prezentativele </w:t>
      </w:r>
      <w:r w:rsidR="00DF54EF" w:rsidRPr="003D1AC3">
        <w:rPr>
          <w:rFonts w:ascii="Times New Roman" w:hAnsi="Times New Roman" w:cs="Times New Roman"/>
          <w:bCs/>
          <w:i/>
          <w:iCs/>
          <w:color w:val="auto"/>
          <w:sz w:val="20"/>
          <w:szCs w:val="20"/>
          <w:lang w:val="ro-RO"/>
        </w:rPr>
        <w:t>adică</w:t>
      </w:r>
      <w:r w:rsidR="00DF54EF" w:rsidRPr="003D1AC3">
        <w:rPr>
          <w:rFonts w:ascii="Times New Roman" w:hAnsi="Times New Roman" w:cs="Times New Roman"/>
          <w:b/>
          <w:bCs/>
          <w:iCs/>
          <w:color w:val="auto"/>
          <w:sz w:val="20"/>
          <w:szCs w:val="20"/>
          <w:lang w:val="ro-RO"/>
        </w:rPr>
        <w:t xml:space="preserve"> </w:t>
      </w:r>
      <w:r w:rsidR="00DF54EF" w:rsidRPr="003D1AC3">
        <w:rPr>
          <w:rFonts w:ascii="Times New Roman" w:hAnsi="Times New Roman" w:cs="Times New Roman"/>
          <w:iCs/>
          <w:color w:val="auto"/>
          <w:sz w:val="20"/>
          <w:szCs w:val="20"/>
          <w:lang w:val="ro-RO"/>
        </w:rPr>
        <w:t xml:space="preserve">şi </w:t>
      </w:r>
      <w:r w:rsidR="00DF54EF" w:rsidRPr="003D1AC3">
        <w:rPr>
          <w:rFonts w:ascii="Times New Roman" w:hAnsi="Times New Roman" w:cs="Times New Roman"/>
          <w:bCs/>
          <w:i/>
          <w:iCs/>
          <w:color w:val="auto"/>
          <w:sz w:val="20"/>
          <w:szCs w:val="20"/>
          <w:lang w:val="ro-RO"/>
        </w:rPr>
        <w:t>iată</w:t>
      </w:r>
      <w:r w:rsidR="00DF54EF" w:rsidRPr="003D1AC3">
        <w:rPr>
          <w:rFonts w:ascii="Times New Roman" w:hAnsi="Times New Roman" w:cs="Times New Roman"/>
          <w:b/>
          <w:bCs/>
          <w:iCs/>
          <w:color w:val="auto"/>
          <w:sz w:val="20"/>
          <w:szCs w:val="20"/>
          <w:lang w:val="ro-RO"/>
        </w:rPr>
        <w:t xml:space="preserve"> </w:t>
      </w:r>
      <w:r w:rsidR="00DF54EF" w:rsidRPr="003D1AC3">
        <w:rPr>
          <w:rFonts w:ascii="Times New Roman" w:hAnsi="Times New Roman" w:cs="Times New Roman"/>
          <w:iCs/>
          <w:color w:val="auto"/>
          <w:sz w:val="20"/>
          <w:szCs w:val="20"/>
          <w:lang w:val="ro-RO"/>
        </w:rPr>
        <w:t>în româna veche</w:t>
      </w:r>
      <w:r w:rsidR="00BD6D82"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>”,</w:t>
      </w:r>
      <w:r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 xml:space="preserve"> </w:t>
      </w:r>
      <w:r w:rsidR="00DF54EF"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 xml:space="preserve">la </w:t>
      </w:r>
      <w:r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>Al 12-lea Colocviu internațional al Departamentului de lingvistică, București, 14-15 decembrie 2012.</w:t>
      </w:r>
    </w:p>
    <w:p w14:paraId="6AEB520D" w14:textId="671D20F2" w:rsidR="00580708" w:rsidRPr="003D1AC3" w:rsidRDefault="00580708" w:rsidP="00926E47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2013 </w:t>
      </w:r>
      <w:r w:rsidR="004535E9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ab/>
        <w:t>-</w:t>
      </w:r>
      <w:r w:rsidR="002A64DC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4535E9" w:rsidRPr="003D1AC3">
        <w:rPr>
          <w:rFonts w:ascii="Times New Roman" w:hAnsi="Times New Roman"/>
          <w:sz w:val="20"/>
          <w:lang w:val="ro-RO"/>
        </w:rPr>
        <w:t>Variaţie şi continuitate în discursul meteorologic: «Buletinul atmosferic» în presa românească, la Atelierul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Terminologia românească meteorologică a fenomenelor atmosferice: disocieri, perspective, implicaţii lexicologice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Iaşi, Institutul de filologie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Al. Philippide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5 aprilie 2013</w:t>
      </w:r>
    </w:p>
    <w:p w14:paraId="60B7BCB3" w14:textId="77777777" w:rsidR="004535E9" w:rsidRPr="003D1AC3" w:rsidRDefault="004535E9" w:rsidP="005B4D47">
      <w:pPr>
        <w:ind w:left="720" w:hanging="720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 prezentarea volumelor</w:t>
      </w:r>
      <w:r w:rsidR="00045ED5" w:rsidRPr="003D1AC3">
        <w:rPr>
          <w:rFonts w:ascii="Times New Roman" w:hAnsi="Times New Roman"/>
          <w:sz w:val="20"/>
          <w:lang w:val="ro-RO"/>
        </w:rPr>
        <w:t xml:space="preserve"> Monumenta linguae Dacoromanorum, Biblia 1688, Pars X2, Pars XXII (2012)</w:t>
      </w:r>
      <w:r w:rsidRPr="003D1AC3">
        <w:rPr>
          <w:rFonts w:ascii="Times New Roman" w:hAnsi="Times New Roman"/>
          <w:sz w:val="20"/>
          <w:lang w:val="ro-RO"/>
        </w:rPr>
        <w:t xml:space="preserve">, </w:t>
      </w:r>
      <w:r w:rsidR="00045ED5" w:rsidRPr="003D1AC3">
        <w:rPr>
          <w:rFonts w:ascii="Times New Roman" w:hAnsi="Times New Roman"/>
          <w:sz w:val="20"/>
          <w:lang w:val="ro-RO"/>
        </w:rPr>
        <w:t xml:space="preserve">în cadrul </w:t>
      </w:r>
      <w:r w:rsidR="00045ED5" w:rsidRPr="003D1AC3">
        <w:rPr>
          <w:rFonts w:ascii="Times New Roman" w:hAnsi="Times New Roman"/>
          <w:bCs/>
          <w:sz w:val="20"/>
          <w:lang w:val="ro-RO"/>
        </w:rPr>
        <w:t>Simpozionului Internaţional «Explorări în tradiţia biblică românească şi europeană</w:t>
      </w:r>
      <w:r w:rsidR="00BD6D82" w:rsidRPr="003D1AC3">
        <w:rPr>
          <w:rFonts w:ascii="Times New Roman" w:hAnsi="Times New Roman"/>
          <w:bCs/>
          <w:sz w:val="20"/>
          <w:lang w:val="ro-RO"/>
        </w:rPr>
        <w:t>”,</w:t>
      </w:r>
      <w:r w:rsidR="00045ED5" w:rsidRPr="003D1AC3">
        <w:rPr>
          <w:rFonts w:ascii="Times New Roman" w:hAnsi="Times New Roman"/>
          <w:bCs/>
          <w:sz w:val="20"/>
          <w:lang w:val="ro-RO"/>
        </w:rPr>
        <w:t xml:space="preserve"> ediţia a III-a, Iaşi, 30 mai -1 iunie </w:t>
      </w:r>
    </w:p>
    <w:p w14:paraId="03CF0229" w14:textId="2298A40E" w:rsidR="00580708" w:rsidRPr="003D1AC3" w:rsidRDefault="00926E47" w:rsidP="00417269">
      <w:pPr>
        <w:ind w:left="709" w:hanging="709"/>
        <w:jc w:val="both"/>
        <w:rPr>
          <w:rFonts w:ascii="Times New Roman" w:hAnsi="Times New Roman"/>
          <w:b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</w:r>
      <w:r w:rsidR="00B91743" w:rsidRPr="003D1AC3">
        <w:rPr>
          <w:rFonts w:ascii="Times New Roman" w:hAnsi="Times New Roman"/>
          <w:i/>
          <w:sz w:val="20"/>
          <w:lang w:val="ro-RO"/>
        </w:rPr>
        <w:t>-</w:t>
      </w:r>
      <w:r w:rsidR="002A64DC" w:rsidRPr="003D1AC3">
        <w:rPr>
          <w:rFonts w:ascii="Times New Roman" w:hAnsi="Times New Roman"/>
          <w:i/>
          <w:sz w:val="20"/>
          <w:lang w:val="ro-RO"/>
        </w:rPr>
        <w:t xml:space="preserve"> „</w:t>
      </w:r>
      <w:r w:rsidR="00417269" w:rsidRPr="003D1AC3">
        <w:rPr>
          <w:rFonts w:ascii="Times New Roman" w:hAnsi="Times New Roman"/>
          <w:sz w:val="20"/>
          <w:lang w:val="ro-RO"/>
        </w:rPr>
        <w:t>Modelli italiani nella costituzione delle norme del romeno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17269" w:rsidRPr="003D1AC3">
        <w:rPr>
          <w:rFonts w:ascii="Times New Roman" w:hAnsi="Times New Roman"/>
          <w:sz w:val="20"/>
          <w:lang w:val="ro-RO"/>
        </w:rPr>
        <w:t xml:space="preserve"> la Colocviul internaţional</w:t>
      </w:r>
      <w:r w:rsidR="000C05F4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 „</w:t>
      </w:r>
      <w:r w:rsidR="00B91743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 xml:space="preserve">Enciclopedia delle </w:t>
      </w:r>
      <w:r w:rsidR="00B91743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lastRenderedPageBreak/>
        <w:t>r</w:t>
      </w:r>
      <w:r w:rsidR="00417269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elazioni culturali italo-romene</w:t>
      </w:r>
      <w:r w:rsidR="00BD6D82" w:rsidRPr="003D1AC3">
        <w:rPr>
          <w:rStyle w:val="Accentuat"/>
          <w:rFonts w:ascii="Times New Roman" w:hAnsi="Times New Roman"/>
          <w:bCs/>
          <w:i w:val="0"/>
          <w:sz w:val="20"/>
          <w:lang w:val="ro-RO"/>
        </w:rPr>
        <w:t>”,</w:t>
      </w:r>
      <w:r w:rsidR="00B91743" w:rsidRPr="003D1AC3">
        <w:rPr>
          <w:rStyle w:val="Accentuat"/>
          <w:rFonts w:ascii="Times New Roman" w:hAnsi="Times New Roman"/>
          <w:b/>
          <w:bCs/>
          <w:i w:val="0"/>
          <w:sz w:val="20"/>
          <w:lang w:val="ro-RO"/>
        </w:rPr>
        <w:t xml:space="preserve"> </w:t>
      </w:r>
      <w:r w:rsidR="00B91743" w:rsidRPr="003D1AC3">
        <w:rPr>
          <w:rStyle w:val="Robust"/>
          <w:rFonts w:ascii="Times New Roman" w:hAnsi="Times New Roman"/>
          <w:b w:val="0"/>
          <w:sz w:val="20"/>
          <w:lang w:val="ro-RO"/>
        </w:rPr>
        <w:t>Università di Pisa, 9-10.05.2013</w:t>
      </w:r>
      <w:r w:rsidR="00417269" w:rsidRPr="003D1AC3">
        <w:rPr>
          <w:rStyle w:val="Robust"/>
          <w:rFonts w:ascii="Times New Roman" w:hAnsi="Times New Roman"/>
          <w:b w:val="0"/>
          <w:sz w:val="20"/>
          <w:lang w:val="ro-RO"/>
        </w:rPr>
        <w:t>.</w:t>
      </w:r>
    </w:p>
    <w:p w14:paraId="37929E49" w14:textId="561F6DBE" w:rsidR="00926E47" w:rsidRPr="003D1AC3" w:rsidRDefault="00926E47" w:rsidP="005B4D47">
      <w:pPr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F07876" w:rsidRPr="003D1AC3">
        <w:rPr>
          <w:rFonts w:ascii="Times New Roman" w:hAnsi="Times New Roman"/>
          <w:sz w:val="20"/>
          <w:lang w:val="ro-RO"/>
        </w:rPr>
        <w:t>Mythes du langage</w:t>
      </w:r>
      <w:r w:rsidR="005B4D47" w:rsidRPr="003D1AC3">
        <w:rPr>
          <w:rFonts w:ascii="Times New Roman" w:hAnsi="Times New Roman"/>
          <w:sz w:val="20"/>
          <w:lang w:val="ro-RO"/>
        </w:rPr>
        <w:t>”</w:t>
      </w:r>
      <w:r w:rsidR="00F07876" w:rsidRPr="003D1AC3">
        <w:rPr>
          <w:rFonts w:ascii="Times New Roman" w:hAnsi="Times New Roman"/>
          <w:sz w:val="20"/>
          <w:lang w:val="ro-RO"/>
        </w:rPr>
        <w:t xml:space="preserve">, la </w:t>
      </w:r>
      <w:r w:rsidRPr="003D1AC3">
        <w:rPr>
          <w:rFonts w:ascii="Times New Roman" w:hAnsi="Times New Roman"/>
          <w:sz w:val="20"/>
          <w:lang w:val="ro-RO"/>
        </w:rPr>
        <w:t>Colocviul internaţional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Poétique, Mythes et Croyances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Université Libre de Bruxelles, CIERL, 14-15</w:t>
      </w:r>
      <w:r w:rsidR="002F5C51" w:rsidRPr="003D1AC3">
        <w:rPr>
          <w:rFonts w:ascii="Times New Roman" w:hAnsi="Times New Roman"/>
          <w:sz w:val="20"/>
          <w:lang w:val="ro-RO"/>
        </w:rPr>
        <w:t>.06.2013</w:t>
      </w:r>
    </w:p>
    <w:p w14:paraId="0ECF23A0" w14:textId="68657551" w:rsidR="002F5C51" w:rsidRPr="003D1AC3" w:rsidRDefault="00C528A6" w:rsidP="005B4D47">
      <w:pPr>
        <w:ind w:left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2F5C51" w:rsidRPr="003D1AC3">
        <w:rPr>
          <w:rFonts w:ascii="Times New Roman" w:hAnsi="Times New Roman"/>
          <w:sz w:val="20"/>
          <w:lang w:val="ro-RO"/>
        </w:rPr>
        <w:t xml:space="preserve">Similarités et différences dans la pragmaticalisation des adverbes de succession temporelle: roum. </w:t>
      </w:r>
      <w:r w:rsidR="002F5C51" w:rsidRPr="003D1AC3">
        <w:rPr>
          <w:rFonts w:ascii="Times New Roman" w:hAnsi="Times New Roman"/>
          <w:i/>
          <w:sz w:val="20"/>
          <w:lang w:val="ro-RO"/>
        </w:rPr>
        <w:t>apoi, păi,</w:t>
      </w:r>
      <w:r w:rsidR="002F5C51" w:rsidRPr="003D1AC3">
        <w:rPr>
          <w:rFonts w:ascii="Times New Roman" w:hAnsi="Times New Roman"/>
          <w:sz w:val="20"/>
          <w:lang w:val="ro-RO"/>
        </w:rPr>
        <w:t xml:space="preserve"> it. </w:t>
      </w:r>
      <w:r w:rsidR="002F5C51" w:rsidRPr="003D1AC3">
        <w:rPr>
          <w:rFonts w:ascii="Times New Roman" w:hAnsi="Times New Roman"/>
          <w:i/>
          <w:sz w:val="20"/>
          <w:lang w:val="ro-RO"/>
        </w:rPr>
        <w:t>poi,</w:t>
      </w:r>
      <w:r w:rsidR="002F5C51" w:rsidRPr="003D1AC3">
        <w:rPr>
          <w:rFonts w:ascii="Times New Roman" w:hAnsi="Times New Roman"/>
          <w:sz w:val="20"/>
          <w:lang w:val="ro-RO"/>
        </w:rPr>
        <w:t xml:space="preserve"> esp. </w:t>
      </w:r>
      <w:r w:rsidR="002F5C51" w:rsidRPr="003D1AC3">
        <w:rPr>
          <w:rFonts w:ascii="Times New Roman" w:hAnsi="Times New Roman"/>
          <w:i/>
          <w:sz w:val="20"/>
          <w:lang w:val="ro-RO"/>
        </w:rPr>
        <w:t>pues</w:t>
      </w:r>
      <w:r w:rsidR="002F5C51" w:rsidRPr="003D1AC3">
        <w:rPr>
          <w:rFonts w:ascii="Times New Roman" w:hAnsi="Times New Roman"/>
          <w:sz w:val="20"/>
          <w:lang w:val="ro-RO"/>
        </w:rPr>
        <w:t xml:space="preserve">, fr. </w:t>
      </w:r>
      <w:r w:rsidR="002F5C51" w:rsidRPr="003D1AC3">
        <w:rPr>
          <w:rFonts w:ascii="Times New Roman" w:hAnsi="Times New Roman"/>
          <w:i/>
          <w:sz w:val="20"/>
          <w:lang w:val="ro-RO"/>
        </w:rPr>
        <w:t>puis</w:t>
      </w:r>
      <w:r w:rsidR="002F5C51" w:rsidRPr="003D1AC3">
        <w:rPr>
          <w:rFonts w:ascii="Times New Roman" w:hAnsi="Times New Roman"/>
          <w:sz w:val="20"/>
          <w:lang w:val="ro-RO"/>
        </w:rPr>
        <w:t> »</w:t>
      </w:r>
      <w:r w:rsidR="002F5C51" w:rsidRPr="003D1AC3">
        <w:rPr>
          <w:rFonts w:ascii="Times New Roman" w:hAnsi="Times New Roman"/>
          <w:i/>
          <w:sz w:val="20"/>
          <w:lang w:val="ro-RO"/>
        </w:rPr>
        <w:t xml:space="preserve">, </w:t>
      </w:r>
      <w:r w:rsidR="002F5C51" w:rsidRPr="003D1AC3">
        <w:rPr>
          <w:rFonts w:ascii="Times New Roman" w:hAnsi="Times New Roman"/>
          <w:sz w:val="20"/>
          <w:lang w:val="ro-RO"/>
        </w:rPr>
        <w:t xml:space="preserve">la </w:t>
      </w:r>
      <w:r w:rsidR="002F5C51" w:rsidRPr="003D1AC3">
        <w:rPr>
          <w:rFonts w:ascii="Times New Roman" w:hAnsi="Times New Roman"/>
          <w:bCs/>
          <w:iCs/>
          <w:sz w:val="20"/>
          <w:lang w:val="ro-RO"/>
        </w:rPr>
        <w:t xml:space="preserve"> al 27-lea Congres Internaţional de Lingvistică şi Filologie Romanică (CILPR), Universitatea din Nancy, 15-20 iulie 2013</w:t>
      </w:r>
    </w:p>
    <w:p w14:paraId="3B966114" w14:textId="1FD33868" w:rsidR="00B672AD" w:rsidRPr="003D1AC3" w:rsidRDefault="00B672AD" w:rsidP="005B4D47">
      <w:pPr>
        <w:ind w:left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-</w:t>
      </w:r>
      <w:r w:rsidR="000C05F4" w:rsidRPr="003D1AC3">
        <w:rPr>
          <w:rFonts w:ascii="Times New Roman" w:hAnsi="Times New Roman"/>
          <w:bCs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iCs/>
          <w:sz w:val="20"/>
          <w:lang w:val="ro-RO"/>
        </w:rPr>
        <w:t>Oralitate / scris în limba română actuală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conferinţă la A 53-a Ediţie a Cursurilor de vară de limbă română, cultură şi civilizaţie românească (Bucureşti, 22 iulie - 4 august 2013)</w:t>
      </w:r>
    </w:p>
    <w:p w14:paraId="13171FB3" w14:textId="0EC1F24F" w:rsidR="009543E3" w:rsidRPr="003D1AC3" w:rsidRDefault="00C528A6" w:rsidP="00972759">
      <w:pPr>
        <w:ind w:left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-</w:t>
      </w:r>
      <w:r w:rsidR="002A64DC" w:rsidRPr="003D1AC3">
        <w:rPr>
          <w:rFonts w:ascii="Times New Roman" w:hAnsi="Times New Roman"/>
          <w:bCs/>
          <w:iCs/>
          <w:sz w:val="20"/>
          <w:lang w:val="ro-RO"/>
        </w:rPr>
        <w:t xml:space="preserve"> „</w:t>
      </w:r>
      <w:r w:rsidR="009543E3" w:rsidRPr="003D1AC3">
        <w:rPr>
          <w:rFonts w:ascii="Times New Roman" w:hAnsi="Times New Roman"/>
          <w:bCs/>
          <w:iCs/>
          <w:sz w:val="20"/>
          <w:lang w:val="ro-RO"/>
        </w:rPr>
        <w:t>«Romgleza» - sau cum vorbesc cardiologii</w:t>
      </w:r>
      <w:r w:rsidR="00BD6D82" w:rsidRPr="003D1AC3">
        <w:rPr>
          <w:rFonts w:ascii="Times New Roman" w:hAnsi="Times New Roman"/>
          <w:bCs/>
          <w:iCs/>
          <w:sz w:val="20"/>
          <w:lang w:val="ro-RO"/>
        </w:rPr>
        <w:t>”,</w:t>
      </w:r>
      <w:r w:rsidR="009543E3" w:rsidRPr="003D1AC3">
        <w:rPr>
          <w:rFonts w:ascii="Times New Roman" w:hAnsi="Times New Roman"/>
          <w:bCs/>
          <w:iCs/>
          <w:sz w:val="20"/>
          <w:lang w:val="ro-RO"/>
        </w:rPr>
        <w:t xml:space="preserve"> la Al 52-lea Congres naţional d Cardiologie, Sinaia, 3-5 octombrie 2013</w:t>
      </w:r>
    </w:p>
    <w:p w14:paraId="7927CAEC" w14:textId="145C3220" w:rsidR="00BD26DB" w:rsidRPr="003D1AC3" w:rsidRDefault="00BD26DB" w:rsidP="005848DE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>-</w:t>
      </w:r>
      <w:r w:rsidR="002A64DC" w:rsidRPr="003D1AC3">
        <w:rPr>
          <w:rFonts w:ascii="Times New Roman" w:hAnsi="Times New Roman" w:cs="Times New Roman"/>
          <w:bCs/>
          <w:iCs/>
          <w:color w:val="auto"/>
          <w:sz w:val="20"/>
          <w:szCs w:val="20"/>
          <w:lang w:val="ro-RO"/>
        </w:rPr>
        <w:t xml:space="preserve"> „</w:t>
      </w:r>
      <w:r w:rsidRPr="003D1AC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o-RO"/>
        </w:rPr>
        <w:t>Postpunerea auxiliarului în formele de perfect compus şi viitor: posibile restricţii şi regularităţi</w:t>
      </w:r>
      <w:r w:rsidR="00BD6D82" w:rsidRPr="003D1AC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o-RO"/>
        </w:rPr>
        <w:t>”,</w:t>
      </w:r>
      <w:r w:rsidRPr="003D1AC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o-RO"/>
        </w:rPr>
        <w:t xml:space="preserve"> la </w:t>
      </w:r>
      <w:r w:rsidR="005848DE" w:rsidRPr="003D1AC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ro-RO"/>
        </w:rPr>
        <w:t>A</w:t>
      </w:r>
      <w:r w:rsidR="005848DE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l cincilea simpozion internaţional de lingvistică</w:t>
      </w:r>
      <w:r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 xml:space="preserve"> - </w:t>
      </w: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Institutul de Lingvistică</w:t>
      </w:r>
      <w:r w:rsidR="002A64DC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„</w:t>
      </w: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Iorgu Iordan – Al. Rosetti” al Academiei Române (27-28 septembrie 2013)</w:t>
      </w:r>
    </w:p>
    <w:p w14:paraId="06A0C915" w14:textId="024FB0AC" w:rsidR="00C44234" w:rsidRPr="003D1AC3" w:rsidRDefault="00C44234" w:rsidP="00C44234">
      <w:pPr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/>
          <w:sz w:val="20"/>
          <w:lang w:val="ro-RO"/>
        </w:rPr>
        <w:t>-</w:t>
      </w:r>
      <w:r w:rsidR="002A64DC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2A64DC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Perspective stilistice şi pragmatice în studiul limbajului şi al discursului religios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 Naţională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Text şi discurs religios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ediţia a VI-a, Timişoara, 15-16.11.2013</w:t>
      </w:r>
    </w:p>
    <w:p w14:paraId="614EDC28" w14:textId="20A64D71" w:rsidR="00063D92" w:rsidRPr="003D1AC3" w:rsidRDefault="00045ED5" w:rsidP="00063D92">
      <w:pPr>
        <w:ind w:left="709" w:hanging="709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6C4A54" w:rsidRPr="003D1AC3">
        <w:rPr>
          <w:rFonts w:ascii="Times New Roman" w:hAnsi="Times New Roman"/>
          <w:sz w:val="20"/>
          <w:lang w:val="ro-RO"/>
        </w:rPr>
        <w:t>Gramaticalizarea conectorilor concesivi în româna din secolele 16-18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6C4A54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 xml:space="preserve">la Cel de-al 13-lea Colocviu internaţional al Departamentului de lingvistică –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Diacronie şi sincronie în studiul limbii române </w:t>
      </w:r>
      <w:r w:rsidRPr="003D1AC3">
        <w:rPr>
          <w:rFonts w:ascii="Times New Roman" w:hAnsi="Times New Roman"/>
          <w:bCs/>
          <w:iCs/>
          <w:sz w:val="20"/>
          <w:lang w:val="ro-RO"/>
        </w:rPr>
        <w:t>(Bucureşti, 13-14 decembrie 2013).</w:t>
      </w:r>
    </w:p>
    <w:p w14:paraId="2960C6D8" w14:textId="6DC378FD" w:rsidR="007206B2" w:rsidRPr="003D1AC3" w:rsidRDefault="00972759" w:rsidP="00063D92">
      <w:pPr>
        <w:ind w:left="709" w:hanging="709"/>
        <w:jc w:val="both"/>
        <w:rPr>
          <w:rFonts w:ascii="Times New Roman" w:hAnsi="Times New Roman"/>
          <w:bCs/>
          <w:snapToGrid/>
          <w:sz w:val="20"/>
          <w:lang w:val="ro-RO" w:eastAsia="en-US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2014</w:t>
      </w:r>
      <w:r w:rsidR="00063D92" w:rsidRPr="003D1AC3">
        <w:rPr>
          <w:rFonts w:ascii="Times New Roman" w:hAnsi="Times New Roman"/>
          <w:bCs/>
          <w:iCs/>
          <w:sz w:val="20"/>
          <w:lang w:val="ro-RO"/>
        </w:rPr>
        <w:tab/>
      </w:r>
      <w:r w:rsidR="007206B2"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063D92" w:rsidRPr="003D1AC3">
        <w:rPr>
          <w:rFonts w:ascii="Times New Roman" w:hAnsi="Times New Roman"/>
          <w:sz w:val="20"/>
          <w:lang w:val="ro-RO"/>
        </w:rPr>
        <w:t>Regional identity construction in Romanian online communication: solidarity and conflict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063D92" w:rsidRPr="003D1AC3">
        <w:rPr>
          <w:rFonts w:ascii="Times New Roman" w:hAnsi="Times New Roman"/>
          <w:sz w:val="20"/>
          <w:lang w:val="ro-RO"/>
        </w:rPr>
        <w:t xml:space="preserve"> </w:t>
      </w:r>
      <w:r w:rsidR="007206B2" w:rsidRPr="003D1AC3">
        <w:rPr>
          <w:rFonts w:ascii="Times New Roman" w:hAnsi="Times New Roman"/>
          <w:bCs/>
          <w:snapToGrid/>
          <w:sz w:val="20"/>
          <w:lang w:val="ro-RO" w:eastAsia="en-US"/>
        </w:rPr>
        <w:t>IADA-W</w:t>
      </w:r>
      <w:r w:rsidR="004305DC" w:rsidRPr="003D1AC3">
        <w:rPr>
          <w:rFonts w:ascii="Times New Roman" w:hAnsi="Times New Roman"/>
          <w:bCs/>
          <w:snapToGrid/>
          <w:sz w:val="20"/>
          <w:lang w:val="ro-RO" w:eastAsia="en-US"/>
        </w:rPr>
        <w:t>orkshop:</w:t>
      </w:r>
      <w:r w:rsidR="007206B2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 (Inter)faces of Dialogue: Constructing Identity through Language Use, 5 - 7 iunie 2014, Universitatea Transilvania din Bra</w:t>
      </w:r>
      <w:r w:rsidR="005B4D47" w:rsidRPr="003D1AC3">
        <w:rPr>
          <w:rFonts w:ascii="Times New Roman" w:hAnsi="Times New Roman"/>
          <w:bCs/>
          <w:snapToGrid/>
          <w:sz w:val="20"/>
          <w:lang w:val="ro-RO" w:eastAsia="en-US"/>
        </w:rPr>
        <w:t>ș</w:t>
      </w:r>
      <w:r w:rsidR="007206B2" w:rsidRPr="003D1AC3">
        <w:rPr>
          <w:rFonts w:ascii="Times New Roman" w:hAnsi="Times New Roman"/>
          <w:bCs/>
          <w:snapToGrid/>
          <w:sz w:val="20"/>
          <w:lang w:val="ro-RO" w:eastAsia="en-US"/>
        </w:rPr>
        <w:t>ov</w:t>
      </w:r>
    </w:p>
    <w:p w14:paraId="00B91DEC" w14:textId="5E8FD98F" w:rsidR="005B6010" w:rsidRPr="003D1AC3" w:rsidRDefault="005B6010" w:rsidP="005B6010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napToGrid/>
          <w:sz w:val="20"/>
          <w:lang w:val="ro-RO" w:eastAsia="en-US"/>
        </w:rPr>
        <w:tab/>
        <w:t>-</w:t>
      </w:r>
      <w:r w:rsidR="002A64DC" w:rsidRPr="003D1AC3">
        <w:rPr>
          <w:rFonts w:ascii="Times New Roman" w:hAnsi="Times New Roman"/>
          <w:bCs/>
          <w:snapToGrid/>
          <w:sz w:val="20"/>
          <w:lang w:val="ro-RO" w:eastAsia="en-US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Reclassifying epistemic markers as (reportative) evidential markers in the rhetorical context of concession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Conferinţa internaţională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Commitment phenomena through the study of evidential markers in Romance languages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4-5 septembrie 2014, Universitatea din Neuchâtel (Elveţia)</w:t>
      </w:r>
    </w:p>
    <w:p w14:paraId="58BD84DB" w14:textId="596058BA" w:rsidR="00DD44EF" w:rsidRPr="003D1AC3" w:rsidRDefault="00DD44EF" w:rsidP="00DD44EF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="005B4D47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Variation diachronique des valeurs modales. Les principaux changements fonctionnels dans le système modal du roumain depuis le XVIe siècle</w:t>
      </w:r>
      <w:r w:rsidR="005B4D47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, la SUM – Structure, Use and Meaning in Intercultural Settings. 3rd International Conference on Theoretical and Applied Linguistics, Universitatea </w:t>
      </w:r>
      <w:r w:rsidR="005B4D47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sz w:val="20"/>
          <w:lang w:val="ro-RO"/>
        </w:rPr>
        <w:t>Transilvania</w:t>
      </w:r>
      <w:r w:rsidR="005B4D47" w:rsidRPr="003D1AC3">
        <w:rPr>
          <w:rFonts w:ascii="Times New Roman" w:hAnsi="Times New Roman"/>
          <w:sz w:val="20"/>
          <w:lang w:val="ro-RO"/>
        </w:rPr>
        <w:t>”</w:t>
      </w:r>
      <w:r w:rsidRPr="003D1AC3">
        <w:rPr>
          <w:rFonts w:ascii="Times New Roman" w:hAnsi="Times New Roman"/>
          <w:sz w:val="20"/>
          <w:lang w:val="ro-RO"/>
        </w:rPr>
        <w:t xml:space="preserve"> din Braşov, 19-20 septembrie 2014</w:t>
      </w:r>
    </w:p>
    <w:p w14:paraId="799EA025" w14:textId="29D12F06" w:rsidR="00E77D50" w:rsidRPr="003D1AC3" w:rsidRDefault="00726275" w:rsidP="00E77D50">
      <w:pPr>
        <w:ind w:left="709"/>
        <w:jc w:val="both"/>
        <w:outlineLvl w:val="0"/>
        <w:rPr>
          <w:rFonts w:ascii="Times New Roman" w:hAnsi="Times New Roman"/>
          <w:bCs/>
          <w:kern w:val="1"/>
          <w:sz w:val="20"/>
          <w:lang w:val="ro-RO"/>
        </w:rPr>
      </w:pPr>
      <w:r w:rsidRPr="003D1AC3">
        <w:rPr>
          <w:rFonts w:ascii="Times New Roman" w:hAnsi="Times New Roman"/>
          <w:bCs/>
          <w:snapToGrid/>
          <w:sz w:val="20"/>
          <w:lang w:val="ro-RO" w:eastAsia="en-US"/>
        </w:rPr>
        <w:tab/>
        <w:t xml:space="preserve">- </w:t>
      </w:r>
      <w:r w:rsidR="005B4D47" w:rsidRPr="003D1AC3">
        <w:rPr>
          <w:rFonts w:ascii="Times New Roman" w:hAnsi="Times New Roman"/>
          <w:kern w:val="24"/>
          <w:sz w:val="20"/>
          <w:lang w:val="ro-RO"/>
        </w:rPr>
        <w:t>„</w:t>
      </w:r>
      <w:r w:rsidR="00E77D50" w:rsidRPr="003D1AC3">
        <w:rPr>
          <w:rFonts w:ascii="Times New Roman" w:hAnsi="Times New Roman"/>
          <w:sz w:val="20"/>
          <w:lang w:val="ro-RO"/>
        </w:rPr>
        <w:t>Au nom de la linguistique et de la terminologie roumaines</w:t>
      </w:r>
      <w:r w:rsidR="0061241C" w:rsidRPr="003D1AC3">
        <w:rPr>
          <w:rFonts w:ascii="Times New Roman" w:hAnsi="Times New Roman"/>
          <w:sz w:val="20"/>
          <w:lang w:val="ro-RO"/>
        </w:rPr>
        <w:t>”</w:t>
      </w:r>
      <w:r w:rsidR="00E77D50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E77D50" w:rsidRPr="003D1AC3">
        <w:rPr>
          <w:rFonts w:ascii="Times New Roman" w:hAnsi="Times New Roman"/>
          <w:sz w:val="20"/>
          <w:lang w:val="ro-RO"/>
        </w:rPr>
        <w:t xml:space="preserve">la </w:t>
      </w:r>
      <w:r w:rsidR="00E77D50" w:rsidRPr="003D1AC3">
        <w:rPr>
          <w:rFonts w:ascii="Times New Roman" w:hAnsi="Times New Roman"/>
          <w:kern w:val="1"/>
          <w:sz w:val="20"/>
          <w:lang w:val="ro-RO"/>
        </w:rPr>
        <w:t>X</w:t>
      </w:r>
      <w:r w:rsidR="00E77D50" w:rsidRPr="003D1AC3">
        <w:rPr>
          <w:rFonts w:ascii="Times New Roman" w:hAnsi="Times New Roman"/>
          <w:kern w:val="1"/>
          <w:sz w:val="20"/>
          <w:vertAlign w:val="superscript"/>
          <w:lang w:val="ro-RO"/>
        </w:rPr>
        <w:t>e</w:t>
      </w:r>
      <w:r w:rsidR="00E77D50" w:rsidRPr="003D1AC3">
        <w:rPr>
          <w:rFonts w:ascii="Times New Roman" w:hAnsi="Times New Roman"/>
          <w:kern w:val="1"/>
          <w:sz w:val="20"/>
          <w:lang w:val="ro-RO"/>
        </w:rPr>
        <w:t xml:space="preserve"> Journée Scientifique REALITER – </w:t>
      </w:r>
      <w:r w:rsidR="005B4D47" w:rsidRPr="003D1AC3">
        <w:rPr>
          <w:rFonts w:ascii="Times New Roman" w:hAnsi="Times New Roman"/>
          <w:kern w:val="1"/>
          <w:sz w:val="20"/>
          <w:lang w:val="ro-RO"/>
        </w:rPr>
        <w:t>„</w:t>
      </w:r>
      <w:r w:rsidR="00E77D50" w:rsidRPr="003D1AC3">
        <w:rPr>
          <w:rFonts w:ascii="Times New Roman" w:hAnsi="Times New Roman"/>
          <w:kern w:val="1"/>
          <w:sz w:val="20"/>
          <w:lang w:val="ro-RO"/>
        </w:rPr>
        <w:t>La terminologie panlatine au service du citoyen</w:t>
      </w:r>
      <w:r w:rsidR="005B4D47" w:rsidRPr="003D1AC3">
        <w:rPr>
          <w:rFonts w:ascii="Times New Roman" w:hAnsi="Times New Roman"/>
          <w:kern w:val="1"/>
          <w:sz w:val="20"/>
          <w:lang w:val="ro-RO"/>
        </w:rPr>
        <w:t>”</w:t>
      </w:r>
      <w:r w:rsidR="00E77D50" w:rsidRPr="003D1AC3">
        <w:rPr>
          <w:rFonts w:ascii="Times New Roman" w:hAnsi="Times New Roman"/>
          <w:kern w:val="1"/>
          <w:sz w:val="20"/>
          <w:lang w:val="ro-RO"/>
        </w:rPr>
        <w:t xml:space="preserve">, Bucureşti, Academia de Studii Economice, </w:t>
      </w:r>
      <w:r w:rsidR="00E77D50" w:rsidRPr="003D1AC3">
        <w:rPr>
          <w:rFonts w:ascii="Times New Roman" w:hAnsi="Times New Roman"/>
          <w:bCs/>
          <w:kern w:val="1"/>
          <w:sz w:val="20"/>
          <w:lang w:val="ro-RO"/>
        </w:rPr>
        <w:t>16 octombrie 2014</w:t>
      </w:r>
    </w:p>
    <w:p w14:paraId="5572A7E5" w14:textId="47490478" w:rsidR="00F035DD" w:rsidRPr="003D1AC3" w:rsidRDefault="00F035DD" w:rsidP="00F035DD">
      <w:pPr>
        <w:ind w:left="709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kern w:val="1"/>
          <w:sz w:val="20"/>
          <w:lang w:val="ro-RO"/>
        </w:rPr>
        <w:t>-</w:t>
      </w:r>
      <w:r w:rsidR="002A64DC" w:rsidRPr="003D1AC3">
        <w:rPr>
          <w:rFonts w:ascii="Times New Roman" w:hAnsi="Times New Roman"/>
          <w:bCs/>
          <w:kern w:val="1"/>
          <w:sz w:val="20"/>
          <w:lang w:val="ro-RO"/>
        </w:rPr>
        <w:t xml:space="preserve"> „</w:t>
      </w:r>
      <w:r w:rsidRPr="003D1AC3">
        <w:rPr>
          <w:rFonts w:ascii="Times New Roman" w:hAnsi="Times New Roman"/>
          <w:iCs/>
          <w:sz w:val="20"/>
          <w:lang w:val="ro-RO"/>
        </w:rPr>
        <w:t xml:space="preserve">Raportul dintre perfectul simplu </w:t>
      </w:r>
      <w:r w:rsidR="0061241C" w:rsidRPr="003D1AC3">
        <w:rPr>
          <w:rFonts w:ascii="Times New Roman" w:hAnsi="Times New Roman"/>
          <w:iCs/>
          <w:sz w:val="20"/>
          <w:lang w:val="ro-RO"/>
        </w:rPr>
        <w:t>ș</w:t>
      </w:r>
      <w:r w:rsidRPr="003D1AC3">
        <w:rPr>
          <w:rFonts w:ascii="Times New Roman" w:hAnsi="Times New Roman"/>
          <w:iCs/>
          <w:sz w:val="20"/>
          <w:lang w:val="ro-RO"/>
        </w:rPr>
        <w:t>i perfectul compus în româna din secolele al XVI-lea − al XVIII-lea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Pr="003D1AC3">
        <w:rPr>
          <w:rFonts w:ascii="Times New Roman" w:hAnsi="Times New Roman"/>
          <w:iCs/>
          <w:sz w:val="20"/>
          <w:lang w:val="ro-RO"/>
        </w:rPr>
        <w:t xml:space="preserve"> la </w:t>
      </w:r>
      <w:r w:rsidRPr="003D1AC3">
        <w:rPr>
          <w:rFonts w:ascii="Times New Roman" w:hAnsi="Times New Roman"/>
          <w:sz w:val="20"/>
          <w:lang w:val="ro-RO"/>
        </w:rPr>
        <w:t>Al 14-lea colocviu internaţional al Departamentului de lingvistică: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Variația lingvistică: probleme actuale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28-29 noiembrie 2014, Facultatea de Litere, Universitatea din Bucureşti</w:t>
      </w:r>
    </w:p>
    <w:p w14:paraId="2A9FF128" w14:textId="04A07E97" w:rsidR="00C3459D" w:rsidRPr="003D1AC3" w:rsidRDefault="00972759" w:rsidP="00972759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2015</w:t>
      </w:r>
      <w:r w:rsidRPr="003D1AC3">
        <w:rPr>
          <w:rFonts w:ascii="Times New Roman" w:hAnsi="Times New Roman"/>
          <w:sz w:val="20"/>
          <w:lang w:val="ro-RO"/>
        </w:rPr>
        <w:tab/>
      </w:r>
      <w:r w:rsidR="00C3459D" w:rsidRPr="003D1AC3">
        <w:rPr>
          <w:rFonts w:ascii="Times New Roman" w:hAnsi="Times New Roman"/>
          <w:sz w:val="20"/>
          <w:lang w:val="ro-RO"/>
        </w:rPr>
        <w:t>-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C3459D" w:rsidRPr="003D1AC3">
        <w:rPr>
          <w:rFonts w:ascii="Times New Roman" w:hAnsi="Times New Roman"/>
          <w:sz w:val="20"/>
          <w:lang w:val="ro-RO"/>
        </w:rPr>
        <w:t>Marqueurs discursifs en roumain du XVIe siècle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C3459D" w:rsidRPr="003D1AC3">
        <w:rPr>
          <w:rFonts w:ascii="Times New Roman" w:hAnsi="Times New Roman"/>
          <w:sz w:val="20"/>
          <w:lang w:val="ro-RO"/>
        </w:rPr>
        <w:t xml:space="preserve"> la </w:t>
      </w:r>
      <w:r w:rsidR="005B4D47" w:rsidRPr="003D1AC3">
        <w:rPr>
          <w:rFonts w:ascii="Times New Roman" w:hAnsi="Times New Roman"/>
          <w:sz w:val="20"/>
          <w:lang w:val="ro-RO"/>
        </w:rPr>
        <w:t>„</w:t>
      </w:r>
      <w:r w:rsidR="00C3459D" w:rsidRPr="003D1AC3">
        <w:rPr>
          <w:rStyle w:val="st"/>
          <w:rFonts w:ascii="Times New Roman" w:hAnsi="Times New Roman"/>
          <w:sz w:val="20"/>
          <w:lang w:val="ro-RO"/>
        </w:rPr>
        <w:t>Discours en présence. Analyse textuelle, pragmatique, didactique des langues. Colloque en l'honneur de Liana POP</w:t>
      </w:r>
      <w:r w:rsidR="005B4D47" w:rsidRPr="003D1AC3">
        <w:rPr>
          <w:rStyle w:val="st"/>
          <w:rFonts w:ascii="Times New Roman" w:hAnsi="Times New Roman"/>
          <w:sz w:val="20"/>
          <w:lang w:val="ro-RO"/>
        </w:rPr>
        <w:t>”,</w:t>
      </w:r>
      <w:r w:rsidR="00C3459D" w:rsidRPr="003D1AC3">
        <w:rPr>
          <w:rStyle w:val="st"/>
          <w:rFonts w:ascii="Times New Roman" w:hAnsi="Times New Roman"/>
          <w:sz w:val="20"/>
          <w:lang w:val="ro-RO"/>
        </w:rPr>
        <w:t xml:space="preserve"> UBB – Faculté de Lettres, Cluj, 30-31 janvier 2015</w:t>
      </w:r>
    </w:p>
    <w:p w14:paraId="54F353C3" w14:textId="6109F8B9" w:rsidR="004F6F89" w:rsidRPr="003D1AC3" w:rsidRDefault="00C528A6" w:rsidP="004F6F89">
      <w:pPr>
        <w:ind w:left="709"/>
        <w:contextualSpacing/>
        <w:jc w:val="both"/>
        <w:rPr>
          <w:rFonts w:ascii="Times New Roman" w:hAnsi="Times New Roman"/>
          <w:bCs/>
          <w:i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4F6F89" w:rsidRPr="003D1AC3">
        <w:rPr>
          <w:rFonts w:ascii="Times New Roman" w:hAnsi="Times New Roman"/>
          <w:bCs/>
          <w:iCs/>
          <w:sz w:val="20"/>
          <w:lang w:val="ro-RO"/>
        </w:rPr>
        <w:t>Les présentatifs dans les langues romanes: convergences et divergences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4F6F89" w:rsidRPr="003D1AC3">
        <w:rPr>
          <w:rFonts w:ascii="Times New Roman" w:hAnsi="Times New Roman"/>
          <w:bCs/>
          <w:iCs/>
          <w:sz w:val="20"/>
          <w:lang w:val="ro-RO"/>
        </w:rPr>
        <w:t xml:space="preserve"> 4th International Symposium: Discourse Markers in Romance Languages, Universität Heidelberg, 6.05–9.05.2015 </w:t>
      </w:r>
    </w:p>
    <w:p w14:paraId="15E13D94" w14:textId="1458B3B9" w:rsidR="00D42E08" w:rsidRPr="003D1AC3" w:rsidRDefault="00D42E08" w:rsidP="004F6F89">
      <w:pPr>
        <w:ind w:left="709"/>
        <w:jc w:val="both"/>
        <w:rPr>
          <w:rStyle w:val="Robust"/>
          <w:rFonts w:ascii="Times New Roman" w:hAnsi="Times New Roman"/>
          <w:b w:val="0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Tipare preferenţiale ale impreciziei în româna vorbită actuală: cazul marcatorilor de suspendare a enumerării («particule de extindere»)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</w:t>
      </w:r>
      <w:r w:rsidRPr="003D1AC3">
        <w:rPr>
          <w:rStyle w:val="Robust"/>
          <w:rFonts w:ascii="Times New Roman" w:hAnsi="Times New Roman"/>
          <w:b w:val="0"/>
          <w:sz w:val="20"/>
          <w:lang w:val="ro-RO"/>
        </w:rPr>
        <w:t>Colocviului Internațional</w:t>
      </w:r>
      <w:r w:rsidRPr="003D1AC3">
        <w:rPr>
          <w:rStyle w:val="Robust"/>
          <w:rFonts w:ascii="Times New Roman" w:hAnsi="Times New Roman"/>
          <w:sz w:val="20"/>
          <w:lang w:val="ro-RO"/>
        </w:rPr>
        <w:t> </w:t>
      </w:r>
      <w:r w:rsidRPr="003D1AC3">
        <w:rPr>
          <w:rStyle w:val="Accentuat"/>
          <w:rFonts w:ascii="Times New Roman" w:hAnsi="Times New Roman"/>
          <w:bCs/>
          <w:sz w:val="20"/>
          <w:lang w:val="ro-RO"/>
        </w:rPr>
        <w:t>Mijloace lingvistice de exprimare a impreciziei în limbile romanice</w:t>
      </w:r>
      <w:r w:rsidRPr="003D1AC3">
        <w:rPr>
          <w:rStyle w:val="Robust"/>
          <w:rFonts w:ascii="Times New Roman" w:hAnsi="Times New Roman"/>
          <w:sz w:val="20"/>
          <w:lang w:val="ro-RO"/>
        </w:rPr>
        <w:t xml:space="preserve">, </w:t>
      </w:r>
      <w:r w:rsidRPr="003D1AC3">
        <w:rPr>
          <w:rStyle w:val="Robust"/>
          <w:rFonts w:ascii="Times New Roman" w:hAnsi="Times New Roman"/>
          <w:b w:val="0"/>
          <w:sz w:val="20"/>
          <w:lang w:val="ro-RO"/>
        </w:rPr>
        <w:t>Universitatea din Bucureşti, 22-23 mai 2015</w:t>
      </w:r>
    </w:p>
    <w:p w14:paraId="7D041328" w14:textId="144CF075" w:rsidR="00A5267B" w:rsidRPr="003D1AC3" w:rsidRDefault="00A5267B" w:rsidP="00A5267B">
      <w:pPr>
        <w:ind w:left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iCs/>
          <w:sz w:val="20"/>
          <w:lang w:val="ro-RO"/>
        </w:rPr>
        <w:t>-</w:t>
      </w:r>
      <w:r w:rsidR="002A64DC" w:rsidRPr="003D1AC3">
        <w:rPr>
          <w:rFonts w:ascii="Times New Roman" w:hAnsi="Times New Roman"/>
          <w:bCs/>
          <w:i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Auxiliarul condiţionalului românesc: argumente semantice şi funcţionale în reconstituirea unui proces de gramaticalizare controversat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la </w:t>
      </w:r>
      <w:r w:rsidRPr="003D1AC3">
        <w:rPr>
          <w:rFonts w:ascii="Times New Roman" w:hAnsi="Times New Roman"/>
          <w:bCs/>
          <w:sz w:val="20"/>
          <w:lang w:val="ro-RO"/>
        </w:rPr>
        <w:t xml:space="preserve">Simpozionul Internațional de lingvistică, ediția  a VI–a, </w:t>
      </w:r>
      <w:r w:rsidRPr="003D1AC3">
        <w:rPr>
          <w:rFonts w:ascii="Times New Roman" w:hAnsi="Times New Roman"/>
          <w:sz w:val="20"/>
          <w:lang w:val="ro-RO"/>
        </w:rPr>
        <w:t xml:space="preserve">Institutul de Lingvistică al Academiei Române 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Iordan–Al. Rosetti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>29 – 30 mai 2015</w:t>
      </w:r>
    </w:p>
    <w:p w14:paraId="205FCECF" w14:textId="15D4D0FB" w:rsidR="00040476" w:rsidRPr="003D1AC3" w:rsidRDefault="00C3459D" w:rsidP="00040476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0"/>
          <w:lang w:val="ro-RO" w:eastAsia="en-US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 w:eastAsia="en-US"/>
        </w:rPr>
        <w:t>Il lessico delle emozioni nella traduzione poetica</w:t>
      </w:r>
      <w:r w:rsidR="00BD6D82" w:rsidRPr="003D1AC3">
        <w:rPr>
          <w:rFonts w:ascii="Times New Roman" w:hAnsi="Times New Roman"/>
          <w:bCs/>
          <w:sz w:val="20"/>
          <w:lang w:val="ro-RO" w:eastAsia="en-US"/>
        </w:rPr>
        <w:t>”,</w:t>
      </w:r>
      <w:r w:rsidRPr="003D1AC3">
        <w:rPr>
          <w:rFonts w:ascii="Times New Roman" w:hAnsi="Times New Roman"/>
          <w:bCs/>
          <w:sz w:val="20"/>
          <w:lang w:val="ro-RO" w:eastAsia="en-US"/>
        </w:rPr>
        <w:t xml:space="preserve"> la Colocviul</w:t>
      </w:r>
      <w:r w:rsidR="000C05F4" w:rsidRPr="003D1AC3">
        <w:rPr>
          <w:rFonts w:ascii="Times New Roman" w:hAnsi="Times New Roman"/>
          <w:bCs/>
          <w:sz w:val="20"/>
          <w:lang w:val="ro-RO" w:eastAsia="en-US"/>
        </w:rPr>
        <w:t xml:space="preserve"> „</w:t>
      </w:r>
      <w:r w:rsidRPr="003D1AC3">
        <w:rPr>
          <w:rFonts w:ascii="Times New Roman" w:hAnsi="Times New Roman"/>
          <w:sz w:val="20"/>
          <w:lang w:val="ro-RO" w:eastAsia="en-US"/>
        </w:rPr>
        <w:t>L’ospitalità e l’ostilità della lingua. Intorno alla testualità e all’etica della traduzione. Nuove prospettive filologiche e critiche”</w:t>
      </w:r>
      <w:r w:rsidRPr="003D1AC3">
        <w:rPr>
          <w:rFonts w:ascii="Times New Roman" w:hAnsi="Times New Roman"/>
          <w:i/>
          <w:iCs/>
          <w:sz w:val="20"/>
          <w:lang w:val="ro-RO" w:eastAsia="en-US"/>
        </w:rPr>
        <w:t xml:space="preserve"> </w:t>
      </w:r>
      <w:r w:rsidRPr="003D1AC3">
        <w:rPr>
          <w:rFonts w:ascii="Times New Roman" w:hAnsi="Times New Roman"/>
          <w:sz w:val="20"/>
          <w:lang w:val="ro-RO" w:eastAsia="en-US"/>
        </w:rPr>
        <w:t>(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Università degli Studi di Napoli</w:t>
      </w:r>
      <w:r w:rsidR="000C05F4" w:rsidRPr="003D1AC3">
        <w:rPr>
          <w:rFonts w:ascii="Times New Roman" w:hAnsi="Times New Roman"/>
          <w:snapToGrid/>
          <w:sz w:val="20"/>
          <w:lang w:val="ro-RO" w:eastAsia="en-US"/>
        </w:rPr>
        <w:t xml:space="preserve"> „</w:t>
      </w:r>
      <w:r w:rsidRPr="003D1AC3">
        <w:rPr>
          <w:rFonts w:ascii="Times New Roman" w:hAnsi="Times New Roman"/>
          <w:snapToGrid/>
          <w:sz w:val="20"/>
          <w:lang w:val="ro-RO" w:eastAsia="en-US"/>
        </w:rPr>
        <w:t>L’Orientale</w:t>
      </w:r>
      <w:r w:rsidR="00BD6D82" w:rsidRPr="003D1AC3">
        <w:rPr>
          <w:rFonts w:ascii="Times New Roman" w:hAnsi="Times New Roman"/>
          <w:snapToGrid/>
          <w:sz w:val="20"/>
          <w:lang w:val="ro-RO" w:eastAsia="en-US"/>
        </w:rPr>
        <w:t>”,</w:t>
      </w:r>
      <w:r w:rsidRPr="003D1AC3">
        <w:rPr>
          <w:rFonts w:ascii="Times New Roman" w:hAnsi="Times New Roman"/>
          <w:sz w:val="20"/>
          <w:lang w:val="ro-RO" w:eastAsia="en-US"/>
        </w:rPr>
        <w:t xml:space="preserve"> 1-2 ottobre 2015)</w:t>
      </w:r>
    </w:p>
    <w:p w14:paraId="168D969F" w14:textId="3FAF97BF" w:rsidR="00040476" w:rsidRPr="003D1AC3" w:rsidRDefault="00040476" w:rsidP="00040476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9F2231" w:rsidRPr="003D1AC3">
        <w:rPr>
          <w:rFonts w:ascii="Times New Roman" w:hAnsi="Times New Roman"/>
          <w:sz w:val="20"/>
          <w:lang w:val="ro-RO"/>
        </w:rPr>
        <w:t>Grammaticalisation du futur épistémique roumain en perspective romane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9F2231" w:rsidRPr="003D1AC3">
        <w:rPr>
          <w:rFonts w:ascii="Times New Roman" w:hAnsi="Times New Roman"/>
          <w:sz w:val="20"/>
          <w:lang w:val="ro-RO"/>
        </w:rPr>
        <w:t xml:space="preserve"> Colloque international d’études romanes </w:t>
      </w:r>
      <w:r w:rsidR="005B4D47" w:rsidRPr="003D1AC3">
        <w:rPr>
          <w:rFonts w:ascii="Times New Roman" w:hAnsi="Times New Roman"/>
          <w:sz w:val="20"/>
          <w:lang w:val="ro-RO"/>
        </w:rPr>
        <w:t>„</w:t>
      </w:r>
      <w:r w:rsidR="009F2231" w:rsidRPr="003D1AC3">
        <w:rPr>
          <w:rFonts w:ascii="Times New Roman" w:hAnsi="Times New Roman"/>
          <w:sz w:val="20"/>
          <w:lang w:val="ro-RO"/>
        </w:rPr>
        <w:t>Normes et grammaticalisation: le cas des langues romanes / Normes et transgressions dans les littératures romanes</w:t>
      </w:r>
      <w:r w:rsidR="005B4D47" w:rsidRPr="003D1AC3">
        <w:rPr>
          <w:rFonts w:ascii="Times New Roman" w:hAnsi="Times New Roman"/>
          <w:sz w:val="20"/>
          <w:lang w:val="ro-RO"/>
        </w:rPr>
        <w:t>”</w:t>
      </w:r>
      <w:r w:rsidR="009F2231" w:rsidRPr="003D1AC3">
        <w:rPr>
          <w:rFonts w:ascii="Times New Roman" w:hAnsi="Times New Roman"/>
          <w:sz w:val="20"/>
          <w:lang w:val="ro-RO"/>
        </w:rPr>
        <w:t>,</w:t>
      </w:r>
      <w:r w:rsidR="009F2231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9F2231" w:rsidRPr="003D1AC3">
        <w:rPr>
          <w:rFonts w:ascii="Times New Roman" w:hAnsi="Times New Roman"/>
          <w:sz w:val="20"/>
          <w:lang w:val="ro-RO"/>
        </w:rPr>
        <w:t>Sofia, 20 et 21 novembre 2015 – conferinţă în plenară</w:t>
      </w:r>
    </w:p>
    <w:p w14:paraId="50D806CF" w14:textId="31211D78" w:rsidR="00040476" w:rsidRPr="003D1AC3" w:rsidRDefault="00040476" w:rsidP="00040476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2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9F2231" w:rsidRPr="003D1AC3">
        <w:rPr>
          <w:rFonts w:ascii="Times New Roman" w:hAnsi="Times New Roman"/>
          <w:spacing w:val="2"/>
          <w:sz w:val="20"/>
          <w:lang w:val="ro-RO"/>
        </w:rPr>
        <w:t>participare la Masa rotundă</w:t>
      </w:r>
      <w:r w:rsidR="002A64DC" w:rsidRPr="003D1AC3">
        <w:rPr>
          <w:rFonts w:ascii="Times New Roman" w:hAnsi="Times New Roman"/>
          <w:spacing w:val="2"/>
          <w:sz w:val="20"/>
          <w:lang w:val="ro-RO"/>
        </w:rPr>
        <w:t xml:space="preserve"> „</w:t>
      </w:r>
      <w:r w:rsidR="009F2231" w:rsidRPr="003D1AC3">
        <w:rPr>
          <w:rFonts w:ascii="Times New Roman" w:hAnsi="Times New Roman"/>
          <w:spacing w:val="-2"/>
          <w:sz w:val="20"/>
          <w:lang w:val="ro-RO"/>
        </w:rPr>
        <w:t xml:space="preserve">Încheierea proiectului </w:t>
      </w:r>
      <w:r w:rsidR="009F2231" w:rsidRPr="003D1AC3">
        <w:rPr>
          <w:rFonts w:ascii="Times New Roman" w:hAnsi="Times New Roman"/>
          <w:i/>
          <w:spacing w:val="-2"/>
          <w:sz w:val="20"/>
          <w:lang w:val="ro-RO"/>
        </w:rPr>
        <w:t>Monumenta linguae Dacoromanorum - Biblia 1688.</w:t>
      </w:r>
      <w:r w:rsidR="009F2231" w:rsidRPr="003D1AC3">
        <w:rPr>
          <w:rFonts w:ascii="Times New Roman" w:hAnsi="Times New Roman"/>
          <w:spacing w:val="-2"/>
          <w:sz w:val="20"/>
          <w:lang w:val="ro-RO"/>
        </w:rPr>
        <w:t xml:space="preserve"> Semnificaţii ale unui proiect cultural major</w:t>
      </w:r>
      <w:r w:rsidR="00BD6D82" w:rsidRPr="003D1AC3">
        <w:rPr>
          <w:rFonts w:ascii="Times New Roman" w:hAnsi="Times New Roman"/>
          <w:spacing w:val="-2"/>
          <w:sz w:val="20"/>
          <w:lang w:val="ro-RO"/>
        </w:rPr>
        <w:t>”,</w:t>
      </w:r>
      <w:r w:rsidR="009F2231" w:rsidRPr="003D1AC3">
        <w:rPr>
          <w:rFonts w:ascii="Times New Roman" w:hAnsi="Times New Roman"/>
          <w:spacing w:val="-2"/>
          <w:sz w:val="20"/>
          <w:lang w:val="ro-RO"/>
        </w:rPr>
        <w:t xml:space="preserve"> la </w:t>
      </w:r>
      <w:r w:rsidR="009F2231" w:rsidRPr="003D1AC3">
        <w:rPr>
          <w:rFonts w:ascii="Times New Roman" w:hAnsi="Times New Roman"/>
          <w:spacing w:val="2"/>
          <w:sz w:val="20"/>
          <w:lang w:val="ro-RO"/>
        </w:rPr>
        <w:t>Simpozionul Internaţional</w:t>
      </w:r>
      <w:r w:rsidR="002A64DC" w:rsidRPr="003D1AC3">
        <w:rPr>
          <w:rFonts w:ascii="Times New Roman" w:hAnsi="Times New Roman"/>
          <w:spacing w:val="2"/>
          <w:sz w:val="20"/>
          <w:lang w:val="ro-RO"/>
        </w:rPr>
        <w:t xml:space="preserve"> „</w:t>
      </w:r>
      <w:r w:rsidR="009F2231" w:rsidRPr="003D1AC3">
        <w:rPr>
          <w:rFonts w:ascii="Times New Roman" w:hAnsi="Times New Roman"/>
          <w:spacing w:val="2"/>
          <w:sz w:val="20"/>
          <w:lang w:val="ro-RO"/>
        </w:rPr>
        <w:t>Explorări în tradiţia biblică românească şi europeană</w:t>
      </w:r>
      <w:r w:rsidR="00BD6D82" w:rsidRPr="003D1AC3">
        <w:rPr>
          <w:rFonts w:ascii="Times New Roman" w:hAnsi="Times New Roman"/>
          <w:spacing w:val="2"/>
          <w:sz w:val="20"/>
          <w:lang w:val="ro-RO"/>
        </w:rPr>
        <w:t>”,</w:t>
      </w:r>
      <w:r w:rsidR="009F2231" w:rsidRPr="003D1AC3">
        <w:rPr>
          <w:rFonts w:ascii="Times New Roman" w:hAnsi="Times New Roman"/>
          <w:spacing w:val="2"/>
          <w:sz w:val="20"/>
          <w:lang w:val="ro-RO"/>
        </w:rPr>
        <w:t xml:space="preserve"> Ediţia a V</w:t>
      </w:r>
      <w:r w:rsidR="009F2231" w:rsidRPr="003D1AC3">
        <w:rPr>
          <w:rFonts w:ascii="Times New Roman" w:hAnsi="Times New Roman"/>
          <w:spacing w:val="2"/>
          <w:sz w:val="20"/>
          <w:lang w:val="ro-RO"/>
        </w:rPr>
        <w:noBreakHyphen/>
        <w:t>a, Universitatea Al. I. Cuza din Iaşi, Iaşi, 12 noiembrie 2015</w:t>
      </w:r>
    </w:p>
    <w:p w14:paraId="0A8A241F" w14:textId="6664A005" w:rsidR="00040476" w:rsidRPr="003D1AC3" w:rsidRDefault="00040476" w:rsidP="00040476">
      <w:pPr>
        <w:autoSpaceDE w:val="0"/>
        <w:autoSpaceDN w:val="0"/>
        <w:adjustRightInd w:val="0"/>
        <w:ind w:left="709"/>
        <w:jc w:val="both"/>
        <w:rPr>
          <w:rStyle w:val="Robust"/>
          <w:rFonts w:ascii="Times New Roman" w:hAnsi="Times New Roman"/>
          <w:b w:val="0"/>
          <w:sz w:val="20"/>
          <w:lang w:val="ro-RO"/>
        </w:rPr>
      </w:pPr>
      <w:r w:rsidRPr="003D1AC3">
        <w:rPr>
          <w:rFonts w:ascii="Times New Roman" w:hAnsi="Times New Roman"/>
          <w:spacing w:val="2"/>
          <w:sz w:val="20"/>
          <w:lang w:val="ro-RO"/>
        </w:rPr>
        <w:t>-</w:t>
      </w:r>
      <w:r w:rsidR="002A64DC" w:rsidRPr="003D1AC3">
        <w:rPr>
          <w:rFonts w:ascii="Times New Roman" w:hAnsi="Times New Roman"/>
          <w:spacing w:val="2"/>
          <w:sz w:val="20"/>
          <w:lang w:val="ro-RO"/>
        </w:rPr>
        <w:t xml:space="preserve"> „</w:t>
      </w:r>
      <w:r w:rsidR="009F2231" w:rsidRPr="003D1AC3">
        <w:rPr>
          <w:rFonts w:ascii="Times New Roman" w:hAnsi="Times New Roman"/>
          <w:sz w:val="20"/>
          <w:lang w:val="ro-RO"/>
        </w:rPr>
        <w:t>Viitorul ipotetic românesc («condiţionalul sintetic») şi corespondentele sale romanice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9F2231" w:rsidRPr="003D1AC3">
        <w:rPr>
          <w:rFonts w:ascii="Times New Roman" w:hAnsi="Times New Roman"/>
          <w:sz w:val="20"/>
          <w:lang w:val="ro-RO"/>
        </w:rPr>
        <w:t xml:space="preserve"> la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="009F2231" w:rsidRPr="003D1AC3">
        <w:rPr>
          <w:rStyle w:val="Robust"/>
          <w:rFonts w:ascii="Times New Roman" w:hAnsi="Times New Roman"/>
          <w:b w:val="0"/>
          <w:sz w:val="20"/>
          <w:lang w:val="ro-RO"/>
        </w:rPr>
        <w:t>Perspective comparative și diacronice asupra limbii române Al 15-lea Colocviu Internațional al Departamentului de lingvistică” (Bucureşti, 27-28 noiembrie 2015)</w:t>
      </w:r>
    </w:p>
    <w:p w14:paraId="70986278" w14:textId="57473F95" w:rsidR="009F2231" w:rsidRPr="003D1AC3" w:rsidRDefault="00040476" w:rsidP="00040476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0"/>
          <w:lang w:val="ro-RO" w:eastAsia="en-US"/>
        </w:rPr>
      </w:pPr>
      <w:r w:rsidRPr="003D1AC3">
        <w:rPr>
          <w:rStyle w:val="Robust"/>
          <w:rFonts w:ascii="Times New Roman" w:hAnsi="Times New Roman"/>
          <w:b w:val="0"/>
          <w:sz w:val="20"/>
          <w:lang w:val="ro-RO"/>
        </w:rPr>
        <w:t>-</w:t>
      </w:r>
      <w:r w:rsidR="002A64DC" w:rsidRPr="003D1AC3">
        <w:rPr>
          <w:rStyle w:val="Robust"/>
          <w:rFonts w:ascii="Times New Roman" w:hAnsi="Times New Roman"/>
          <w:b w:val="0"/>
          <w:sz w:val="20"/>
          <w:lang w:val="ro-RO"/>
        </w:rPr>
        <w:t xml:space="preserve"> „</w:t>
      </w:r>
      <w:r w:rsidR="009F2231" w:rsidRPr="003D1AC3">
        <w:rPr>
          <w:rFonts w:ascii="Times New Roman" w:hAnsi="Times New Roman"/>
          <w:sz w:val="20"/>
          <w:lang w:val="ro-RO" w:eastAsia="en-US"/>
        </w:rPr>
        <w:t>Discursul politic actual</w:t>
      </w:r>
      <w:r w:rsidR="00BD6D82" w:rsidRPr="003D1AC3">
        <w:rPr>
          <w:rFonts w:ascii="Times New Roman" w:hAnsi="Times New Roman"/>
          <w:sz w:val="20"/>
          <w:lang w:val="ro-RO" w:eastAsia="en-US"/>
        </w:rPr>
        <w:t>”,</w:t>
      </w:r>
      <w:r w:rsidR="009F2231" w:rsidRPr="003D1AC3">
        <w:rPr>
          <w:rFonts w:ascii="Times New Roman" w:hAnsi="Times New Roman"/>
          <w:sz w:val="20"/>
          <w:lang w:val="ro-RO" w:eastAsia="en-US"/>
        </w:rPr>
        <w:t xml:space="preserve"> conferinţă la Teatrul Naţional Bucureşti, 1 noiembrie 2015.</w:t>
      </w:r>
    </w:p>
    <w:p w14:paraId="2106920D" w14:textId="6D63C784" w:rsidR="00111656" w:rsidRPr="003D1AC3" w:rsidRDefault="00111656" w:rsidP="00C3459D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 w:eastAsia="en-US"/>
        </w:rPr>
        <w:tab/>
      </w:r>
      <w:r w:rsidRPr="003D1AC3">
        <w:rPr>
          <w:rFonts w:ascii="Times New Roman" w:hAnsi="Times New Roman"/>
          <w:i/>
          <w:sz w:val="20"/>
          <w:lang w:val="ro-RO"/>
        </w:rPr>
        <w:t xml:space="preserve">- </w:t>
      </w:r>
      <w:r w:rsidR="005B4D47" w:rsidRPr="003D1AC3">
        <w:rPr>
          <w:rFonts w:ascii="Times New Roman" w:hAnsi="Times New Roman"/>
          <w:i/>
          <w:sz w:val="20"/>
          <w:lang w:val="ro-RO"/>
        </w:rPr>
        <w:t>„</w:t>
      </w:r>
      <w:r w:rsidRPr="003D1AC3">
        <w:rPr>
          <w:rFonts w:ascii="Times New Roman" w:hAnsi="Times New Roman"/>
          <w:iCs/>
          <w:sz w:val="20"/>
          <w:lang w:val="ro-RO"/>
        </w:rPr>
        <w:t>Les sources des indéfinis: le cas du roumain dans une perspective romane</w:t>
      </w:r>
      <w:r w:rsidR="005B4D47" w:rsidRPr="003D1AC3">
        <w:rPr>
          <w:rFonts w:ascii="Times New Roman" w:hAnsi="Times New Roman"/>
          <w:iCs/>
          <w:sz w:val="20"/>
          <w:lang w:val="ro-RO"/>
        </w:rPr>
        <w:t>”</w:t>
      </w:r>
      <w:r w:rsidRPr="003D1AC3">
        <w:rPr>
          <w:rFonts w:ascii="Times New Roman" w:hAnsi="Times New Roman"/>
          <w:iCs/>
          <w:sz w:val="20"/>
          <w:lang w:val="ro-RO"/>
        </w:rPr>
        <w:t>,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conferinţă invitată la</w:t>
      </w:r>
      <w:r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>Oberseminar Romanistische Linguistik, Ludwig-Maximilians-Universität München, 7.12.2015.</w:t>
      </w:r>
    </w:p>
    <w:p w14:paraId="141DCB53" w14:textId="535C91C5" w:rsidR="008A2444" w:rsidRPr="003D1AC3" w:rsidRDefault="0005272E" w:rsidP="005B4D47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 w:eastAsia="en-US"/>
        </w:rPr>
        <w:t>2016</w:t>
      </w:r>
      <w:r w:rsidRPr="003D1AC3">
        <w:rPr>
          <w:rFonts w:ascii="Times New Roman" w:hAnsi="Times New Roman"/>
          <w:sz w:val="20"/>
          <w:lang w:val="ro-RO" w:eastAsia="en-US"/>
        </w:rPr>
        <w:tab/>
      </w:r>
      <w:bookmarkStart w:id="48" w:name="_Hlk144063533"/>
      <w:r w:rsidR="008A2444" w:rsidRPr="003D1AC3">
        <w:rPr>
          <w:rFonts w:ascii="Times New Roman" w:hAnsi="Times New Roman"/>
          <w:sz w:val="20"/>
          <w:lang w:val="ro-RO" w:eastAsia="en-US"/>
        </w:rPr>
        <w:t>-</w:t>
      </w:r>
      <w:r w:rsidR="002A64DC" w:rsidRPr="003D1AC3">
        <w:rPr>
          <w:rFonts w:ascii="Times New Roman" w:hAnsi="Times New Roman"/>
          <w:sz w:val="20"/>
          <w:lang w:val="ro-RO" w:eastAsia="en-US"/>
        </w:rPr>
        <w:t xml:space="preserve"> „</w:t>
      </w:r>
      <w:r w:rsidR="008A2444" w:rsidRPr="003D1AC3">
        <w:rPr>
          <w:rFonts w:ascii="Times New Roman" w:hAnsi="Times New Roman"/>
          <w:sz w:val="20"/>
          <w:lang w:val="ro-RO"/>
        </w:rPr>
        <w:t>Littérature et argumentation: romans et mémoires roumains sur la Grande Guerre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8A2444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8A2444" w:rsidRPr="003D1AC3">
        <w:rPr>
          <w:rFonts w:ascii="Times New Roman" w:hAnsi="Times New Roman"/>
          <w:sz w:val="20"/>
          <w:lang w:val="ro-RO"/>
        </w:rPr>
        <w:t>conferinţă la</w:t>
      </w:r>
      <w:r w:rsidR="008A2444" w:rsidRPr="003D1AC3">
        <w:rPr>
          <w:rFonts w:ascii="Times New Roman" w:hAnsi="Times New Roman"/>
          <w:b/>
          <w:sz w:val="20"/>
          <w:lang w:val="ro-RO"/>
        </w:rPr>
        <w:t xml:space="preserve"> </w:t>
      </w:r>
      <w:r w:rsidR="008A2444" w:rsidRPr="003D1AC3">
        <w:rPr>
          <w:rFonts w:ascii="Times New Roman" w:hAnsi="Times New Roman"/>
          <w:sz w:val="20"/>
          <w:lang w:val="ro-RO"/>
        </w:rPr>
        <w:t>Univer</w:t>
      </w:r>
      <w:r w:rsidR="00F46CFB" w:rsidRPr="003D1AC3">
        <w:rPr>
          <w:rFonts w:ascii="Times New Roman" w:hAnsi="Times New Roman"/>
          <w:sz w:val="20"/>
          <w:lang w:val="ro-RO"/>
        </w:rPr>
        <w:t>sité Libre de Bruxelles, 18 martie</w:t>
      </w:r>
      <w:r w:rsidR="008A2444" w:rsidRPr="003D1AC3">
        <w:rPr>
          <w:rFonts w:ascii="Times New Roman" w:hAnsi="Times New Roman"/>
          <w:sz w:val="20"/>
          <w:lang w:val="ro-RO"/>
        </w:rPr>
        <w:t xml:space="preserve"> 2016.</w:t>
      </w:r>
    </w:p>
    <w:p w14:paraId="560DF762" w14:textId="57D14F97" w:rsidR="00252849" w:rsidRPr="003D1AC3" w:rsidRDefault="008A2444" w:rsidP="00C3459D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 w:val="20"/>
          <w:lang w:val="ro-RO" w:eastAsia="en-US"/>
        </w:rPr>
      </w:pPr>
      <w:r w:rsidRPr="003D1AC3">
        <w:rPr>
          <w:rFonts w:ascii="Times New Roman" w:hAnsi="Times New Roman"/>
          <w:sz w:val="20"/>
          <w:lang w:val="ro-RO" w:eastAsia="en-US"/>
        </w:rPr>
        <w:lastRenderedPageBreak/>
        <w:tab/>
      </w:r>
      <w:r w:rsidR="004478A2" w:rsidRPr="003D1AC3">
        <w:rPr>
          <w:rFonts w:ascii="Times New Roman" w:hAnsi="Times New Roman"/>
          <w:sz w:val="20"/>
          <w:lang w:val="ro-RO" w:eastAsia="en-US"/>
        </w:rPr>
        <w:t>-</w:t>
      </w:r>
      <w:r w:rsidR="000C05F4" w:rsidRPr="003D1AC3">
        <w:rPr>
          <w:rFonts w:ascii="Times New Roman" w:hAnsi="Times New Roman"/>
          <w:sz w:val="20"/>
          <w:lang w:val="ro-RO" w:eastAsia="en-US"/>
        </w:rPr>
        <w:t xml:space="preserve"> „</w:t>
      </w:r>
      <w:r w:rsidR="004478A2" w:rsidRPr="003D1AC3">
        <w:rPr>
          <w:rFonts w:ascii="Times New Roman" w:hAnsi="Times New Roman"/>
          <w:sz w:val="20"/>
          <w:lang w:val="ro-RO" w:eastAsia="en-US"/>
        </w:rPr>
        <w:t>Reprezentarea violenţei verbale în proza românească: strategii ale omisiunii şi ale eufemismului</w:t>
      </w:r>
      <w:r w:rsidR="00BD6D82" w:rsidRPr="003D1AC3">
        <w:rPr>
          <w:rFonts w:ascii="Times New Roman" w:hAnsi="Times New Roman"/>
          <w:sz w:val="20"/>
          <w:lang w:val="ro-RO" w:eastAsia="en-US"/>
        </w:rPr>
        <w:t>”,</w:t>
      </w:r>
      <w:r w:rsidR="004478A2" w:rsidRPr="003D1AC3">
        <w:rPr>
          <w:rFonts w:ascii="Times New Roman" w:hAnsi="Times New Roman"/>
          <w:sz w:val="20"/>
          <w:lang w:val="ro-RO" w:eastAsia="en-US"/>
        </w:rPr>
        <w:t xml:space="preserve"> la Colocviul internaţional </w:t>
      </w:r>
      <w:r w:rsidR="005B4D47" w:rsidRPr="003D1AC3">
        <w:rPr>
          <w:rFonts w:ascii="Times New Roman" w:hAnsi="Times New Roman"/>
          <w:sz w:val="20"/>
          <w:lang w:val="ro-RO" w:eastAsia="en-US"/>
        </w:rPr>
        <w:t>„</w:t>
      </w:r>
      <w:r w:rsidR="004478A2" w:rsidRPr="003D1AC3">
        <w:rPr>
          <w:rFonts w:ascii="Times New Roman" w:hAnsi="Times New Roman"/>
          <w:iCs/>
          <w:sz w:val="20"/>
          <w:lang w:val="ro-RO" w:eastAsia="en-US"/>
        </w:rPr>
        <w:t>(Im)pudoarea în cultura română</w:t>
      </w:r>
      <w:r w:rsidR="005B4D47" w:rsidRPr="003D1AC3">
        <w:rPr>
          <w:rFonts w:ascii="Times New Roman" w:hAnsi="Times New Roman"/>
          <w:iCs/>
          <w:sz w:val="20"/>
          <w:lang w:val="ro-RO" w:eastAsia="en-US"/>
        </w:rPr>
        <w:t>”</w:t>
      </w:r>
      <w:r w:rsidR="004478A2" w:rsidRPr="003D1AC3">
        <w:rPr>
          <w:rFonts w:ascii="Times New Roman" w:hAnsi="Times New Roman"/>
          <w:iCs/>
          <w:sz w:val="20"/>
          <w:lang w:val="ro-RO" w:eastAsia="en-US"/>
        </w:rPr>
        <w:t>,</w:t>
      </w:r>
      <w:r w:rsidR="004478A2" w:rsidRPr="003D1AC3">
        <w:rPr>
          <w:rFonts w:ascii="Times New Roman" w:hAnsi="Times New Roman"/>
          <w:sz w:val="20"/>
          <w:lang w:val="ro-RO" w:eastAsia="en-US"/>
        </w:rPr>
        <w:t xml:space="preserve"> la Institut für Romanistik, </w:t>
      </w:r>
      <w:r w:rsidR="0005272E" w:rsidRPr="003D1AC3">
        <w:rPr>
          <w:rFonts w:ascii="Times New Roman" w:hAnsi="Times New Roman"/>
          <w:sz w:val="20"/>
          <w:lang w:val="ro-RO" w:eastAsia="en-US"/>
        </w:rPr>
        <w:t>Viena</w:t>
      </w:r>
      <w:r w:rsidR="00F46CFB" w:rsidRPr="003D1AC3">
        <w:rPr>
          <w:rFonts w:ascii="Times New Roman" w:hAnsi="Times New Roman"/>
          <w:sz w:val="20"/>
          <w:lang w:val="ro-RO" w:eastAsia="en-US"/>
        </w:rPr>
        <w:t>,</w:t>
      </w:r>
      <w:r w:rsidR="004478A2" w:rsidRPr="003D1AC3">
        <w:rPr>
          <w:rFonts w:ascii="Times New Roman" w:hAnsi="Times New Roman"/>
          <w:sz w:val="20"/>
          <w:lang w:val="ro-RO" w:eastAsia="en-US"/>
        </w:rPr>
        <w:t xml:space="preserve">14-15 mai 2016. </w:t>
      </w:r>
    </w:p>
    <w:p w14:paraId="70D84856" w14:textId="0B2F1A46" w:rsidR="00F46CFB" w:rsidRPr="003D1AC3" w:rsidRDefault="0005272E" w:rsidP="00F46CFB">
      <w:pPr>
        <w:ind w:left="709" w:hanging="709"/>
        <w:contextualSpacing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 w:eastAsia="en-US"/>
        </w:rPr>
        <w:tab/>
      </w:r>
      <w:r w:rsidR="00F46CFB" w:rsidRPr="003D1AC3">
        <w:rPr>
          <w:rFonts w:ascii="Times New Roman" w:hAnsi="Times New Roman"/>
          <w:sz w:val="20"/>
          <w:lang w:val="ro-RO" w:eastAsia="en-US"/>
        </w:rPr>
        <w:t>-</w:t>
      </w:r>
      <w:r w:rsidR="000C05F4" w:rsidRPr="003D1AC3">
        <w:rPr>
          <w:rFonts w:ascii="Times New Roman" w:hAnsi="Times New Roman"/>
          <w:sz w:val="20"/>
          <w:lang w:val="ro-RO" w:eastAsia="en-US"/>
        </w:rPr>
        <w:t xml:space="preserve"> „</w:t>
      </w:r>
      <w:r w:rsidR="00F46CFB" w:rsidRPr="003D1AC3">
        <w:rPr>
          <w:rFonts w:ascii="Times New Roman" w:hAnsi="Times New Roman"/>
          <w:iCs/>
          <w:sz w:val="20"/>
          <w:lang w:val="ro-RO"/>
        </w:rPr>
        <w:t>Lingua e stile della nuova letteratura romena a partire dallo sperimentalismo degli «ottantisti»</w:t>
      </w:r>
      <w:r w:rsidR="00BD6D82" w:rsidRPr="003D1AC3">
        <w:rPr>
          <w:rFonts w:ascii="Times New Roman" w:hAnsi="Times New Roman"/>
          <w:iCs/>
          <w:sz w:val="20"/>
          <w:lang w:val="ro-RO"/>
        </w:rPr>
        <w:t>”,</w:t>
      </w:r>
      <w:r w:rsidR="00F46CFB" w:rsidRPr="003D1AC3">
        <w:rPr>
          <w:rFonts w:ascii="Times New Roman" w:hAnsi="Times New Roman"/>
          <w:i/>
          <w:iCs/>
          <w:sz w:val="20"/>
          <w:lang w:val="ro-RO"/>
        </w:rPr>
        <w:t xml:space="preserve"> </w:t>
      </w:r>
      <w:r w:rsidR="00F46CFB" w:rsidRPr="003D1AC3">
        <w:rPr>
          <w:rFonts w:ascii="Times New Roman" w:hAnsi="Times New Roman"/>
          <w:iCs/>
          <w:sz w:val="20"/>
          <w:lang w:val="ro-RO"/>
        </w:rPr>
        <w:t xml:space="preserve">la </w:t>
      </w:r>
      <w:r w:rsidR="00F46CFB" w:rsidRPr="003D1AC3">
        <w:rPr>
          <w:rFonts w:ascii="Times New Roman" w:hAnsi="Times New Roman"/>
          <w:bCs/>
          <w:sz w:val="20"/>
          <w:lang w:val="ro-RO"/>
        </w:rPr>
        <w:t>Convegno Internazionale</w:t>
      </w:r>
      <w:r w:rsidR="000C05F4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F46CFB" w:rsidRPr="003D1AC3">
        <w:rPr>
          <w:rFonts w:ascii="Times New Roman" w:hAnsi="Times New Roman"/>
          <w:bCs/>
          <w:sz w:val="20"/>
          <w:lang w:val="ro-RO"/>
        </w:rPr>
        <w:t xml:space="preserve">Italia e Romania, due culture a confronto, </w:t>
      </w:r>
      <w:r w:rsidR="00F46CFB" w:rsidRPr="003D1AC3">
        <w:rPr>
          <w:rFonts w:ascii="Times New Roman" w:hAnsi="Times New Roman"/>
          <w:sz w:val="20"/>
          <w:lang w:val="ro-RO"/>
        </w:rPr>
        <w:t xml:space="preserve">Pisa, 19-20 mai 2016 </w:t>
      </w:r>
    </w:p>
    <w:p w14:paraId="345BEE00" w14:textId="3F9D4933" w:rsidR="005848DE" w:rsidRPr="003D1AC3" w:rsidRDefault="0005272E" w:rsidP="005848DE">
      <w:pPr>
        <w:ind w:left="709" w:hanging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 w:eastAsia="en-US"/>
        </w:rPr>
        <w:tab/>
      </w:r>
      <w:r w:rsidR="00F46CFB" w:rsidRPr="003D1AC3">
        <w:rPr>
          <w:rFonts w:ascii="Times New Roman" w:hAnsi="Times New Roman"/>
          <w:sz w:val="20"/>
          <w:lang w:val="ro-RO" w:eastAsia="en-US"/>
        </w:rPr>
        <w:t>-</w:t>
      </w:r>
      <w:r w:rsidR="002A64DC" w:rsidRPr="003D1AC3">
        <w:rPr>
          <w:rFonts w:ascii="Times New Roman" w:hAnsi="Times New Roman"/>
          <w:sz w:val="20"/>
          <w:lang w:val="ro-RO" w:eastAsia="en-US"/>
        </w:rPr>
        <w:t xml:space="preserve"> „</w:t>
      </w:r>
      <w:r w:rsidR="005848DE" w:rsidRPr="003D1AC3">
        <w:rPr>
          <w:rFonts w:ascii="Times New Roman" w:hAnsi="Times New Roman"/>
          <w:sz w:val="20"/>
          <w:lang w:val="ro-RO"/>
        </w:rPr>
        <w:t>L’uso generico della seconda persona singolare nelle lingue romanze: aspetti grammaticali, semantici e pragmatici</w:t>
      </w:r>
      <w:r w:rsidR="00BD6D82" w:rsidRPr="003D1AC3">
        <w:rPr>
          <w:rFonts w:ascii="Times New Roman" w:hAnsi="Times New Roman"/>
          <w:sz w:val="20"/>
          <w:lang w:val="ro-RO"/>
        </w:rPr>
        <w:t>”,</w:t>
      </w:r>
      <w:r w:rsidR="005848DE" w:rsidRPr="003D1AC3">
        <w:rPr>
          <w:rFonts w:ascii="Times New Roman" w:hAnsi="Times New Roman"/>
          <w:sz w:val="20"/>
          <w:lang w:val="ro-RO"/>
        </w:rPr>
        <w:t xml:space="preserve"> la</w:t>
      </w:r>
      <w:r w:rsidR="005848DE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5848DE" w:rsidRPr="003D1AC3">
        <w:rPr>
          <w:rFonts w:ascii="Times New Roman" w:hAnsi="Times New Roman"/>
          <w:sz w:val="20"/>
          <w:lang w:val="ro-RO"/>
        </w:rPr>
        <w:t xml:space="preserve">XXVIII Congresso Internazionale di Linguistica e Filologia Romanza, </w:t>
      </w:r>
      <w:r w:rsidR="005848DE" w:rsidRPr="003D1AC3">
        <w:rPr>
          <w:rFonts w:ascii="Times New Roman" w:hAnsi="Times New Roman"/>
          <w:bCs/>
          <w:sz w:val="20"/>
          <w:lang w:val="ro-RO"/>
        </w:rPr>
        <w:t>Roma,</w:t>
      </w:r>
      <w:r w:rsidR="005848DE" w:rsidRPr="003D1AC3">
        <w:rPr>
          <w:rFonts w:ascii="Times New Roman" w:hAnsi="Times New Roman"/>
          <w:sz w:val="20"/>
          <w:lang w:val="ro-RO"/>
        </w:rPr>
        <w:t xml:space="preserve"> 18-23 iulie 2016.</w:t>
      </w:r>
    </w:p>
    <w:p w14:paraId="45C63910" w14:textId="05AF52CC" w:rsidR="004025CA" w:rsidRPr="003D1AC3" w:rsidRDefault="00A66673" w:rsidP="004025CA">
      <w:pPr>
        <w:pStyle w:val="Listparagra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1AC3">
        <w:rPr>
          <w:rFonts w:ascii="Times New Roman" w:hAnsi="Times New Roman"/>
          <w:sz w:val="20"/>
          <w:szCs w:val="20"/>
        </w:rPr>
        <w:t>-</w:t>
      </w:r>
      <w:r w:rsidR="002A64DC" w:rsidRPr="003D1AC3">
        <w:rPr>
          <w:rFonts w:ascii="Times New Roman" w:hAnsi="Times New Roman"/>
          <w:sz w:val="20"/>
          <w:szCs w:val="20"/>
        </w:rPr>
        <w:t xml:space="preserve"> „</w:t>
      </w:r>
      <w:r w:rsidR="004025CA" w:rsidRPr="003D1AC3">
        <w:rPr>
          <w:rFonts w:ascii="Times New Roman" w:hAnsi="Times New Roman"/>
          <w:sz w:val="20"/>
          <w:szCs w:val="20"/>
        </w:rPr>
        <w:t xml:space="preserve">Particula </w:t>
      </w:r>
      <w:r w:rsidR="004025CA" w:rsidRPr="003D1AC3">
        <w:rPr>
          <w:rFonts w:ascii="Times New Roman" w:hAnsi="Times New Roman"/>
          <w:i/>
          <w:sz w:val="20"/>
          <w:szCs w:val="20"/>
        </w:rPr>
        <w:t>așa</w:t>
      </w:r>
      <w:r w:rsidR="004025CA" w:rsidRPr="003D1AC3">
        <w:rPr>
          <w:rFonts w:ascii="Times New Roman" w:hAnsi="Times New Roman"/>
          <w:sz w:val="20"/>
          <w:szCs w:val="20"/>
        </w:rPr>
        <w:t xml:space="preserve"> în graiurile românești actuale</w:t>
      </w:r>
      <w:r w:rsidR="00BD6D82" w:rsidRPr="003D1AC3">
        <w:rPr>
          <w:rFonts w:ascii="Times New Roman" w:hAnsi="Times New Roman"/>
          <w:sz w:val="20"/>
          <w:szCs w:val="20"/>
        </w:rPr>
        <w:t>”,</w:t>
      </w:r>
      <w:r w:rsidR="004025CA" w:rsidRPr="003D1AC3">
        <w:rPr>
          <w:rFonts w:ascii="Times New Roman" w:hAnsi="Times New Roman"/>
          <w:sz w:val="20"/>
          <w:szCs w:val="20"/>
        </w:rPr>
        <w:t xml:space="preserve"> la Al 16-lea Colocviu internaţional al Departamentului de lingvistică: Lingvistică românească, lingvistică romanică (Bucureşti, 25−26 noiembrie 2016)</w:t>
      </w:r>
    </w:p>
    <w:p w14:paraId="6087E417" w14:textId="305BBAAD" w:rsidR="001C1877" w:rsidRPr="003D1AC3" w:rsidRDefault="00A66673" w:rsidP="00FF1F2F">
      <w:pPr>
        <w:ind w:left="709" w:hanging="709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2017 </w:t>
      </w:r>
      <w:r w:rsidR="00BD6D82"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BD6D82" w:rsidRPr="003D1AC3">
        <w:rPr>
          <w:rFonts w:ascii="Times New Roman" w:hAnsi="Times New Roman"/>
          <w:sz w:val="20"/>
          <w:lang w:val="ro-RO"/>
        </w:rPr>
        <w:t xml:space="preserve">Développement historique (et spécialisation partielle) des deux principaux adverbes de certitude du roumain: </w:t>
      </w:r>
      <w:r w:rsidR="00BD6D82" w:rsidRPr="003D1AC3">
        <w:rPr>
          <w:rFonts w:ascii="Times New Roman" w:hAnsi="Times New Roman"/>
          <w:i/>
          <w:sz w:val="20"/>
          <w:lang w:val="ro-RO"/>
        </w:rPr>
        <w:t>sigur</w:t>
      </w:r>
      <w:r w:rsidR="00BD6D82" w:rsidRPr="003D1AC3">
        <w:rPr>
          <w:rFonts w:ascii="Times New Roman" w:hAnsi="Times New Roman"/>
          <w:sz w:val="20"/>
          <w:lang w:val="ro-RO"/>
        </w:rPr>
        <w:t xml:space="preserve"> et </w:t>
      </w:r>
      <w:r w:rsidR="00BD6D82" w:rsidRPr="003D1AC3">
        <w:rPr>
          <w:rFonts w:ascii="Times New Roman" w:hAnsi="Times New Roman"/>
          <w:i/>
          <w:sz w:val="20"/>
          <w:lang w:val="ro-RO"/>
        </w:rPr>
        <w:t>desigur</w:t>
      </w:r>
      <w:r w:rsidR="00BD6D82" w:rsidRPr="003D1AC3">
        <w:rPr>
          <w:rFonts w:ascii="Times New Roman" w:hAnsi="Times New Roman"/>
          <w:sz w:val="20"/>
          <w:lang w:val="ro-RO"/>
        </w:rPr>
        <w:t>”</w:t>
      </w:r>
      <w:r w:rsidR="00FF1F2F" w:rsidRPr="003D1AC3">
        <w:rPr>
          <w:rFonts w:ascii="Times New Roman" w:hAnsi="Times New Roman"/>
          <w:sz w:val="20"/>
          <w:lang w:val="ro-RO"/>
        </w:rPr>
        <w:t xml:space="preserve">, la </w:t>
      </w:r>
      <w:r w:rsidR="002F339E" w:rsidRPr="003D1AC3">
        <w:rPr>
          <w:rFonts w:ascii="Times New Roman" w:hAnsi="Times New Roman"/>
          <w:sz w:val="20"/>
          <w:lang w:val="ro-RO"/>
        </w:rPr>
        <w:t>„</w:t>
      </w:r>
      <w:r w:rsidR="001C1877" w:rsidRPr="003D1AC3">
        <w:rPr>
          <w:rFonts w:ascii="Times New Roman" w:hAnsi="Times New Roman"/>
          <w:sz w:val="20"/>
          <w:lang w:val="ro-RO"/>
        </w:rPr>
        <w:t>«Linguistically knotty». Current Issues on Sentence Adverbs</w:t>
      </w:r>
      <w:r w:rsidR="002F339E" w:rsidRPr="003D1AC3">
        <w:rPr>
          <w:rFonts w:ascii="Times New Roman" w:hAnsi="Times New Roman"/>
          <w:sz w:val="20"/>
          <w:lang w:val="ro-RO"/>
        </w:rPr>
        <w:t>”</w:t>
      </w:r>
      <w:r w:rsidR="001C1877" w:rsidRPr="003D1AC3">
        <w:rPr>
          <w:rFonts w:ascii="Times New Roman" w:hAnsi="Times New Roman"/>
          <w:sz w:val="20"/>
          <w:lang w:val="ro-RO"/>
        </w:rPr>
        <w:t xml:space="preserve"> (</w:t>
      </w:r>
      <w:r w:rsidR="00FF1F2F" w:rsidRPr="003D1AC3">
        <w:rPr>
          <w:rFonts w:ascii="Times New Roman" w:hAnsi="Times New Roman"/>
          <w:sz w:val="20"/>
          <w:lang w:val="ro-RO"/>
        </w:rPr>
        <w:t xml:space="preserve">Universitatea din </w:t>
      </w:r>
      <w:r w:rsidR="001C1877" w:rsidRPr="003D1AC3">
        <w:rPr>
          <w:rFonts w:ascii="Times New Roman" w:hAnsi="Times New Roman"/>
          <w:sz w:val="20"/>
          <w:lang w:val="ro-RO"/>
        </w:rPr>
        <w:t>Basel, 19-20.01.2017)</w:t>
      </w:r>
      <w:r w:rsidR="001C1877" w:rsidRPr="003D1AC3">
        <w:rPr>
          <w:rFonts w:ascii="Times New Roman" w:hAnsi="Times New Roman"/>
          <w:sz w:val="20"/>
          <w:lang w:val="ro-RO"/>
        </w:rPr>
        <w:tab/>
      </w:r>
    </w:p>
    <w:p w14:paraId="584638EB" w14:textId="79D86953" w:rsidR="00A66673" w:rsidRPr="003D1AC3" w:rsidRDefault="00A66673" w:rsidP="004025CA">
      <w:pPr>
        <w:pStyle w:val="Listparagra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1AC3">
        <w:rPr>
          <w:rFonts w:ascii="Times New Roman" w:hAnsi="Times New Roman"/>
          <w:sz w:val="20"/>
          <w:szCs w:val="20"/>
        </w:rPr>
        <w:t>-</w:t>
      </w:r>
      <w:r w:rsidR="002A64DC" w:rsidRPr="003D1AC3">
        <w:rPr>
          <w:rFonts w:ascii="Times New Roman" w:hAnsi="Times New Roman"/>
          <w:sz w:val="20"/>
          <w:szCs w:val="20"/>
        </w:rPr>
        <w:t xml:space="preserve"> „</w:t>
      </w:r>
      <w:r w:rsidR="00FF1F2F" w:rsidRPr="003D1AC3">
        <w:rPr>
          <w:rFonts w:ascii="Times New Roman" w:hAnsi="Times New Roman"/>
          <w:sz w:val="20"/>
          <w:szCs w:val="20"/>
        </w:rPr>
        <w:t>Contribuţia lui Dumitru Irimia la interpretarea sintaxei şi a semanticii poetice eminesciene”, la Zilele Eminescu – Memorialul Ipoteşti- Centrul Naţional de Studii Mihai Eminescu, I</w:t>
      </w:r>
      <w:r w:rsidRPr="003D1AC3">
        <w:rPr>
          <w:rFonts w:ascii="Times New Roman" w:hAnsi="Times New Roman"/>
          <w:sz w:val="20"/>
          <w:szCs w:val="20"/>
        </w:rPr>
        <w:t>poteşti</w:t>
      </w:r>
      <w:r w:rsidR="00FF1F2F" w:rsidRPr="003D1AC3">
        <w:rPr>
          <w:rFonts w:ascii="Times New Roman" w:hAnsi="Times New Roman"/>
          <w:sz w:val="20"/>
          <w:szCs w:val="20"/>
        </w:rPr>
        <w:t>, 14-15 iunie 2017.</w:t>
      </w:r>
    </w:p>
    <w:p w14:paraId="19028529" w14:textId="58CF659B" w:rsidR="00185783" w:rsidRPr="003D1AC3" w:rsidRDefault="00A66673" w:rsidP="009120DD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- </w:t>
      </w:r>
      <w:r w:rsidR="002A64DC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„</w:t>
      </w:r>
      <w:r w:rsidR="00185783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Strategies for Conflict Escalation in the Political Talk Show</w:t>
      </w:r>
      <w:r w:rsidR="00BD6D82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”,</w:t>
      </w:r>
      <w:r w:rsidR="00185783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4th ESTIDIA Conference – Dialogues without Borders: Strategies of Interpersonal and Inter-group Communication, </w:t>
      </w:r>
      <w:r w:rsidR="00185783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 w:eastAsia="ro-RO"/>
        </w:rPr>
        <w:t>Sofia University</w:t>
      </w:r>
      <w:r w:rsidR="000C05F4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 w:eastAsia="ro-RO"/>
        </w:rPr>
        <w:t xml:space="preserve"> „</w:t>
      </w:r>
      <w:r w:rsidR="00185783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 w:eastAsia="ro-RO"/>
        </w:rPr>
        <w:t>St. Kliment Ohridski</w:t>
      </w:r>
      <w:r w:rsidR="00BD6D82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 w:eastAsia="ro-RO"/>
        </w:rPr>
        <w:t>”,</w:t>
      </w:r>
      <w:r w:rsidR="00185783" w:rsidRPr="003D1AC3">
        <w:rPr>
          <w:rFonts w:ascii="Times New Roman" w:hAnsi="Times New Roman" w:cs="Times New Roman"/>
          <w:bCs/>
          <w:color w:val="auto"/>
          <w:sz w:val="20"/>
          <w:szCs w:val="20"/>
          <w:lang w:val="ro-RO" w:eastAsia="ro-RO"/>
        </w:rPr>
        <w:t xml:space="preserve"> </w:t>
      </w:r>
      <w:r w:rsidR="00185783" w:rsidRPr="003D1AC3">
        <w:rPr>
          <w:rFonts w:ascii="Times New Roman" w:hAnsi="Times New Roman" w:cs="Times New Roman"/>
          <w:color w:val="auto"/>
          <w:sz w:val="20"/>
          <w:szCs w:val="20"/>
          <w:lang w:val="ro-RO"/>
        </w:rPr>
        <w:t>Sofia, 29-30 septembrie 2017</w:t>
      </w:r>
    </w:p>
    <w:p w14:paraId="10BB3E0E" w14:textId="67A6556C" w:rsidR="009120DD" w:rsidRPr="003D1AC3" w:rsidRDefault="009120DD" w:rsidP="002F339E">
      <w:pPr>
        <w:ind w:left="709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 xml:space="preserve">- </w:t>
      </w:r>
      <w:r w:rsidR="002A64DC" w:rsidRPr="003D1AC3">
        <w:rPr>
          <w:rFonts w:ascii="Times New Roman" w:hAnsi="Times New Roman"/>
          <w:sz w:val="20"/>
          <w:lang w:val="ro-RO"/>
        </w:rPr>
        <w:t>„</w:t>
      </w:r>
      <w:r w:rsidRPr="003D1AC3">
        <w:rPr>
          <w:rFonts w:ascii="Times New Roman" w:hAnsi="Times New Roman"/>
          <w:bCs/>
          <w:sz w:val="20"/>
          <w:lang w:val="ro-RO"/>
        </w:rPr>
        <w:t>Differential object marking in Romanian: what factors determined the pathway of change?</w:t>
      </w:r>
      <w:r w:rsidR="006A1FDD" w:rsidRPr="003D1AC3">
        <w:rPr>
          <w:rFonts w:ascii="Times New Roman" w:hAnsi="Times New Roman"/>
          <w:bCs/>
          <w:sz w:val="20"/>
          <w:lang w:val="ro-RO"/>
        </w:rPr>
        <w:t>”</w:t>
      </w:r>
      <w:r w:rsidR="002F339E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2F339E" w:rsidRPr="003D1AC3">
        <w:rPr>
          <w:rFonts w:ascii="Times New Roman" w:hAnsi="Times New Roman"/>
          <w:sz w:val="20"/>
          <w:lang w:val="ro-RO"/>
        </w:rPr>
        <w:t>(în colaborare cu Larisa Avram)</w:t>
      </w:r>
      <w:r w:rsidRPr="003D1AC3">
        <w:rPr>
          <w:rFonts w:ascii="Times New Roman" w:hAnsi="Times New Roman"/>
          <w:bCs/>
          <w:sz w:val="20"/>
          <w:lang w:val="ro-RO"/>
        </w:rPr>
        <w:t>,</w:t>
      </w:r>
      <w:r w:rsidRPr="003D1AC3">
        <w:rPr>
          <w:rFonts w:ascii="Times New Roman" w:hAnsi="Times New Roman"/>
          <w:b/>
          <w:bCs/>
          <w:lang w:val="ro-RO"/>
        </w:rPr>
        <w:t xml:space="preserve"> </w:t>
      </w:r>
      <w:r w:rsidRPr="003D1AC3">
        <w:rPr>
          <w:rFonts w:ascii="Times New Roman" w:hAnsi="Times New Roman"/>
          <w:sz w:val="20"/>
          <w:lang w:val="ro-RO"/>
        </w:rPr>
        <w:t>Workshop</w:t>
      </w:r>
      <w:r w:rsidR="000C05F4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The Diachrony of DOM"</w:t>
      </w:r>
      <w:r w:rsidR="00D632CC" w:rsidRPr="003D1AC3">
        <w:rPr>
          <w:rFonts w:ascii="Times New Roman" w:hAnsi="Times New Roman"/>
          <w:sz w:val="20"/>
          <w:lang w:val="ro-RO"/>
        </w:rPr>
        <w:t xml:space="preserve">, </w:t>
      </w:r>
      <w:r w:rsidR="006A1FDD" w:rsidRPr="003D1AC3">
        <w:rPr>
          <w:rFonts w:ascii="Times New Roman" w:hAnsi="Times New Roman"/>
          <w:sz w:val="20"/>
          <w:lang w:val="ro-RO"/>
        </w:rPr>
        <w:t xml:space="preserve">Paris, </w:t>
      </w:r>
      <w:r w:rsidR="00D632CC" w:rsidRPr="003D1AC3">
        <w:rPr>
          <w:rFonts w:ascii="Times New Roman" w:hAnsi="Times New Roman"/>
          <w:sz w:val="20"/>
          <w:lang w:val="ro-RO"/>
        </w:rPr>
        <w:t xml:space="preserve">INALCO, </w:t>
      </w:r>
      <w:r w:rsidRPr="003D1AC3">
        <w:rPr>
          <w:rFonts w:ascii="Times New Roman" w:hAnsi="Times New Roman"/>
          <w:sz w:val="20"/>
          <w:lang w:val="ro-RO"/>
        </w:rPr>
        <w:t xml:space="preserve">16-17 </w:t>
      </w:r>
      <w:r w:rsidR="006A1FDD" w:rsidRPr="003D1AC3">
        <w:rPr>
          <w:rFonts w:ascii="Times New Roman" w:hAnsi="Times New Roman"/>
          <w:sz w:val="20"/>
          <w:lang w:val="ro-RO"/>
        </w:rPr>
        <w:t>noiembrie</w:t>
      </w:r>
      <w:r w:rsidRPr="003D1AC3">
        <w:rPr>
          <w:rFonts w:ascii="Times New Roman" w:hAnsi="Times New Roman"/>
          <w:sz w:val="20"/>
          <w:lang w:val="ro-RO"/>
        </w:rPr>
        <w:t xml:space="preserve"> 2017 </w:t>
      </w:r>
    </w:p>
    <w:p w14:paraId="7A484F7D" w14:textId="5572DF4C" w:rsidR="00185783" w:rsidRPr="003D1AC3" w:rsidRDefault="009120DD" w:rsidP="00092B89">
      <w:pPr>
        <w:pStyle w:val="Listparagraf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3D1AC3">
        <w:rPr>
          <w:rFonts w:ascii="Times New Roman" w:hAnsi="Times New Roman"/>
          <w:sz w:val="20"/>
          <w:szCs w:val="20"/>
        </w:rPr>
        <w:t>-</w:t>
      </w:r>
      <w:r w:rsidR="002A64DC" w:rsidRPr="003D1AC3">
        <w:rPr>
          <w:rFonts w:ascii="Times New Roman" w:hAnsi="Times New Roman"/>
          <w:sz w:val="20"/>
          <w:szCs w:val="20"/>
        </w:rPr>
        <w:t xml:space="preserve"> „</w:t>
      </w:r>
      <w:r w:rsidRPr="003D1AC3">
        <w:rPr>
          <w:rFonts w:ascii="Times New Roman" w:hAnsi="Times New Roman"/>
          <w:sz w:val="20"/>
          <w:szCs w:val="20"/>
        </w:rPr>
        <w:t xml:space="preserve">Gramaticalizarea mărcii </w:t>
      </w:r>
      <w:r w:rsidRPr="003D1AC3">
        <w:rPr>
          <w:rFonts w:ascii="Times New Roman" w:hAnsi="Times New Roman"/>
          <w:i/>
          <w:sz w:val="20"/>
          <w:szCs w:val="20"/>
        </w:rPr>
        <w:t>să</w:t>
      </w:r>
      <w:r w:rsidRPr="003D1AC3">
        <w:rPr>
          <w:rFonts w:ascii="Times New Roman" w:hAnsi="Times New Roman"/>
          <w:sz w:val="20"/>
          <w:szCs w:val="20"/>
        </w:rPr>
        <w:t xml:space="preserve"> a conjunctivului", la</w:t>
      </w:r>
      <w:r w:rsidR="002A64DC" w:rsidRPr="003D1AC3">
        <w:rPr>
          <w:rFonts w:ascii="Times New Roman" w:hAnsi="Times New Roman"/>
          <w:sz w:val="20"/>
          <w:szCs w:val="20"/>
        </w:rPr>
        <w:t xml:space="preserve"> „</w:t>
      </w:r>
      <w:r w:rsidRPr="003D1AC3">
        <w:rPr>
          <w:rFonts w:ascii="Times New Roman" w:hAnsi="Times New Roman"/>
          <w:sz w:val="20"/>
          <w:szCs w:val="20"/>
        </w:rPr>
        <w:t>Al 17-lea Colocviu internaţional al Departamentului de lingvistică: Variaţie în română şi în limbile romanice” (Bucureşti, 24-25 noiembrie 2017)</w:t>
      </w:r>
    </w:p>
    <w:p w14:paraId="431E5549" w14:textId="5FAEA236" w:rsidR="006A1FDD" w:rsidRPr="003D1AC3" w:rsidRDefault="00092B89" w:rsidP="006A1FDD">
      <w:pPr>
        <w:ind w:left="709" w:hanging="709"/>
        <w:contextualSpacing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2018</w:t>
      </w: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6A1FDD" w:rsidRPr="003D1AC3">
        <w:rPr>
          <w:rFonts w:ascii="Times New Roman" w:hAnsi="Times New Roman"/>
          <w:sz w:val="20"/>
          <w:lang w:val="ro-RO"/>
        </w:rPr>
        <w:t>Viitorul epistemic şi evidenţial (</w:t>
      </w:r>
      <w:r w:rsidR="002F339E" w:rsidRPr="003D1AC3">
        <w:rPr>
          <w:rFonts w:ascii="Times New Roman" w:hAnsi="Times New Roman"/>
          <w:sz w:val="20"/>
          <w:lang w:val="ro-RO"/>
        </w:rPr>
        <w:t>«</w:t>
      </w:r>
      <w:r w:rsidR="006A1FDD" w:rsidRPr="003D1AC3">
        <w:rPr>
          <w:rFonts w:ascii="Times New Roman" w:hAnsi="Times New Roman"/>
          <w:sz w:val="20"/>
          <w:lang w:val="ro-RO"/>
        </w:rPr>
        <w:t>prezumtivul</w:t>
      </w:r>
      <w:r w:rsidR="002F339E" w:rsidRPr="003D1AC3">
        <w:rPr>
          <w:rFonts w:ascii="Times New Roman" w:hAnsi="Times New Roman"/>
          <w:sz w:val="20"/>
          <w:lang w:val="ro-RO"/>
        </w:rPr>
        <w:t>»</w:t>
      </w:r>
      <w:r w:rsidR="006A1FDD" w:rsidRPr="003D1AC3">
        <w:rPr>
          <w:rFonts w:ascii="Times New Roman" w:hAnsi="Times New Roman"/>
          <w:sz w:val="20"/>
          <w:lang w:val="ro-RO"/>
        </w:rPr>
        <w:t>) în româna vorbită”,</w:t>
      </w:r>
      <w:r w:rsidR="006A1FDD" w:rsidRPr="003D1AC3">
        <w:rPr>
          <w:rFonts w:ascii="Times New Roman" w:hAnsi="Times New Roman"/>
          <w:i/>
          <w:sz w:val="20"/>
          <w:lang w:val="ro-RO"/>
        </w:rPr>
        <w:t xml:space="preserve"> </w:t>
      </w:r>
      <w:r w:rsidR="006A1FDD" w:rsidRPr="003D1AC3">
        <w:rPr>
          <w:rFonts w:ascii="Times New Roman" w:hAnsi="Times New Roman"/>
          <w:sz w:val="20"/>
          <w:lang w:val="ro-RO"/>
        </w:rPr>
        <w:t xml:space="preserve">la </w:t>
      </w:r>
      <w:r w:rsidR="006A1FDD" w:rsidRPr="003D1AC3">
        <w:rPr>
          <w:rFonts w:ascii="Times New Roman" w:hAnsi="Times New Roman"/>
          <w:i/>
          <w:sz w:val="20"/>
          <w:lang w:val="ro-RO"/>
        </w:rPr>
        <w:t xml:space="preserve">Internationale Tagung </w:t>
      </w:r>
      <w:r w:rsidR="006A1FDD" w:rsidRPr="003D1AC3">
        <w:rPr>
          <w:rFonts w:ascii="Times New Roman" w:hAnsi="Times New Roman"/>
          <w:bCs/>
          <w:i/>
          <w:sz w:val="20"/>
          <w:lang w:val="ro-RO"/>
        </w:rPr>
        <w:t xml:space="preserve">- Randromania im Fokus: gesprochenes Rumänisch, Portugiesisch und Galicisch, </w:t>
      </w:r>
      <w:r w:rsidR="006A1FDD" w:rsidRPr="003D1AC3">
        <w:rPr>
          <w:rFonts w:ascii="Times New Roman" w:hAnsi="Times New Roman"/>
          <w:sz w:val="20"/>
          <w:lang w:val="ro-RO"/>
        </w:rPr>
        <w:t xml:space="preserve">München, Ludwig Maximilians-Universität, 26.-28 aprilie 2018 </w:t>
      </w:r>
    </w:p>
    <w:p w14:paraId="7DBABA7E" w14:textId="4816E9BB" w:rsidR="005C41E8" w:rsidRPr="003D1AC3" w:rsidRDefault="005C41E8" w:rsidP="005C41E8">
      <w:pPr>
        <w:ind w:left="709" w:hanging="709"/>
        <w:contextualSpacing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iCs/>
          <w:sz w:val="20"/>
          <w:lang w:val="ro-RO"/>
        </w:rPr>
        <w:t>De la conectori finali la complementizatori: un traseu de gramaticalizare prototipic”,</w:t>
      </w:r>
      <w:r w:rsidRPr="003D1AC3">
        <w:rPr>
          <w:rFonts w:ascii="Times New Roman" w:hAnsi="Times New Roman"/>
          <w:b/>
          <w:bCs/>
          <w:i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iCs/>
          <w:sz w:val="20"/>
          <w:lang w:val="ro-RO"/>
        </w:rPr>
        <w:t>la</w:t>
      </w:r>
      <w:r w:rsidRPr="003D1AC3">
        <w:rPr>
          <w:rFonts w:ascii="Times New Roman" w:hAnsi="Times New Roman"/>
          <w:b/>
          <w:bCs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 xml:space="preserve">Simpozionul Internațional de lingvistică, ediția  a VII–a, </w:t>
      </w:r>
      <w:r w:rsidRPr="003D1AC3">
        <w:rPr>
          <w:rFonts w:ascii="Times New Roman" w:hAnsi="Times New Roman"/>
          <w:sz w:val="20"/>
          <w:lang w:val="ro-RO"/>
        </w:rPr>
        <w:t xml:space="preserve">Institutul de Lingvistică al Academiei Române 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Iorgu Iordan–Al. Rosetti”, 18</w:t>
      </w:r>
      <w:r w:rsidRPr="003D1AC3">
        <w:rPr>
          <w:rFonts w:ascii="Times New Roman" w:hAnsi="Times New Roman"/>
          <w:bCs/>
          <w:sz w:val="20"/>
          <w:lang w:val="ro-RO"/>
        </w:rPr>
        <w:t xml:space="preserve"> – 19 mai 2018.</w:t>
      </w:r>
    </w:p>
    <w:p w14:paraId="7F915FF7" w14:textId="642DFC77" w:rsidR="00483528" w:rsidRPr="003D1AC3" w:rsidRDefault="00483528" w:rsidP="00483528">
      <w:pPr>
        <w:shd w:val="clear" w:color="auto" w:fill="FFFFFF"/>
        <w:ind w:left="709"/>
        <w:jc w:val="both"/>
        <w:rPr>
          <w:rFonts w:ascii="Times New Roman" w:hAnsi="Times New Roman"/>
          <w:bCs/>
          <w:sz w:val="20"/>
          <w:lang w:val="ro-RO" w:eastAsia="fr-FR"/>
        </w:rPr>
      </w:pPr>
      <w:r w:rsidRPr="003D1AC3">
        <w:rPr>
          <w:rFonts w:ascii="Times New Roman" w:hAnsi="Times New Roman"/>
          <w:bCs/>
          <w:sz w:val="20"/>
          <w:lang w:val="ro-RO"/>
        </w:rPr>
        <w:t>–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>L'éthos dans les discours du roi : création de l'image du Souverain dans les allocutions de Charles (Carol) I de Roumanie”,</w:t>
      </w:r>
      <w:r w:rsidRPr="003D1AC3">
        <w:rPr>
          <w:rFonts w:ascii="Times New Roman" w:hAnsi="Times New Roman"/>
          <w:i/>
          <w:sz w:val="20"/>
          <w:lang w:val="ro-RO"/>
        </w:rPr>
        <w:t xml:space="preserve"> la </w:t>
      </w:r>
      <w:r w:rsidRPr="003D1AC3">
        <w:rPr>
          <w:rFonts w:ascii="Times New Roman" w:hAnsi="Times New Roman"/>
          <w:sz w:val="20"/>
          <w:lang w:val="ro-RO" w:eastAsia="fr-FR"/>
        </w:rPr>
        <w:t xml:space="preserve">Colocviul internaţional </w:t>
      </w:r>
      <w:r w:rsidRPr="003D1AC3">
        <w:rPr>
          <w:rFonts w:ascii="Times New Roman" w:hAnsi="Times New Roman"/>
          <w:bCs/>
          <w:i/>
          <w:iCs/>
          <w:sz w:val="20"/>
          <w:lang w:val="ro-RO" w:eastAsia="fr-FR"/>
        </w:rPr>
        <w:t xml:space="preserve">« Royauté(s) : entre historicité et imaginaire », </w:t>
      </w:r>
      <w:r w:rsidRPr="003D1AC3">
        <w:rPr>
          <w:rFonts w:ascii="Times New Roman" w:hAnsi="Times New Roman"/>
          <w:bCs/>
          <w:iCs/>
          <w:sz w:val="20"/>
          <w:lang w:val="ro-RO" w:eastAsia="fr-FR"/>
        </w:rPr>
        <w:t>U</w:t>
      </w:r>
      <w:r w:rsidRPr="003D1AC3">
        <w:rPr>
          <w:rFonts w:ascii="Times New Roman" w:hAnsi="Times New Roman"/>
          <w:sz w:val="20"/>
          <w:lang w:val="ro-RO" w:eastAsia="fr-FR"/>
        </w:rPr>
        <w:t>niversité libre de Bruxelles, 25-26.10.</w:t>
      </w:r>
      <w:r w:rsidRPr="003D1AC3">
        <w:rPr>
          <w:rFonts w:ascii="Times New Roman" w:hAnsi="Times New Roman"/>
          <w:bCs/>
          <w:sz w:val="20"/>
          <w:lang w:val="ro-RO" w:eastAsia="fr-FR"/>
        </w:rPr>
        <w:t>2018</w:t>
      </w:r>
    </w:p>
    <w:p w14:paraId="071B9207" w14:textId="581B542B" w:rsidR="00572480" w:rsidRPr="003D1AC3" w:rsidRDefault="00483528" w:rsidP="00A321BA">
      <w:pPr>
        <w:ind w:left="709" w:hanging="425"/>
        <w:jc w:val="both"/>
        <w:rPr>
          <w:rFonts w:ascii="Times New Roman" w:hAnsi="Times New Roman"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A321BA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Lingvistica ultimului secol şi legăturile ei cu şcoala”, la </w:t>
      </w:r>
      <w:r w:rsidR="00A321BA" w:rsidRPr="003D1AC3">
        <w:rPr>
          <w:rFonts w:ascii="Times New Roman" w:hAnsi="Times New Roman"/>
          <w:sz w:val="20"/>
          <w:lang w:val="ro-RO"/>
        </w:rPr>
        <w:t>Simpozionul național de didactica limbii și literaturii române –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A321BA" w:rsidRPr="003D1AC3">
        <w:rPr>
          <w:rFonts w:ascii="Times New Roman" w:hAnsi="Times New Roman"/>
          <w:sz w:val="20"/>
          <w:lang w:val="ro-RO"/>
        </w:rPr>
        <w:t>O sută de ani de limbă și literatură română în școală. Retrospectivă și perspective”, ediția a XVIII-a, Cluj, 26-28 octombrie 2018</w:t>
      </w:r>
    </w:p>
    <w:p w14:paraId="47BDBD6E" w14:textId="553A2DD9" w:rsidR="00F569C0" w:rsidRPr="003D1AC3" w:rsidRDefault="00360BCF" w:rsidP="00F569C0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sz w:val="20"/>
          <w:lang w:val="ro-RO"/>
        </w:rPr>
        <w:t>2019</w:t>
      </w:r>
      <w:r w:rsidR="00F569C0" w:rsidRPr="003D1AC3">
        <w:rPr>
          <w:rFonts w:ascii="Times New Roman" w:hAnsi="Times New Roman"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sz w:val="20"/>
          <w:lang w:val="ro-RO"/>
        </w:rPr>
        <w:t xml:space="preserve"> „</w:t>
      </w:r>
      <w:r w:rsidR="00F569C0" w:rsidRPr="003D1AC3">
        <w:rPr>
          <w:rFonts w:ascii="Times New Roman" w:hAnsi="Times New Roman"/>
          <w:bCs/>
          <w:sz w:val="20"/>
          <w:lang w:val="ro-RO"/>
        </w:rPr>
        <w:t xml:space="preserve">General extenders: Syntactic and semantic types and discourse functions in Romanian, French and Italian”, la </w:t>
      </w:r>
      <w:r w:rsidR="00F569C0" w:rsidRPr="003D1AC3">
        <w:rPr>
          <w:rFonts w:ascii="Times New Roman" w:hAnsi="Times New Roman"/>
          <w:bCs/>
          <w:i/>
          <w:sz w:val="20"/>
          <w:lang w:val="ro-RO"/>
        </w:rPr>
        <w:t xml:space="preserve">DISROM 6 – Discourse Markers in Romance Languages, </w:t>
      </w:r>
      <w:r w:rsidR="00F569C0" w:rsidRPr="003D1AC3">
        <w:rPr>
          <w:rFonts w:ascii="Times New Roman" w:hAnsi="Times New Roman"/>
          <w:bCs/>
          <w:sz w:val="20"/>
          <w:lang w:val="ro-RO"/>
        </w:rPr>
        <w:t>Università degli Studi di Bergamo, 29-31 mai 2019. </w:t>
      </w:r>
    </w:p>
    <w:p w14:paraId="55190937" w14:textId="573D47EF" w:rsidR="00112E2B" w:rsidRPr="003D1AC3" w:rsidRDefault="00956D0B" w:rsidP="00112E2B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112E2B" w:rsidRPr="003D1AC3">
        <w:rPr>
          <w:rFonts w:ascii="Times New Roman" w:hAnsi="Times New Roman"/>
          <w:bCs/>
          <w:sz w:val="20"/>
          <w:lang w:val="ro-RO"/>
        </w:rPr>
        <w:t xml:space="preserve">La dérivation des numéraux ordinaux roumains: le rôle du formant </w:t>
      </w:r>
      <w:r w:rsidR="00112E2B" w:rsidRPr="003D1AC3">
        <w:rPr>
          <w:rFonts w:ascii="Times New Roman" w:hAnsi="Times New Roman"/>
          <w:bCs/>
          <w:i/>
          <w:sz w:val="20"/>
          <w:lang w:val="ro-RO"/>
        </w:rPr>
        <w:t>a</w:t>
      </w:r>
      <w:r w:rsidR="00112E2B" w:rsidRPr="003D1AC3">
        <w:rPr>
          <w:rFonts w:ascii="Times New Roman" w:hAnsi="Times New Roman"/>
          <w:bCs/>
          <w:sz w:val="20"/>
          <w:lang w:val="ro-RO"/>
        </w:rPr>
        <w:t xml:space="preserve">”, la Al XXIX-lea Congres internaţional de lingvistică şi filologie romanică, Copenhaga, 1-6 iulie 2019 </w:t>
      </w:r>
    </w:p>
    <w:p w14:paraId="3C835E2B" w14:textId="78C9F517" w:rsidR="00360BCF" w:rsidRPr="003D1AC3" w:rsidRDefault="003271DB" w:rsidP="00F569C0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Le marqueur discursif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de fapt</w:t>
      </w:r>
      <w:r w:rsidRPr="003D1AC3">
        <w:rPr>
          <w:rFonts w:ascii="Times New Roman" w:hAnsi="Times New Roman"/>
          <w:bCs/>
          <w:sz w:val="20"/>
          <w:lang w:val="ro-RO"/>
        </w:rPr>
        <w:t xml:space="preserve"> «en fait»: variation selon les registres de langue et les types de textes”, Workshop: Approaches to Discourse‐Relational Devices (DRDs): Textual Connectors, Discourse Markers, Modal Particles, Universitatea din Bucureşti, Bucureşti, 15‐16 octombrie 2019</w:t>
      </w:r>
    </w:p>
    <w:p w14:paraId="16C073A3" w14:textId="3A9054B4" w:rsidR="00306A04" w:rsidRPr="003D1AC3" w:rsidRDefault="00306A04" w:rsidP="00F569C0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Adverbele cu sens modal deontic: restricţii de uz şi extinderi epistemice”, </w:t>
      </w:r>
      <w:r w:rsidR="0008268C" w:rsidRPr="003D1AC3">
        <w:rPr>
          <w:rFonts w:ascii="Times New Roman" w:hAnsi="Times New Roman"/>
          <w:bCs/>
          <w:sz w:val="20"/>
          <w:lang w:val="ro-RO"/>
        </w:rPr>
        <w:t xml:space="preserve">la </w:t>
      </w:r>
      <w:r w:rsidRPr="003D1AC3">
        <w:rPr>
          <w:rFonts w:ascii="Times New Roman" w:hAnsi="Times New Roman"/>
          <w:bCs/>
          <w:sz w:val="20"/>
          <w:lang w:val="ro-RO"/>
        </w:rPr>
        <w:t>Al 19-lea Colocviu Internaţional al Departamentului de lingvistică: Româna în context romanic, Universitatea din Bucureşti,  Bucureşti, 22−23 noiembrie 2019</w:t>
      </w:r>
    </w:p>
    <w:p w14:paraId="7020E9C9" w14:textId="15A2D637" w:rsidR="001A5A39" w:rsidRPr="003D1AC3" w:rsidRDefault="007F570B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 xml:space="preserve">2020 </w:t>
      </w:r>
      <w:r w:rsidR="001A5A39"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1A5A39" w:rsidRPr="003D1AC3">
        <w:rPr>
          <w:rFonts w:ascii="Times New Roman" w:hAnsi="Times New Roman"/>
          <w:bCs/>
          <w:sz w:val="20"/>
          <w:lang w:val="ro-RO"/>
        </w:rPr>
        <w:t xml:space="preserve">From ad hoc categorization to evaluation: the Romanian marker </w:t>
      </w:r>
      <w:r w:rsidR="001A5A39" w:rsidRPr="003D1AC3">
        <w:rPr>
          <w:rFonts w:ascii="Times New Roman" w:hAnsi="Times New Roman"/>
          <w:bCs/>
          <w:i/>
          <w:sz w:val="20"/>
          <w:lang w:val="ro-RO"/>
        </w:rPr>
        <w:t>alde</w:t>
      </w:r>
      <w:r w:rsidR="001A5A39" w:rsidRPr="003D1AC3">
        <w:rPr>
          <w:rFonts w:ascii="Times New Roman" w:hAnsi="Times New Roman"/>
          <w:bCs/>
          <w:sz w:val="20"/>
          <w:lang w:val="ro-RO"/>
        </w:rPr>
        <w:t>‟, la SLE-2020, conferinţa anuală a Societas Linguistica Europaea (26 august – 1 septembrie 2020, online)</w:t>
      </w:r>
    </w:p>
    <w:p w14:paraId="39B5BF5A" w14:textId="55DF73CC" w:rsidR="001A5A39" w:rsidRPr="003D1AC3" w:rsidRDefault="001A5A39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87266D" w:rsidRPr="003D1AC3">
        <w:rPr>
          <w:rFonts w:ascii="Times New Roman" w:hAnsi="Times New Roman"/>
          <w:bCs/>
          <w:sz w:val="20"/>
          <w:lang w:val="ro-RO"/>
        </w:rPr>
        <w:t>Locul lui Maiorescu într-o istorie culturală a limbii române‟, la Simpozionul național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87266D" w:rsidRPr="003D1AC3">
        <w:rPr>
          <w:rFonts w:ascii="Times New Roman" w:hAnsi="Times New Roman"/>
          <w:bCs/>
          <w:sz w:val="20"/>
          <w:lang w:val="ro-RO"/>
        </w:rPr>
        <w:t>Titu Maiorescu – 180 de ani de la naştere‟, Universitatea din București, Facultatea de Litere (24-25 septembrie, online)</w:t>
      </w:r>
    </w:p>
    <w:p w14:paraId="0C7AB8F0" w14:textId="203C62E7" w:rsidR="005A0CBD" w:rsidRPr="003D1AC3" w:rsidRDefault="005A0CBD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Limba română după 1989: 30 de ani de istorie (socio)lingvistică”, la Curtea de Justiție a Uniunii Europene. seminar online (videoconferință) pe platforma Webex.</w:t>
      </w:r>
    </w:p>
    <w:p w14:paraId="5B158F7A" w14:textId="22DDA969" w:rsidR="0090334C" w:rsidRPr="003D1AC3" w:rsidRDefault="00340C78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8F4BFF" w:rsidRPr="003D1AC3">
        <w:rPr>
          <w:rFonts w:ascii="Times New Roman" w:hAnsi="Times New Roman"/>
          <w:bCs/>
          <w:sz w:val="20"/>
          <w:lang w:val="ro-RO"/>
        </w:rPr>
        <w:t>Atitudini normative față de dublarea clitică din limba română</w:t>
      </w:r>
      <w:r w:rsidR="00DB36E3" w:rsidRPr="003D1AC3">
        <w:rPr>
          <w:rFonts w:ascii="Times New Roman" w:hAnsi="Times New Roman"/>
          <w:bCs/>
          <w:sz w:val="20"/>
          <w:lang w:val="ro-RO"/>
        </w:rPr>
        <w:t>”, la workshopul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Standardizare și uz: o abordare comparativă</w:t>
      </w:r>
      <w:r w:rsidR="00DB36E3" w:rsidRPr="003D1AC3">
        <w:rPr>
          <w:rFonts w:ascii="Times New Roman" w:hAnsi="Times New Roman"/>
          <w:bCs/>
          <w:sz w:val="20"/>
          <w:lang w:val="ro-RO"/>
        </w:rPr>
        <w:t>”, în cadrul Colocviului Internaţional al Departamentului de Lingvistică, ediția XX</w:t>
      </w:r>
      <w:r w:rsidRPr="003D1AC3">
        <w:rPr>
          <w:rFonts w:ascii="Times New Roman" w:hAnsi="Times New Roman"/>
          <w:bCs/>
          <w:sz w:val="20"/>
          <w:lang w:val="ro-RO"/>
        </w:rPr>
        <w:t>: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Limba română – modernitate și continuitate în cercetarea lingvistică”, </w:t>
      </w:r>
      <w:r w:rsidR="00DB36E3" w:rsidRPr="003D1AC3">
        <w:rPr>
          <w:rFonts w:ascii="Times New Roman" w:hAnsi="Times New Roman"/>
          <w:bCs/>
          <w:sz w:val="20"/>
          <w:lang w:val="ro-RO"/>
        </w:rPr>
        <w:t>Bucureşti, 20–21 noiembrie 2020.</w:t>
      </w:r>
    </w:p>
    <w:p w14:paraId="652E0F50" w14:textId="5E517C06" w:rsidR="00DB36E3" w:rsidRPr="003D1AC3" w:rsidRDefault="00DB36E3" w:rsidP="00DB36E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 xml:space="preserve">- </w:t>
      </w:r>
      <w:r w:rsidR="002A64DC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bCs/>
          <w:sz w:val="20"/>
          <w:lang w:val="ro-RO"/>
        </w:rPr>
        <w:t xml:space="preserve">O perspectivă comparativ-romanică asupra (in)variabilității superlativului relativ al adverbelor” </w:t>
      </w:r>
      <w:r w:rsidR="002F339E" w:rsidRPr="003D1AC3">
        <w:rPr>
          <w:rFonts w:ascii="Times New Roman" w:hAnsi="Times New Roman"/>
          <w:bCs/>
          <w:sz w:val="20"/>
          <w:lang w:val="ro-RO"/>
        </w:rPr>
        <w:t xml:space="preserve">(în colaborare cu Irina Lupu, Carmen Mîrzea Vasile, Oana Stoica Dinu), </w:t>
      </w:r>
      <w:r w:rsidRPr="003D1AC3">
        <w:rPr>
          <w:rFonts w:ascii="Times New Roman" w:hAnsi="Times New Roman"/>
          <w:bCs/>
          <w:sz w:val="20"/>
          <w:lang w:val="ro-RO"/>
        </w:rPr>
        <w:t>la workshopul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Standardizare și uz: o abordare comparativă”, în cadrul Colocviului Internaţional al Departamentului de Lingvistică, ediția XX: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>Limba română – modernitate și continuitate în cercetarea lingvistică”, Bucureşti, 20–21 noiembrie 2020.</w:t>
      </w:r>
    </w:p>
    <w:p w14:paraId="330E61A8" w14:textId="37D2C24B" w:rsidR="00DB36E3" w:rsidRPr="003D1AC3" w:rsidRDefault="005E36D4" w:rsidP="00616618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2021</w:t>
      </w:r>
      <w:r w:rsidRPr="003D1AC3">
        <w:rPr>
          <w:rFonts w:ascii="Times New Roman" w:hAnsi="Times New Roman"/>
          <w:bCs/>
          <w:sz w:val="20"/>
          <w:lang w:val="ro-RO"/>
        </w:rPr>
        <w:tab/>
      </w:r>
      <w:r w:rsidR="00616618" w:rsidRPr="003D1AC3">
        <w:rPr>
          <w:rFonts w:ascii="Times New Roman" w:hAnsi="Times New Roman"/>
          <w:bCs/>
          <w:sz w:val="20"/>
          <w:lang w:val="ro-RO"/>
        </w:rPr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583739" w:rsidRPr="003D1AC3">
        <w:rPr>
          <w:rFonts w:ascii="Times New Roman" w:hAnsi="Times New Roman"/>
          <w:bCs/>
          <w:sz w:val="20"/>
          <w:lang w:val="ro-RO"/>
        </w:rPr>
        <w:t>«</w:t>
      </w:r>
      <w:r w:rsidR="00583739" w:rsidRPr="003D1AC3">
        <w:rPr>
          <w:rFonts w:ascii="Times New Roman" w:hAnsi="Times New Roman"/>
          <w:sz w:val="20"/>
          <w:lang w:val="ro-RO"/>
        </w:rPr>
        <w:t xml:space="preserve">La thèse est comme le cochon»: (in)traductibilité de l'ironie dans un guide de rédaction académique atypique (U. Eco, </w:t>
      </w:r>
      <w:r w:rsidR="00583739" w:rsidRPr="003D1AC3">
        <w:rPr>
          <w:rFonts w:ascii="Times New Roman" w:hAnsi="Times New Roman"/>
          <w:i/>
          <w:sz w:val="20"/>
          <w:lang w:val="ro-RO"/>
        </w:rPr>
        <w:t>Come si fa una tesi di laurea</w:t>
      </w:r>
      <w:r w:rsidR="00583739" w:rsidRPr="003D1AC3">
        <w:rPr>
          <w:rFonts w:ascii="Times New Roman" w:hAnsi="Times New Roman"/>
          <w:sz w:val="20"/>
          <w:lang w:val="ro-RO"/>
        </w:rPr>
        <w:t xml:space="preserve">”, la </w:t>
      </w:r>
      <w:r w:rsidR="00616618" w:rsidRPr="003D1AC3">
        <w:rPr>
          <w:rFonts w:ascii="Times New Roman" w:hAnsi="Times New Roman"/>
          <w:sz w:val="20"/>
          <w:lang w:val="ro-RO"/>
        </w:rPr>
        <w:t xml:space="preserve">Conferința internațională </w:t>
      </w:r>
      <w:r w:rsidR="00583739" w:rsidRPr="003D1AC3">
        <w:rPr>
          <w:rFonts w:ascii="Times New Roman" w:hAnsi="Times New Roman"/>
          <w:i/>
          <w:sz w:val="20"/>
          <w:lang w:val="ro-RO"/>
        </w:rPr>
        <w:t xml:space="preserve">RostUL9 – Irony and Humour in Translation, </w:t>
      </w:r>
      <w:r w:rsidR="00583739" w:rsidRPr="003D1AC3">
        <w:rPr>
          <w:rFonts w:ascii="Times New Roman" w:hAnsi="Times New Roman"/>
          <w:bCs/>
          <w:sz w:val="20"/>
          <w:lang w:val="ro-RO"/>
        </w:rPr>
        <w:t xml:space="preserve">Universitatea din </w:t>
      </w:r>
      <w:r w:rsidRPr="003D1AC3">
        <w:rPr>
          <w:rFonts w:ascii="Times New Roman" w:hAnsi="Times New Roman"/>
          <w:bCs/>
          <w:sz w:val="20"/>
          <w:lang w:val="ro-RO"/>
        </w:rPr>
        <w:t>Lisabona</w:t>
      </w:r>
      <w:r w:rsidR="00583739" w:rsidRPr="003D1AC3">
        <w:rPr>
          <w:rFonts w:ascii="Times New Roman" w:hAnsi="Times New Roman"/>
          <w:bCs/>
          <w:sz w:val="20"/>
          <w:lang w:val="ro-RO"/>
        </w:rPr>
        <w:t>, online, 22-23.01.2021.</w:t>
      </w:r>
    </w:p>
    <w:p w14:paraId="49C52B98" w14:textId="78617458" w:rsidR="00F74DB3" w:rsidRPr="003D1AC3" w:rsidRDefault="00A36E52" w:rsidP="002F339E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F74DB3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Les </w:t>
      </w:r>
      <w:r w:rsidR="00F74DB3" w:rsidRPr="003D1AC3">
        <w:rPr>
          <w:rFonts w:ascii="Times New Roman" w:hAnsi="Times New Roman"/>
          <w:i/>
          <w:sz w:val="20"/>
          <w:shd w:val="clear" w:color="auto" w:fill="FFFFFF"/>
          <w:lang w:val="ro-RO"/>
        </w:rPr>
        <w:t>universalia</w:t>
      </w:r>
      <w:r w:rsidR="00F74DB3" w:rsidRPr="003D1AC3">
        <w:rPr>
          <w:rFonts w:ascii="Times New Roman" w:hAnsi="Times New Roman"/>
          <w:sz w:val="20"/>
          <w:shd w:val="clear" w:color="auto" w:fill="FFFFFF"/>
          <w:lang w:val="ro-RO"/>
        </w:rPr>
        <w:t xml:space="preserve"> sémantiques des connecteurs discursifs”, la </w:t>
      </w:r>
      <w:r w:rsidR="00F74DB3" w:rsidRPr="003D1AC3">
        <w:rPr>
          <w:rFonts w:ascii="Times New Roman" w:hAnsi="Times New Roman"/>
          <w:bCs/>
          <w:sz w:val="20"/>
          <w:lang w:val="ro-RO"/>
        </w:rPr>
        <w:t xml:space="preserve"> Colloque/séminaire  International « Science et discours. Relations logico-sémantiques et connecteurs », 4èmes Journées scientifiques d’études roumaines à </w:t>
      </w:r>
      <w:r w:rsidR="00F74DB3" w:rsidRPr="003D1AC3">
        <w:rPr>
          <w:rFonts w:ascii="Times New Roman" w:hAnsi="Times New Roman"/>
          <w:bCs/>
          <w:sz w:val="20"/>
          <w:lang w:val="ro-RO"/>
        </w:rPr>
        <w:lastRenderedPageBreak/>
        <w:t xml:space="preserve">Bruxelles – JERB4, Université libre de Bruxelles – ULB, 29.04.2021 </w:t>
      </w:r>
    </w:p>
    <w:p w14:paraId="2C263D96" w14:textId="567AD4C9" w:rsidR="00C61220" w:rsidRPr="003D1AC3" w:rsidRDefault="00952507" w:rsidP="002F339E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="00F45494" w:rsidRPr="003D1AC3">
        <w:rPr>
          <w:rFonts w:ascii="Times New Roman" w:hAnsi="Times New Roman"/>
          <w:bCs/>
          <w:sz w:val="20"/>
          <w:lang w:val="ro-RO"/>
        </w:rPr>
        <w:t xml:space="preserve">Ethosul editorului: o perspectivă retorică”, </w:t>
      </w:r>
      <w:r w:rsidR="00C61220" w:rsidRPr="003D1AC3">
        <w:rPr>
          <w:rFonts w:ascii="Times New Roman" w:hAnsi="Times New Roman"/>
          <w:bCs/>
          <w:sz w:val="20"/>
          <w:lang w:val="ro-RO"/>
        </w:rPr>
        <w:t xml:space="preserve">la </w:t>
      </w:r>
      <w:r w:rsidR="00C61220" w:rsidRPr="003D1AC3">
        <w:rPr>
          <w:rFonts w:ascii="Times New Roman" w:hAnsi="Times New Roman"/>
          <w:bCs/>
          <w:i/>
          <w:sz w:val="20"/>
          <w:lang w:val="ro-RO"/>
        </w:rPr>
        <w:t>Zilele Eminescu, Conferința de exegeză literară, Ediția V – In honorem Perpessicius,</w:t>
      </w:r>
      <w:r w:rsidR="00C61220" w:rsidRPr="003D1AC3">
        <w:rPr>
          <w:rFonts w:ascii="Times New Roman" w:hAnsi="Times New Roman"/>
          <w:bCs/>
          <w:sz w:val="20"/>
          <w:lang w:val="ro-RO"/>
        </w:rPr>
        <w:t xml:space="preserve"> Memorialul Ipotești, 13 iunie 2021, online.</w:t>
      </w:r>
    </w:p>
    <w:p w14:paraId="52157563" w14:textId="1F120D1E" w:rsidR="003510B4" w:rsidRPr="003D1AC3" w:rsidRDefault="003510B4" w:rsidP="002F339E">
      <w:pPr>
        <w:pStyle w:val="Titlu1"/>
        <w:shd w:val="clear" w:color="auto" w:fill="FFFFFF"/>
        <w:rPr>
          <w:b w:val="0"/>
          <w:bCs/>
          <w:sz w:val="20"/>
          <w:szCs w:val="20"/>
          <w:lang w:val="ro-RO"/>
        </w:rPr>
      </w:pPr>
      <w:r w:rsidRPr="003D1AC3">
        <w:rPr>
          <w:bCs/>
          <w:sz w:val="20"/>
          <w:szCs w:val="20"/>
          <w:lang w:val="ro-RO"/>
        </w:rPr>
        <w:tab/>
      </w:r>
      <w:r w:rsidR="001046CE" w:rsidRPr="003D1AC3">
        <w:rPr>
          <w:b w:val="0"/>
          <w:bCs/>
          <w:sz w:val="20"/>
          <w:szCs w:val="20"/>
          <w:lang w:val="ro-RO"/>
        </w:rPr>
        <w:t>- participare la Dezbaterea</w:t>
      </w:r>
      <w:r w:rsidR="002A64DC" w:rsidRPr="003D1AC3">
        <w:rPr>
          <w:b w:val="0"/>
          <w:bCs/>
          <w:sz w:val="20"/>
          <w:szCs w:val="20"/>
          <w:lang w:val="ro-RO"/>
        </w:rPr>
        <w:t xml:space="preserve"> „</w:t>
      </w:r>
      <w:r w:rsidR="001046CE" w:rsidRPr="003D1AC3">
        <w:rPr>
          <w:b w:val="0"/>
          <w:bCs/>
          <w:sz w:val="20"/>
          <w:szCs w:val="20"/>
          <w:lang w:val="ro-RO"/>
        </w:rPr>
        <w:t>Statutul actual al limbii române”. Academia Română, 31.08.2021</w:t>
      </w:r>
    </w:p>
    <w:p w14:paraId="1C454543" w14:textId="6BA51B5C" w:rsidR="003510B4" w:rsidRPr="003D1AC3" w:rsidRDefault="003510B4" w:rsidP="002F339E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Cs/>
          <w:sz w:val="20"/>
          <w:lang w:val="ro-RO" w:eastAsia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 xml:space="preserve">- 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sz w:val="20"/>
          <w:lang w:val="ro-RO"/>
        </w:rPr>
        <w:t xml:space="preserve">From context-dependent evidential strategies to grammatical specialization: How the Romanian </w:t>
      </w:r>
      <w:r w:rsidRPr="003D1AC3">
        <w:rPr>
          <w:rFonts w:ascii="Times New Roman" w:hAnsi="Times New Roman"/>
          <w:i/>
          <w:sz w:val="20"/>
          <w:lang w:val="ro-RO"/>
        </w:rPr>
        <w:t>conjectural future</w:t>
      </w:r>
      <w:r w:rsidRPr="003D1AC3">
        <w:rPr>
          <w:rFonts w:ascii="Times New Roman" w:hAnsi="Times New Roman"/>
          <w:sz w:val="20"/>
          <w:lang w:val="ro-RO"/>
        </w:rPr>
        <w:t xml:space="preserve"> becomes a</w:t>
      </w:r>
      <w:r w:rsidR="00F45494" w:rsidRPr="003D1AC3">
        <w:rPr>
          <w:rFonts w:ascii="Times New Roman" w:hAnsi="Times New Roman"/>
          <w:sz w:val="20"/>
          <w:lang w:val="ro-RO"/>
        </w:rPr>
        <w:t xml:space="preserve"> </w:t>
      </w:r>
      <w:r w:rsidRPr="003D1AC3">
        <w:rPr>
          <w:rFonts w:ascii="Times New Roman" w:hAnsi="Times New Roman"/>
          <w:i/>
          <w:sz w:val="20"/>
          <w:lang w:val="ro-RO"/>
        </w:rPr>
        <w:t xml:space="preserve">presumptive mood”, </w:t>
      </w:r>
      <w:r w:rsidRPr="003D1AC3">
        <w:rPr>
          <w:rFonts w:ascii="Times New Roman" w:hAnsi="Times New Roman"/>
          <w:bCs/>
          <w:sz w:val="20"/>
          <w:lang w:val="ro-RO" w:eastAsia="ro-RO"/>
        </w:rPr>
        <w:t xml:space="preserve"> SLE 2021 Societas Linguistica Europaea, 30 August – 3 September 2021</w:t>
      </w:r>
      <w:r w:rsidR="00F74DB3" w:rsidRPr="003D1AC3">
        <w:rPr>
          <w:rFonts w:ascii="Times New Roman" w:hAnsi="Times New Roman"/>
          <w:bCs/>
          <w:sz w:val="20"/>
          <w:lang w:val="ro-RO" w:eastAsia="ro-RO"/>
        </w:rPr>
        <w:t>, online.</w:t>
      </w:r>
    </w:p>
    <w:p w14:paraId="287EDD34" w14:textId="7BB46A64" w:rsidR="006C5B8F" w:rsidRPr="003D1AC3" w:rsidRDefault="006C5B8F" w:rsidP="002F339E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Cs/>
          <w:sz w:val="20"/>
          <w:lang w:val="ro-RO" w:eastAsia="ro-RO"/>
        </w:rPr>
      </w:pPr>
      <w:r w:rsidRPr="003D1AC3">
        <w:rPr>
          <w:rFonts w:ascii="Times New Roman" w:hAnsi="Times New Roman"/>
          <w:bCs/>
          <w:sz w:val="20"/>
          <w:lang w:val="ro-RO" w:eastAsia="ro-RO"/>
        </w:rPr>
        <w:tab/>
        <w:t xml:space="preserve">- </w:t>
      </w:r>
      <w:r w:rsidR="001046CE" w:rsidRPr="003D1AC3">
        <w:rPr>
          <w:rFonts w:ascii="Times New Roman" w:hAnsi="Times New Roman"/>
          <w:bCs/>
          <w:sz w:val="20"/>
          <w:lang w:val="ro-RO" w:eastAsia="ro-RO"/>
        </w:rPr>
        <w:t xml:space="preserve">conferință la seminarele </w:t>
      </w:r>
      <w:r w:rsidRPr="003D1AC3">
        <w:rPr>
          <w:rFonts w:ascii="Times New Roman" w:hAnsi="Times New Roman"/>
          <w:bCs/>
          <w:sz w:val="20"/>
          <w:lang w:val="ro-RO" w:eastAsia="ro-RO"/>
        </w:rPr>
        <w:t>ANPRO</w:t>
      </w:r>
      <w:r w:rsidR="001046CE" w:rsidRPr="003D1AC3">
        <w:rPr>
          <w:rFonts w:ascii="Times New Roman" w:hAnsi="Times New Roman"/>
          <w:bCs/>
          <w:sz w:val="20"/>
          <w:lang w:val="ro-RO" w:eastAsia="ro-RO"/>
        </w:rPr>
        <w:t xml:space="preserve"> –</w:t>
      </w:r>
      <w:r w:rsidR="002A64DC" w:rsidRPr="003D1AC3">
        <w:rPr>
          <w:rFonts w:ascii="Times New Roman" w:hAnsi="Times New Roman"/>
          <w:bCs/>
          <w:sz w:val="20"/>
          <w:lang w:val="ro-RO" w:eastAsia="ro-RO"/>
        </w:rPr>
        <w:t xml:space="preserve"> „</w:t>
      </w:r>
      <w:r w:rsidR="001046CE" w:rsidRPr="003D1AC3">
        <w:rPr>
          <w:rFonts w:ascii="Times New Roman" w:hAnsi="Times New Roman"/>
          <w:bCs/>
          <w:sz w:val="20"/>
          <w:lang w:val="ro-RO" w:eastAsia="ro-RO"/>
        </w:rPr>
        <w:t xml:space="preserve">Direcții și provocări în didactica limbii și literaturii române de azi: </w:t>
      </w:r>
      <w:r w:rsidR="001046CE" w:rsidRPr="003D1AC3">
        <w:rPr>
          <w:rStyle w:val="Robust"/>
          <w:rFonts w:ascii="Times New Roman" w:hAnsi="Times New Roman"/>
          <w:b w:val="0"/>
          <w:sz w:val="20"/>
          <w:shd w:val="clear" w:color="auto" w:fill="FFFFFF"/>
          <w:lang w:val="ro-RO"/>
        </w:rPr>
        <w:t xml:space="preserve">Gramatica în școală”, </w:t>
      </w:r>
      <w:r w:rsidR="001046CE" w:rsidRPr="003D1AC3">
        <w:rPr>
          <w:rFonts w:ascii="Times New Roman" w:hAnsi="Times New Roman"/>
          <w:sz w:val="20"/>
          <w:shd w:val="clear" w:color="auto" w:fill="FFFFFF"/>
          <w:lang w:val="ro-RO"/>
        </w:rPr>
        <w:t>8.09 2021, online</w:t>
      </w:r>
    </w:p>
    <w:p w14:paraId="25F8E0C5" w14:textId="3BBD4B5A" w:rsidR="003510B4" w:rsidRPr="003D1AC3" w:rsidRDefault="00090F0E" w:rsidP="003510B4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Representations of women's cursing and swearing in the Romanian 19th century fiction”, la workshopul  </w:t>
      </w:r>
      <w:r w:rsidR="002F339E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bCs/>
          <w:iCs/>
          <w:sz w:val="20"/>
          <w:lang w:val="ro-RO"/>
        </w:rPr>
        <w:t>Pragmatic Variation across Time and Space, în cadrul Celui de-al 21-lea colocviu internațional al departamentului de lingvistică: Orientări actuale în lingvistica teoretică și aplicată</w:t>
      </w:r>
      <w:r w:rsidR="002F339E" w:rsidRPr="003D1AC3">
        <w:rPr>
          <w:rFonts w:ascii="Times New Roman" w:hAnsi="Times New Roman"/>
          <w:bCs/>
          <w:iCs/>
          <w:sz w:val="20"/>
          <w:lang w:val="ro-RO"/>
        </w:rPr>
        <w:t>”</w:t>
      </w:r>
      <w:r w:rsidRPr="003D1AC3">
        <w:rPr>
          <w:rFonts w:ascii="Times New Roman" w:hAnsi="Times New Roman"/>
          <w:bCs/>
          <w:iCs/>
          <w:sz w:val="20"/>
          <w:lang w:val="ro-RO"/>
        </w:rPr>
        <w:t xml:space="preserve"> </w:t>
      </w:r>
      <w:r w:rsidRPr="003D1AC3">
        <w:rPr>
          <w:rFonts w:ascii="Times New Roman" w:hAnsi="Times New Roman"/>
          <w:bCs/>
          <w:sz w:val="20"/>
          <w:lang w:val="ro-RO"/>
        </w:rPr>
        <w:t>(Bucureşti, 19–20 noiembrie 2021)</w:t>
      </w:r>
    </w:p>
    <w:p w14:paraId="57D3A6FA" w14:textId="774057CA" w:rsidR="005B7586" w:rsidRPr="003D1AC3" w:rsidRDefault="005B7586" w:rsidP="000F4744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</w:t>
      </w:r>
      <w:r w:rsidR="002A64DC" w:rsidRPr="003D1AC3">
        <w:rPr>
          <w:rFonts w:ascii="Times New Roman" w:hAnsi="Times New Roman"/>
          <w:bCs/>
          <w:sz w:val="20"/>
          <w:lang w:val="ro-RO"/>
        </w:rPr>
        <w:t xml:space="preserve"> „</w:t>
      </w:r>
      <w:r w:rsidRPr="003D1AC3">
        <w:rPr>
          <w:rFonts w:ascii="Times New Roman" w:hAnsi="Times New Roman"/>
          <w:bCs/>
          <w:sz w:val="20"/>
          <w:lang w:val="ro-RO"/>
        </w:rPr>
        <w:t xml:space="preserve">O nouă ediție a Dicționarului ortografic, ortoepic și morfologic (DOOM3) – prilej pentru o dezbatere despre dinamica normării”, la </w:t>
      </w:r>
      <w:r w:rsidR="000F4744" w:rsidRPr="003D1AC3">
        <w:rPr>
          <w:rFonts w:ascii="Times New Roman" w:hAnsi="Times New Roman"/>
          <w:bCs/>
          <w:iCs/>
          <w:sz w:val="20"/>
          <w:lang w:val="ro-RO"/>
        </w:rPr>
        <w:t xml:space="preserve">Simpozionul național de didactica limbii și literaturii române = </w:t>
      </w:r>
      <w:r w:rsidR="002F339E" w:rsidRPr="003D1AC3">
        <w:rPr>
          <w:rFonts w:ascii="Times New Roman" w:hAnsi="Times New Roman"/>
          <w:bCs/>
          <w:iCs/>
          <w:sz w:val="20"/>
          <w:lang w:val="ro-RO"/>
        </w:rPr>
        <w:t>„D</w:t>
      </w:r>
      <w:r w:rsidR="000F4744" w:rsidRPr="003D1AC3">
        <w:rPr>
          <w:rFonts w:ascii="Times New Roman" w:hAnsi="Times New Roman"/>
          <w:bCs/>
          <w:iCs/>
          <w:sz w:val="20"/>
          <w:lang w:val="ro-RO"/>
        </w:rPr>
        <w:t>ouă decenii de reconfigurări în didactica limbii și literaturii române. Tablouri de ansamblu</w:t>
      </w:r>
      <w:r w:rsidR="002F339E" w:rsidRPr="003D1AC3">
        <w:rPr>
          <w:rFonts w:ascii="Times New Roman" w:hAnsi="Times New Roman"/>
          <w:bCs/>
          <w:iCs/>
          <w:sz w:val="20"/>
          <w:lang w:val="ro-RO"/>
        </w:rPr>
        <w:t>”</w:t>
      </w:r>
      <w:r w:rsidR="000F4744" w:rsidRPr="003D1AC3">
        <w:rPr>
          <w:rFonts w:ascii="Times New Roman" w:hAnsi="Times New Roman"/>
          <w:bCs/>
          <w:i/>
          <w:sz w:val="20"/>
          <w:lang w:val="ro-RO"/>
        </w:rPr>
        <w:t>,</w:t>
      </w:r>
      <w:r w:rsidR="000F4744" w:rsidRPr="003D1AC3">
        <w:rPr>
          <w:rFonts w:ascii="Times New Roman" w:hAnsi="Times New Roman"/>
          <w:bCs/>
          <w:sz w:val="20"/>
          <w:lang w:val="ro-RO"/>
        </w:rPr>
        <w:t xml:space="preserve"> Ediția a XX-a, 3-5 decembrie 2021, Cluj, online.</w:t>
      </w:r>
    </w:p>
    <w:p w14:paraId="569ECD36" w14:textId="2CCEE98E" w:rsidR="000C05F4" w:rsidRPr="003D1AC3" w:rsidRDefault="00C24E1D" w:rsidP="000C05F4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2022</w:t>
      </w:r>
      <w:r w:rsidRPr="003D1AC3">
        <w:rPr>
          <w:rFonts w:ascii="Times New Roman" w:hAnsi="Times New Roman"/>
          <w:bCs/>
          <w:sz w:val="20"/>
          <w:lang w:val="ro-RO"/>
        </w:rPr>
        <w:tab/>
        <w:t xml:space="preserve">- </w:t>
      </w:r>
      <w:r w:rsidR="000C05F4" w:rsidRPr="003D1AC3">
        <w:rPr>
          <w:rFonts w:ascii="Times New Roman" w:hAnsi="Times New Roman"/>
          <w:bCs/>
          <w:sz w:val="20"/>
          <w:lang w:val="ro-RO"/>
        </w:rPr>
        <w:t>„Cognitive metaphors and pragmaticalization paths. The rise of discourse markers”, la Conferința internațională DISROM 7– Discourse Markers in Romance Languages, Universitatea din Craiova, Craiova, 16-18 iunie 2022 (coumicare în plenară)</w:t>
      </w:r>
    </w:p>
    <w:p w14:paraId="26EA9A37" w14:textId="0D73F58E" w:rsidR="003269FD" w:rsidRPr="003D1AC3" w:rsidRDefault="003269FD" w:rsidP="00DF1B9A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 xml:space="preserve">- </w:t>
      </w:r>
      <w:r w:rsidR="00CE2ACD" w:rsidRPr="003D1AC3">
        <w:rPr>
          <w:rFonts w:ascii="Times New Roman" w:hAnsi="Times New Roman"/>
          <w:bCs/>
          <w:sz w:val="20"/>
          <w:lang w:val="ro-RO"/>
        </w:rPr>
        <w:t>„</w:t>
      </w:r>
      <w:r w:rsidR="00DF1B9A" w:rsidRPr="003D1AC3">
        <w:rPr>
          <w:rFonts w:ascii="Times New Roman" w:hAnsi="Times New Roman"/>
          <w:bCs/>
          <w:sz w:val="20"/>
          <w:lang w:val="ro-RO"/>
        </w:rPr>
        <w:t>The Romanian additive focus marker ȘI 'also, too' used as a mitigator</w:t>
      </w:r>
      <w:r w:rsidR="00CE2ACD" w:rsidRPr="003D1AC3">
        <w:rPr>
          <w:rFonts w:ascii="Times New Roman" w:hAnsi="Times New Roman"/>
          <w:bCs/>
          <w:sz w:val="20"/>
          <w:lang w:val="ro-RO"/>
        </w:rPr>
        <w:t>”</w:t>
      </w:r>
      <w:r w:rsidR="00DF1B9A" w:rsidRPr="003D1AC3">
        <w:rPr>
          <w:rFonts w:ascii="Times New Roman" w:hAnsi="Times New Roman"/>
          <w:bCs/>
          <w:sz w:val="20"/>
          <w:lang w:val="ro-RO"/>
        </w:rPr>
        <w:t xml:space="preserve">, </w:t>
      </w:r>
      <w:r w:rsidR="00CE2ACD" w:rsidRPr="003D1AC3">
        <w:rPr>
          <w:rFonts w:ascii="Times New Roman" w:hAnsi="Times New Roman"/>
          <w:bCs/>
          <w:sz w:val="20"/>
          <w:lang w:val="ro-RO"/>
        </w:rPr>
        <w:t xml:space="preserve">la Societas Linguistica Europaea 55th Annual Meeting, București, </w:t>
      </w:r>
      <w:r w:rsidR="00DF1B9A" w:rsidRPr="003D1AC3">
        <w:rPr>
          <w:rFonts w:ascii="Times New Roman" w:hAnsi="Times New Roman"/>
          <w:bCs/>
          <w:sz w:val="20"/>
          <w:lang w:val="ro-RO"/>
        </w:rPr>
        <w:t>Universit</w:t>
      </w:r>
      <w:r w:rsidR="00CE2ACD" w:rsidRPr="003D1AC3">
        <w:rPr>
          <w:rFonts w:ascii="Times New Roman" w:hAnsi="Times New Roman"/>
          <w:bCs/>
          <w:sz w:val="20"/>
          <w:lang w:val="ro-RO"/>
        </w:rPr>
        <w:t>atea</w:t>
      </w:r>
      <w:r w:rsidR="00DF1B9A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CE2ACD" w:rsidRPr="003D1AC3">
        <w:rPr>
          <w:rFonts w:ascii="Times New Roman" w:hAnsi="Times New Roman"/>
          <w:bCs/>
          <w:sz w:val="20"/>
          <w:lang w:val="ro-RO"/>
        </w:rPr>
        <w:t>din</w:t>
      </w:r>
      <w:r w:rsidR="00DF1B9A" w:rsidRPr="003D1AC3">
        <w:rPr>
          <w:rFonts w:ascii="Times New Roman" w:hAnsi="Times New Roman"/>
          <w:bCs/>
          <w:sz w:val="20"/>
          <w:lang w:val="ro-RO"/>
        </w:rPr>
        <w:t xml:space="preserve"> Bu</w:t>
      </w:r>
      <w:r w:rsidR="00CE2ACD" w:rsidRPr="003D1AC3">
        <w:rPr>
          <w:rFonts w:ascii="Times New Roman" w:hAnsi="Times New Roman"/>
          <w:bCs/>
          <w:sz w:val="20"/>
          <w:lang w:val="ro-RO"/>
        </w:rPr>
        <w:t>curești</w:t>
      </w:r>
      <w:r w:rsidR="00DF1B9A" w:rsidRPr="003D1AC3">
        <w:rPr>
          <w:rFonts w:ascii="Times New Roman" w:hAnsi="Times New Roman"/>
          <w:bCs/>
          <w:sz w:val="20"/>
          <w:lang w:val="ro-RO"/>
        </w:rPr>
        <w:t xml:space="preserve">t, 24-27 </w:t>
      </w:r>
      <w:r w:rsidR="00CE2ACD" w:rsidRPr="003D1AC3">
        <w:rPr>
          <w:rFonts w:ascii="Times New Roman" w:hAnsi="Times New Roman"/>
          <w:bCs/>
          <w:sz w:val="20"/>
          <w:lang w:val="ro-RO"/>
        </w:rPr>
        <w:t>a</w:t>
      </w:r>
      <w:r w:rsidR="00DF1B9A" w:rsidRPr="003D1AC3">
        <w:rPr>
          <w:rFonts w:ascii="Times New Roman" w:hAnsi="Times New Roman"/>
          <w:bCs/>
          <w:sz w:val="20"/>
          <w:lang w:val="ro-RO"/>
        </w:rPr>
        <w:t>ugust 2022</w:t>
      </w:r>
    </w:p>
    <w:p w14:paraId="349FF82B" w14:textId="7EEEFA94" w:rsidR="00DA0A93" w:rsidRPr="003D1AC3" w:rsidRDefault="00DA0A93" w:rsidP="00CF0C01">
      <w:pPr>
        <w:ind w:left="709"/>
        <w:contextualSpacing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</w:r>
      <w:r w:rsidR="00CF0C01" w:rsidRPr="003D1AC3">
        <w:rPr>
          <w:rFonts w:ascii="Times New Roman" w:hAnsi="Times New Roman"/>
          <w:bCs/>
          <w:sz w:val="20"/>
          <w:lang w:val="ro-RO"/>
        </w:rPr>
        <w:t>-  „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Noi </w:t>
      </w:r>
      <w:r w:rsidR="00CF0C01" w:rsidRPr="003D1AC3">
        <w:rPr>
          <w:rFonts w:ascii="Times New Roman" w:hAnsi="Times New Roman"/>
          <w:bCs/>
          <w:i/>
          <w:iCs/>
          <w:sz w:val="20"/>
          <w:lang w:val="ro-RO"/>
        </w:rPr>
        <w:t>formule de politețe în română: câteva observații sociolingvistic</w:t>
      </w:r>
      <w:r w:rsidR="00E037EB" w:rsidRPr="003D1AC3">
        <w:rPr>
          <w:rFonts w:ascii="Times New Roman" w:hAnsi="Times New Roman"/>
          <w:bCs/>
          <w:i/>
          <w:iCs/>
          <w:sz w:val="20"/>
          <w:lang w:val="ro-RO"/>
        </w:rPr>
        <w:t>e</w:t>
      </w:r>
      <w:r w:rsidR="00CF0C01" w:rsidRPr="003D1AC3">
        <w:rPr>
          <w:rFonts w:ascii="Times New Roman" w:hAnsi="Times New Roman"/>
          <w:bCs/>
          <w:i/>
          <w:iCs/>
          <w:sz w:val="20"/>
          <w:lang w:val="ro-RO"/>
        </w:rPr>
        <w:t xml:space="preserve">”, </w:t>
      </w:r>
      <w:r w:rsidR="00CF0C01" w:rsidRPr="003D1AC3">
        <w:rPr>
          <w:rFonts w:ascii="Times New Roman" w:hAnsi="Times New Roman"/>
          <w:bCs/>
          <w:sz w:val="20"/>
          <w:lang w:val="ro-RO"/>
        </w:rPr>
        <w:t xml:space="preserve">la Conferința Internațională de Studii Românești, edoiția a VII-a (CISR 7), „Literaturi transnaționale în transmisiune directă: Transilvania (și alte provincii)”, </w:t>
      </w:r>
      <w:r w:rsidRPr="003D1AC3">
        <w:rPr>
          <w:rFonts w:ascii="Times New Roman" w:hAnsi="Times New Roman"/>
          <w:bCs/>
          <w:sz w:val="20"/>
          <w:lang w:val="ro-RO"/>
        </w:rPr>
        <w:t>Universitatea Babeș</w:t>
      </w:r>
      <w:r w:rsidR="00CF0C01" w:rsidRPr="003D1AC3">
        <w:rPr>
          <w:rFonts w:ascii="Times New Roman" w:hAnsi="Times New Roman"/>
          <w:bCs/>
          <w:sz w:val="20"/>
          <w:lang w:val="ro-RO"/>
        </w:rPr>
        <w:t>-</w:t>
      </w:r>
      <w:r w:rsidRPr="003D1AC3">
        <w:rPr>
          <w:rFonts w:ascii="Times New Roman" w:hAnsi="Times New Roman"/>
          <w:bCs/>
          <w:sz w:val="20"/>
          <w:lang w:val="ro-RO"/>
        </w:rPr>
        <w:t>Bolyai</w:t>
      </w:r>
      <w:r w:rsidR="00CF0C01" w:rsidRPr="003D1AC3">
        <w:rPr>
          <w:rFonts w:ascii="Times New Roman" w:hAnsi="Times New Roman"/>
          <w:bCs/>
          <w:sz w:val="20"/>
          <w:lang w:val="ro-RO"/>
        </w:rPr>
        <w:t xml:space="preserve">, </w:t>
      </w:r>
      <w:r w:rsidRPr="003D1AC3">
        <w:rPr>
          <w:rFonts w:ascii="Times New Roman" w:hAnsi="Times New Roman"/>
          <w:bCs/>
          <w:sz w:val="20"/>
          <w:lang w:val="ro-RO"/>
        </w:rPr>
        <w:t>Cluj</w:t>
      </w:r>
      <w:r w:rsidR="00CF0C01" w:rsidRPr="003D1AC3">
        <w:rPr>
          <w:rFonts w:ascii="Times New Roman" w:hAnsi="Times New Roman"/>
          <w:bCs/>
          <w:sz w:val="20"/>
          <w:lang w:val="ro-RO"/>
        </w:rPr>
        <w:t>, 6-8.10.2022.</w:t>
      </w:r>
    </w:p>
    <w:p w14:paraId="66A50CD6" w14:textId="58B7A9CB" w:rsidR="00DA0A93" w:rsidRPr="003D1AC3" w:rsidRDefault="00DA0A93" w:rsidP="00DA0A93">
      <w:pPr>
        <w:ind w:left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- „Limba română și internetul: un bilanț provizoriu”, la TEDx University of Bucharest, Learn to relearn, 20.10.2022.</w:t>
      </w:r>
    </w:p>
    <w:p w14:paraId="3CA67601" w14:textId="388FEBAE" w:rsidR="00DA0A93" w:rsidRPr="003D1AC3" w:rsidRDefault="00DA0A93" w:rsidP="00DA0A9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</w:r>
      <w:bookmarkStart w:id="49" w:name="_Hlk126606485"/>
      <w:r w:rsidRPr="003D1AC3">
        <w:rPr>
          <w:rFonts w:ascii="Times New Roman" w:hAnsi="Times New Roman"/>
          <w:bCs/>
          <w:sz w:val="20"/>
          <w:lang w:val="ro-RO"/>
        </w:rPr>
        <w:t xml:space="preserve">- „La standardisation lexicale en roumain”, la Seminari Estandardització i variació lèxica, Institut d’Estudis Catalans, on line, 10.11.2022. </w:t>
      </w:r>
    </w:p>
    <w:bookmarkEnd w:id="49"/>
    <w:p w14:paraId="04514A8E" w14:textId="0DCFB9DE" w:rsidR="00DC513A" w:rsidRPr="003D1AC3" w:rsidRDefault="00DC513A" w:rsidP="00DA0A9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 xml:space="preserve">- „Specializarea concesivă a construcției epistemice </w:t>
      </w:r>
      <w:r w:rsidRPr="003D1AC3">
        <w:rPr>
          <w:rFonts w:ascii="Times New Roman" w:hAnsi="Times New Roman"/>
          <w:bCs/>
          <w:i/>
          <w:iCs/>
          <w:sz w:val="20"/>
          <w:lang w:val="ro-RO"/>
        </w:rPr>
        <w:t>ce-i drept</w:t>
      </w:r>
      <w:r w:rsidRPr="003D1AC3">
        <w:rPr>
          <w:rFonts w:ascii="Times New Roman" w:hAnsi="Times New Roman"/>
          <w:bCs/>
          <w:sz w:val="20"/>
          <w:lang w:val="ro-RO"/>
        </w:rPr>
        <w:t xml:space="preserve">”, la Al 22-lea Colocviu internațional al Departamentului de lingvistică: </w:t>
      </w:r>
      <w:r w:rsidR="002F339E" w:rsidRPr="003D1AC3">
        <w:rPr>
          <w:rFonts w:ascii="Times New Roman" w:hAnsi="Times New Roman"/>
          <w:bCs/>
          <w:sz w:val="20"/>
          <w:lang w:val="ro-RO"/>
        </w:rPr>
        <w:t>„</w:t>
      </w:r>
      <w:r w:rsidRPr="003D1AC3">
        <w:rPr>
          <w:rFonts w:ascii="Times New Roman" w:hAnsi="Times New Roman"/>
          <w:bCs/>
          <w:sz w:val="20"/>
          <w:lang w:val="ro-RO"/>
        </w:rPr>
        <w:t>Lingvistică sincronică, diacronică și tipologică</w:t>
      </w:r>
      <w:r w:rsidR="002F339E" w:rsidRPr="003D1AC3">
        <w:rPr>
          <w:rFonts w:ascii="Times New Roman" w:hAnsi="Times New Roman"/>
          <w:bCs/>
          <w:sz w:val="20"/>
          <w:lang w:val="ro-RO"/>
        </w:rPr>
        <w:t>”</w:t>
      </w:r>
      <w:r w:rsidRPr="003D1AC3">
        <w:rPr>
          <w:rFonts w:ascii="Times New Roman" w:hAnsi="Times New Roman"/>
          <w:bCs/>
          <w:sz w:val="20"/>
          <w:lang w:val="ro-RO"/>
        </w:rPr>
        <w:t>, Universitatea din București, 18-19 noiembrie 2022.</w:t>
      </w:r>
    </w:p>
    <w:p w14:paraId="34A29A71" w14:textId="77777777" w:rsidR="00CB32DD" w:rsidRPr="003D1AC3" w:rsidRDefault="003F4197" w:rsidP="00DA0A9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2023</w:t>
      </w:r>
      <w:r w:rsidRPr="003D1AC3">
        <w:rPr>
          <w:rFonts w:ascii="Times New Roman" w:hAnsi="Times New Roman"/>
          <w:bCs/>
          <w:sz w:val="20"/>
          <w:lang w:val="ro-RO"/>
        </w:rPr>
        <w:tab/>
      </w:r>
      <w:bookmarkStart w:id="50" w:name="_Hlk153014313"/>
      <w:bookmarkStart w:id="51" w:name="_Hlk138661685"/>
      <w:r w:rsidRPr="003D1AC3">
        <w:rPr>
          <w:rFonts w:ascii="Times New Roman" w:hAnsi="Times New Roman"/>
          <w:bCs/>
          <w:sz w:val="20"/>
          <w:lang w:val="ro-RO"/>
        </w:rPr>
        <w:t>-</w:t>
      </w:r>
      <w:r w:rsidR="00CB32DD" w:rsidRPr="003D1AC3">
        <w:rPr>
          <w:rFonts w:ascii="Times New Roman" w:hAnsi="Times New Roman"/>
          <w:bCs/>
          <w:sz w:val="20"/>
          <w:lang w:val="ro-RO"/>
        </w:rPr>
        <w:t xml:space="preserve"> „Ce știm astăzi despre schimbarea în limbă?”, conferință la Academia Română, în ciclul „Ora de știință”, 22 februarie 2023.</w:t>
      </w:r>
    </w:p>
    <w:p w14:paraId="61B7A45C" w14:textId="581B26FB" w:rsidR="00CD39CB" w:rsidRPr="003D1AC3" w:rsidRDefault="00CD39CB" w:rsidP="00CD39CB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 „Reprezentarea violenței în discurs”, comunicare în plenară la „Discourse, Culture &amp; Representation” III. International Conference – Universitatea Sapientia, Miercurea Ciuc, 21-22 aprilie 2023.</w:t>
      </w:r>
    </w:p>
    <w:p w14:paraId="3FEBECF5" w14:textId="25CD5134" w:rsidR="00FE795D" w:rsidRPr="003D1AC3" w:rsidRDefault="00FE795D" w:rsidP="00DA0A9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 „Ce limbă mai vorbesc românii”, conferință la Ateneul Român, în ciclul „Despre lumea în care trăim”, 7 mai 2023.</w:t>
      </w:r>
    </w:p>
    <w:bookmarkEnd w:id="50"/>
    <w:p w14:paraId="0D7F9960" w14:textId="18BEEC2E" w:rsidR="00205F9C" w:rsidRPr="003D1AC3" w:rsidRDefault="00205F9C" w:rsidP="00733632">
      <w:pPr>
        <w:ind w:left="709" w:hanging="709"/>
        <w:jc w:val="both"/>
        <w:rPr>
          <w:sz w:val="20"/>
          <w:lang w:val="fr-FR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>- „Représentations stéréotypes des variétés régionales du roumain”,</w:t>
      </w:r>
      <w:r w:rsidR="00733632" w:rsidRPr="003D1AC3">
        <w:rPr>
          <w:rFonts w:ascii="Times New Roman" w:hAnsi="Times New Roman"/>
          <w:bCs/>
          <w:sz w:val="20"/>
          <w:lang w:val="ro-RO"/>
        </w:rPr>
        <w:t xml:space="preserve"> la </w:t>
      </w:r>
      <w:r w:rsidR="00733632" w:rsidRPr="003D1AC3">
        <w:rPr>
          <w:rFonts w:ascii="Times New Roman" w:hAnsi="Times New Roman"/>
          <w:sz w:val="20"/>
          <w:lang w:val="fr-FR"/>
        </w:rPr>
        <w:t xml:space="preserve">The Xth Congress of the International Society for Dialectology and Geolinguistics, </w:t>
      </w:r>
      <w:r w:rsidRPr="003D1AC3">
        <w:rPr>
          <w:rFonts w:ascii="Times New Roman" w:hAnsi="Times New Roman"/>
          <w:sz w:val="20"/>
          <w:lang w:val="fr-FR"/>
        </w:rPr>
        <w:t xml:space="preserve">4-8 </w:t>
      </w:r>
      <w:r w:rsidR="00733632" w:rsidRPr="003D1AC3">
        <w:rPr>
          <w:rFonts w:ascii="Times New Roman" w:hAnsi="Times New Roman"/>
          <w:sz w:val="20"/>
          <w:lang w:val="fr-FR"/>
        </w:rPr>
        <w:t>s</w:t>
      </w:r>
      <w:r w:rsidRPr="003D1AC3">
        <w:rPr>
          <w:rFonts w:ascii="Times New Roman" w:hAnsi="Times New Roman"/>
          <w:sz w:val="20"/>
          <w:lang w:val="fr-FR"/>
        </w:rPr>
        <w:t>eptemb</w:t>
      </w:r>
      <w:r w:rsidR="00733632" w:rsidRPr="003D1AC3">
        <w:rPr>
          <w:rFonts w:ascii="Times New Roman" w:hAnsi="Times New Roman"/>
          <w:sz w:val="20"/>
          <w:lang w:val="fr-FR"/>
        </w:rPr>
        <w:t>rie</w:t>
      </w:r>
      <w:r w:rsidRPr="003D1AC3">
        <w:rPr>
          <w:rFonts w:ascii="Times New Roman" w:hAnsi="Times New Roman"/>
          <w:sz w:val="20"/>
          <w:lang w:val="fr-FR"/>
        </w:rPr>
        <w:t xml:space="preserve"> 2023, Buc</w:t>
      </w:r>
      <w:r w:rsidR="00733632" w:rsidRPr="003D1AC3">
        <w:rPr>
          <w:rFonts w:ascii="Times New Roman" w:hAnsi="Times New Roman"/>
          <w:sz w:val="20"/>
          <w:lang w:val="fr-FR"/>
        </w:rPr>
        <w:t xml:space="preserve">urești, </w:t>
      </w:r>
      <w:r w:rsidR="00733632" w:rsidRPr="003D1AC3">
        <w:rPr>
          <w:rFonts w:ascii="Times New Roman" w:hAnsi="Times New Roman"/>
          <w:bCs/>
          <w:sz w:val="20"/>
          <w:lang w:val="ro-RO"/>
        </w:rPr>
        <w:t>Universitatea din București.</w:t>
      </w:r>
    </w:p>
    <w:p w14:paraId="0A02181E" w14:textId="4849B8F7" w:rsidR="00733632" w:rsidRPr="003D1AC3" w:rsidRDefault="00205F9C" w:rsidP="00733632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  <w:t xml:space="preserve">- </w:t>
      </w:r>
      <w:r w:rsidR="00733632" w:rsidRPr="003D1AC3">
        <w:rPr>
          <w:rFonts w:ascii="Times New Roman" w:hAnsi="Times New Roman"/>
          <w:bCs/>
          <w:sz w:val="20"/>
          <w:lang w:val="ro-RO"/>
        </w:rPr>
        <w:t xml:space="preserve">„Funcții discursive și efecte pragmatice înregistrate în Dicționarul limbii române (DA)”, comunicare </w:t>
      </w:r>
      <w:r w:rsidR="00CD39CB" w:rsidRPr="003D1AC3">
        <w:rPr>
          <w:rFonts w:ascii="Times New Roman" w:hAnsi="Times New Roman"/>
          <w:bCs/>
          <w:sz w:val="20"/>
          <w:lang w:val="ro-RO"/>
        </w:rPr>
        <w:t xml:space="preserve">în </w:t>
      </w:r>
      <w:r w:rsidR="00733632" w:rsidRPr="003D1AC3">
        <w:rPr>
          <w:rFonts w:ascii="Times New Roman" w:hAnsi="Times New Roman"/>
          <w:bCs/>
          <w:sz w:val="20"/>
          <w:lang w:val="ro-RO"/>
        </w:rPr>
        <w:t xml:space="preserve">plenară la Conferința Internațională „Zilele Sextil Pușcariu”, ediția a VI-a, 14-15 septembrie 2023, Cluj, </w:t>
      </w:r>
      <w:r w:rsidR="00840950" w:rsidRPr="003D1AC3">
        <w:rPr>
          <w:rFonts w:ascii="Times New Roman" w:hAnsi="Times New Roman"/>
          <w:bCs/>
          <w:sz w:val="20"/>
          <w:lang w:val="ro-RO"/>
        </w:rPr>
        <w:t>Institutul de Lingvistică și Istorie Literară „Sextil Pușcariu” al Academiei Române, Filiala Cluj-Napoca.</w:t>
      </w:r>
      <w:r w:rsidR="00733632" w:rsidRPr="003D1AC3">
        <w:rPr>
          <w:rFonts w:ascii="Times New Roman" w:hAnsi="Times New Roman"/>
          <w:bCs/>
          <w:sz w:val="20"/>
          <w:lang w:val="ro-RO"/>
        </w:rPr>
        <w:t xml:space="preserve"> </w:t>
      </w:r>
    </w:p>
    <w:p w14:paraId="00976CEB" w14:textId="1EC51609" w:rsidR="00CD39CB" w:rsidRDefault="00CD39CB" w:rsidP="00CD39CB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ab/>
      </w:r>
      <w:bookmarkStart w:id="52" w:name="_Hlk151846946"/>
      <w:r w:rsidRPr="003D1AC3">
        <w:rPr>
          <w:rFonts w:ascii="Times New Roman" w:hAnsi="Times New Roman"/>
          <w:bCs/>
          <w:sz w:val="20"/>
          <w:lang w:val="ro-RO"/>
        </w:rPr>
        <w:t>- „Discursul politic și limba română”, la Conferința anuală a Departamentului de limba română - Tendințe ale discursului în spațiul public românesc actual</w:t>
      </w:r>
      <w:r w:rsidR="001E6229" w:rsidRPr="003D1AC3">
        <w:rPr>
          <w:rFonts w:ascii="Times New Roman" w:hAnsi="Times New Roman"/>
          <w:bCs/>
          <w:sz w:val="20"/>
          <w:lang w:val="ro-RO"/>
        </w:rPr>
        <w:t xml:space="preserve"> (Annual Romanian Conference organised by the European Commission, Directorate-General for Translation)</w:t>
      </w:r>
      <w:r w:rsidRPr="003D1AC3">
        <w:rPr>
          <w:rFonts w:ascii="Times New Roman" w:hAnsi="Times New Roman"/>
          <w:bCs/>
          <w:sz w:val="20"/>
          <w:lang w:val="ro-RO"/>
        </w:rPr>
        <w:t>,</w:t>
      </w:r>
      <w:bookmarkStart w:id="53" w:name="_Hlk151846986"/>
      <w:r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1E6229" w:rsidRPr="003D1AC3">
        <w:rPr>
          <w:rFonts w:ascii="Times New Roman" w:hAnsi="Times New Roman"/>
          <w:bCs/>
          <w:sz w:val="20"/>
          <w:lang w:val="ro-RO"/>
        </w:rPr>
        <w:t xml:space="preserve">Bucharest/Luxemburg online, </w:t>
      </w:r>
      <w:bookmarkEnd w:id="53"/>
      <w:r w:rsidRPr="003D1AC3">
        <w:rPr>
          <w:rFonts w:ascii="Times New Roman" w:hAnsi="Times New Roman"/>
          <w:bCs/>
          <w:sz w:val="20"/>
          <w:lang w:val="ro-RO"/>
        </w:rPr>
        <w:t>20 octombrie 2023</w:t>
      </w:r>
    </w:p>
    <w:p w14:paraId="3D25AF9E" w14:textId="0F9C0982" w:rsidR="00FB56DB" w:rsidRPr="00396D14" w:rsidRDefault="00FB56DB" w:rsidP="00CD39CB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>
        <w:rPr>
          <w:rFonts w:ascii="Times New Roman" w:hAnsi="Times New Roman"/>
          <w:bCs/>
          <w:sz w:val="20"/>
          <w:lang w:val="ro-RO"/>
        </w:rPr>
        <w:t>2024</w:t>
      </w:r>
      <w:r>
        <w:rPr>
          <w:rFonts w:ascii="Times New Roman" w:hAnsi="Times New Roman"/>
          <w:bCs/>
          <w:sz w:val="20"/>
          <w:lang w:val="ro-RO"/>
        </w:rPr>
        <w:tab/>
      </w:r>
      <w:r w:rsidRPr="00396D14">
        <w:rPr>
          <w:rFonts w:ascii="Times New Roman" w:hAnsi="Times New Roman"/>
          <w:bCs/>
          <w:sz w:val="20"/>
          <w:lang w:val="ro-RO"/>
        </w:rPr>
        <w:t>- „Cuvintele vieții cotidiene”, conferință la Muzeul Municipiului București, 28 martie 2004</w:t>
      </w:r>
    </w:p>
    <w:bookmarkEnd w:id="51"/>
    <w:bookmarkEnd w:id="52"/>
    <w:p w14:paraId="287FE1CF" w14:textId="1A08328A" w:rsidR="003F4197" w:rsidRPr="003D1AC3" w:rsidRDefault="003F4197" w:rsidP="00DA0A93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</w:p>
    <w:p w14:paraId="7667082E" w14:textId="77777777" w:rsidR="0087266D" w:rsidRPr="003D1AC3" w:rsidRDefault="0087266D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</w:p>
    <w:p w14:paraId="69B1BEAD" w14:textId="540F5091" w:rsidR="0087266D" w:rsidRPr="003D1AC3" w:rsidRDefault="003D1AC3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  <w:r w:rsidRPr="003D1AC3">
        <w:rPr>
          <w:rFonts w:ascii="Times New Roman" w:hAnsi="Times New Roman"/>
          <w:bCs/>
          <w:sz w:val="20"/>
          <w:lang w:val="ro-RO"/>
        </w:rPr>
        <w:t>1</w:t>
      </w:r>
      <w:r w:rsidR="00396D14">
        <w:rPr>
          <w:rFonts w:ascii="Times New Roman" w:hAnsi="Times New Roman"/>
          <w:bCs/>
          <w:sz w:val="20"/>
          <w:lang w:val="ro-RO"/>
        </w:rPr>
        <w:t>5</w:t>
      </w:r>
      <w:r w:rsidR="00840950" w:rsidRPr="003D1AC3">
        <w:rPr>
          <w:rFonts w:ascii="Times New Roman" w:hAnsi="Times New Roman"/>
          <w:bCs/>
          <w:sz w:val="20"/>
          <w:lang w:val="ro-RO"/>
        </w:rPr>
        <w:t xml:space="preserve"> </w:t>
      </w:r>
      <w:r w:rsidR="00D2480E">
        <w:rPr>
          <w:rFonts w:ascii="Times New Roman" w:hAnsi="Times New Roman"/>
          <w:bCs/>
          <w:sz w:val="20"/>
          <w:lang w:val="ro-RO"/>
        </w:rPr>
        <w:t>aprilie</w:t>
      </w:r>
      <w:r w:rsidR="003510B4" w:rsidRPr="003D1AC3">
        <w:rPr>
          <w:rFonts w:ascii="Times New Roman" w:hAnsi="Times New Roman"/>
          <w:bCs/>
          <w:sz w:val="20"/>
          <w:lang w:val="ro-RO"/>
        </w:rPr>
        <w:t xml:space="preserve"> 202</w:t>
      </w:r>
      <w:r>
        <w:rPr>
          <w:rFonts w:ascii="Times New Roman" w:hAnsi="Times New Roman"/>
          <w:bCs/>
          <w:sz w:val="20"/>
          <w:lang w:val="ro-RO"/>
        </w:rPr>
        <w:t>4</w:t>
      </w:r>
    </w:p>
    <w:p w14:paraId="62ECD753" w14:textId="719B8A2B" w:rsidR="0087266D" w:rsidRPr="003D1AC3" w:rsidRDefault="0087266D" w:rsidP="0087266D">
      <w:pPr>
        <w:ind w:left="709" w:hanging="709"/>
        <w:jc w:val="right"/>
        <w:rPr>
          <w:rFonts w:ascii="Times New Roman" w:hAnsi="Times New Roman"/>
          <w:bCs/>
          <w:sz w:val="20"/>
          <w:lang w:val="ro-RO"/>
        </w:rPr>
      </w:pPr>
    </w:p>
    <w:p w14:paraId="330D7B3F" w14:textId="2657F291" w:rsidR="001A5A39" w:rsidRPr="003D1AC3" w:rsidRDefault="001A5A39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</w:p>
    <w:p w14:paraId="273DEF8A" w14:textId="77777777" w:rsidR="001A5A39" w:rsidRPr="003D1AC3" w:rsidRDefault="001A5A39" w:rsidP="001A5A39">
      <w:pPr>
        <w:ind w:left="709" w:hanging="709"/>
        <w:jc w:val="both"/>
        <w:rPr>
          <w:rFonts w:ascii="Times New Roman" w:hAnsi="Times New Roman"/>
          <w:bCs/>
          <w:sz w:val="20"/>
          <w:lang w:val="ro-RO"/>
        </w:rPr>
      </w:pPr>
    </w:p>
    <w:p w14:paraId="0E1B37D5" w14:textId="77777777" w:rsidR="00726275" w:rsidRPr="003D1AC3" w:rsidRDefault="00726275" w:rsidP="005C41E8">
      <w:pPr>
        <w:ind w:left="709" w:hanging="709"/>
        <w:contextualSpacing/>
        <w:rPr>
          <w:rFonts w:ascii="Times New Roman" w:hAnsi="Times New Roman"/>
          <w:b/>
          <w:bCs/>
          <w:iCs/>
          <w:sz w:val="20"/>
          <w:lang w:val="ro-RO"/>
        </w:rPr>
      </w:pPr>
    </w:p>
    <w:p w14:paraId="4539B0C8" w14:textId="77777777" w:rsidR="00CF7064" w:rsidRPr="003D1AC3" w:rsidRDefault="00CF7064" w:rsidP="005C41E8">
      <w:pPr>
        <w:ind w:left="709" w:hanging="709"/>
        <w:contextualSpacing/>
        <w:rPr>
          <w:rFonts w:ascii="Times New Roman" w:hAnsi="Times New Roman"/>
          <w:b/>
          <w:bCs/>
          <w:iCs/>
          <w:sz w:val="20"/>
          <w:lang w:val="ro-RO"/>
        </w:rPr>
      </w:pPr>
    </w:p>
    <w:p w14:paraId="513FD0A8" w14:textId="77777777" w:rsidR="00CF7064" w:rsidRPr="003D1AC3" w:rsidRDefault="00CF7064" w:rsidP="005C41E8">
      <w:pPr>
        <w:ind w:left="709" w:hanging="709"/>
        <w:contextualSpacing/>
        <w:rPr>
          <w:rFonts w:ascii="Times New Roman" w:hAnsi="Times New Roman"/>
          <w:b/>
          <w:bCs/>
          <w:iCs/>
          <w:sz w:val="20"/>
          <w:lang w:val="ro-RO"/>
        </w:rPr>
      </w:pPr>
    </w:p>
    <w:bookmarkEnd w:id="48"/>
    <w:p w14:paraId="18349B5E" w14:textId="77777777" w:rsidR="00CF7064" w:rsidRPr="003D1AC3" w:rsidRDefault="00CF7064" w:rsidP="00CF7064">
      <w:pPr>
        <w:ind w:left="709" w:hanging="709"/>
        <w:contextualSpacing/>
        <w:jc w:val="right"/>
        <w:rPr>
          <w:rFonts w:ascii="Times New Roman" w:hAnsi="Times New Roman"/>
          <w:bCs/>
          <w:iCs/>
          <w:sz w:val="20"/>
          <w:lang w:val="ro-RO"/>
        </w:rPr>
      </w:pPr>
    </w:p>
    <w:sectPr w:rsidR="00CF7064" w:rsidRPr="003D1AC3" w:rsidSect="002B25E1">
      <w:endnotePr>
        <w:numFmt w:val="decimal"/>
      </w:endnotePr>
      <w:type w:val="continuous"/>
      <w:pgSz w:w="11907" w:h="16840" w:code="9"/>
      <w:pgMar w:top="1440" w:right="737" w:bottom="1440" w:left="1440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82F9" w14:textId="77777777" w:rsidR="002B25E1" w:rsidRDefault="002B25E1">
      <w:r>
        <w:separator/>
      </w:r>
    </w:p>
  </w:endnote>
  <w:endnote w:type="continuationSeparator" w:id="0">
    <w:p w14:paraId="5E454B26" w14:textId="77777777" w:rsidR="002B25E1" w:rsidRDefault="002B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Italic">
    <w:altName w:val="Microsoft JhengHei"/>
    <w:panose1 w:val="00000000000000000000"/>
    <w:charset w:val="88"/>
    <w:family w:val="auto"/>
    <w:notTrueType/>
    <w:pitch w:val="default"/>
    <w:sig w:usb0="00000007" w:usb1="08080000" w:usb2="00000010" w:usb3="00000000" w:csb0="00100003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nstantia-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FDCAE" w14:textId="77777777" w:rsidR="002B25E1" w:rsidRDefault="002B25E1">
      <w:r>
        <w:separator/>
      </w:r>
    </w:p>
  </w:footnote>
  <w:footnote w:type="continuationSeparator" w:id="0">
    <w:p w14:paraId="05ACC505" w14:textId="77777777" w:rsidR="002B25E1" w:rsidRDefault="002B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2E60" w14:textId="77777777" w:rsidR="00027EDF" w:rsidRDefault="00027EDF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D801C7" w14:textId="77777777" w:rsidR="00027EDF" w:rsidRDefault="00027EDF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5D95" w14:textId="77777777" w:rsidR="00027EDF" w:rsidRDefault="00F84B3D">
    <w:pPr>
      <w:pStyle w:val="Ante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7EDF">
      <w:rPr>
        <w:noProof/>
      </w:rPr>
      <w:t>9</w:t>
    </w:r>
    <w:r>
      <w:rPr>
        <w:noProof/>
      </w:rPr>
      <w:fldChar w:fldCharType="end"/>
    </w:r>
  </w:p>
  <w:p w14:paraId="30C3E9EF" w14:textId="77777777" w:rsidR="00027EDF" w:rsidRDefault="00027EDF">
    <w:pPr>
      <w:pStyle w:val="Ante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949D" w14:textId="77777777" w:rsidR="00027EDF" w:rsidRDefault="00027EDF">
    <w:pPr>
      <w:pStyle w:val="Antet"/>
      <w:jc w:val="right"/>
    </w:pPr>
  </w:p>
  <w:p w14:paraId="537C4B29" w14:textId="77777777" w:rsidR="00027EDF" w:rsidRDefault="00027EDF">
    <w:pPr>
      <w:spacing w:line="24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1917"/>
    <w:multiLevelType w:val="hybridMultilevel"/>
    <w:tmpl w:val="948A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BC8"/>
    <w:multiLevelType w:val="hybridMultilevel"/>
    <w:tmpl w:val="E248A6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84A17"/>
    <w:multiLevelType w:val="hybridMultilevel"/>
    <w:tmpl w:val="3B220C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AD4BD4"/>
    <w:multiLevelType w:val="hybridMultilevel"/>
    <w:tmpl w:val="68B09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429"/>
    <w:multiLevelType w:val="multilevel"/>
    <w:tmpl w:val="5F6E6D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1DAC"/>
    <w:multiLevelType w:val="hybridMultilevel"/>
    <w:tmpl w:val="23C8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41F07"/>
    <w:multiLevelType w:val="hybridMultilevel"/>
    <w:tmpl w:val="F7D0A0D2"/>
    <w:lvl w:ilvl="0" w:tplc="1C6EF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90FB7"/>
    <w:multiLevelType w:val="hybridMultilevel"/>
    <w:tmpl w:val="2D8236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4246051"/>
    <w:multiLevelType w:val="hybridMultilevel"/>
    <w:tmpl w:val="861A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37229"/>
    <w:multiLevelType w:val="hybridMultilevel"/>
    <w:tmpl w:val="B19A06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E675C4"/>
    <w:multiLevelType w:val="hybridMultilevel"/>
    <w:tmpl w:val="989C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55E6B"/>
    <w:multiLevelType w:val="multilevel"/>
    <w:tmpl w:val="CF6E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3A6B91"/>
    <w:multiLevelType w:val="hybridMultilevel"/>
    <w:tmpl w:val="CF6E3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16B2C"/>
    <w:multiLevelType w:val="hybridMultilevel"/>
    <w:tmpl w:val="83BE9078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 w:tentative="1">
      <w:start w:val="1"/>
      <w:numFmt w:val="lowerLetter"/>
      <w:lvlText w:val="%2."/>
      <w:lvlJc w:val="left"/>
      <w:pPr>
        <w:ind w:left="4521" w:hanging="360"/>
      </w:pPr>
    </w:lvl>
    <w:lvl w:ilvl="2" w:tplc="0409001B" w:tentative="1">
      <w:start w:val="1"/>
      <w:numFmt w:val="lowerRoman"/>
      <w:lvlText w:val="%3."/>
      <w:lvlJc w:val="right"/>
      <w:pPr>
        <w:ind w:left="5241" w:hanging="180"/>
      </w:pPr>
    </w:lvl>
    <w:lvl w:ilvl="3" w:tplc="0409000F" w:tentative="1">
      <w:start w:val="1"/>
      <w:numFmt w:val="decimal"/>
      <w:lvlText w:val="%4."/>
      <w:lvlJc w:val="left"/>
      <w:pPr>
        <w:ind w:left="5961" w:hanging="360"/>
      </w:pPr>
    </w:lvl>
    <w:lvl w:ilvl="4" w:tplc="04090019" w:tentative="1">
      <w:start w:val="1"/>
      <w:numFmt w:val="lowerLetter"/>
      <w:lvlText w:val="%5."/>
      <w:lvlJc w:val="left"/>
      <w:pPr>
        <w:ind w:left="6681" w:hanging="360"/>
      </w:pPr>
    </w:lvl>
    <w:lvl w:ilvl="5" w:tplc="0409001B" w:tentative="1">
      <w:start w:val="1"/>
      <w:numFmt w:val="lowerRoman"/>
      <w:lvlText w:val="%6."/>
      <w:lvlJc w:val="right"/>
      <w:pPr>
        <w:ind w:left="7401" w:hanging="180"/>
      </w:pPr>
    </w:lvl>
    <w:lvl w:ilvl="6" w:tplc="0409000F" w:tentative="1">
      <w:start w:val="1"/>
      <w:numFmt w:val="decimal"/>
      <w:lvlText w:val="%7."/>
      <w:lvlJc w:val="left"/>
      <w:pPr>
        <w:ind w:left="8121" w:hanging="360"/>
      </w:pPr>
    </w:lvl>
    <w:lvl w:ilvl="7" w:tplc="04090019" w:tentative="1">
      <w:start w:val="1"/>
      <w:numFmt w:val="lowerLetter"/>
      <w:lvlText w:val="%8."/>
      <w:lvlJc w:val="left"/>
      <w:pPr>
        <w:ind w:left="8841" w:hanging="360"/>
      </w:pPr>
    </w:lvl>
    <w:lvl w:ilvl="8" w:tplc="0409001B" w:tentative="1">
      <w:start w:val="1"/>
      <w:numFmt w:val="lowerRoman"/>
      <w:lvlText w:val="%9."/>
      <w:lvlJc w:val="right"/>
      <w:pPr>
        <w:ind w:left="9561" w:hanging="180"/>
      </w:pPr>
    </w:lvl>
  </w:abstractNum>
  <w:abstractNum w:abstractNumId="14" w15:restartNumberingAfterBreak="0">
    <w:nsid w:val="31CB6ACC"/>
    <w:multiLevelType w:val="hybridMultilevel"/>
    <w:tmpl w:val="E1C4D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0C78"/>
    <w:multiLevelType w:val="hybridMultilevel"/>
    <w:tmpl w:val="F1B07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26A20"/>
    <w:multiLevelType w:val="multilevel"/>
    <w:tmpl w:val="42CA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14BB5"/>
    <w:multiLevelType w:val="hybridMultilevel"/>
    <w:tmpl w:val="2E5A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070"/>
    <w:multiLevelType w:val="hybridMultilevel"/>
    <w:tmpl w:val="E73A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65F00"/>
    <w:multiLevelType w:val="hybridMultilevel"/>
    <w:tmpl w:val="5F6E6D26"/>
    <w:lvl w:ilvl="0" w:tplc="0409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F479F"/>
    <w:multiLevelType w:val="hybridMultilevel"/>
    <w:tmpl w:val="A7062326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5BD164D"/>
    <w:multiLevelType w:val="hybridMultilevel"/>
    <w:tmpl w:val="98E295A0"/>
    <w:lvl w:ilvl="0" w:tplc="90C41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9F6A52"/>
    <w:multiLevelType w:val="hybridMultilevel"/>
    <w:tmpl w:val="2124A78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1E6BA4"/>
    <w:multiLevelType w:val="multilevel"/>
    <w:tmpl w:val="A03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F35BE"/>
    <w:multiLevelType w:val="hybridMultilevel"/>
    <w:tmpl w:val="79D2E43E"/>
    <w:lvl w:ilvl="0" w:tplc="2FA2A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362FC"/>
    <w:multiLevelType w:val="hybridMultilevel"/>
    <w:tmpl w:val="C186A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387502"/>
    <w:multiLevelType w:val="hybridMultilevel"/>
    <w:tmpl w:val="82A67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E74AC"/>
    <w:multiLevelType w:val="hybridMultilevel"/>
    <w:tmpl w:val="92E26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5F22"/>
    <w:multiLevelType w:val="hybridMultilevel"/>
    <w:tmpl w:val="A672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82210"/>
    <w:multiLevelType w:val="hybridMultilevel"/>
    <w:tmpl w:val="F6188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0307D"/>
    <w:multiLevelType w:val="hybridMultilevel"/>
    <w:tmpl w:val="BB02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074A7"/>
    <w:multiLevelType w:val="hybridMultilevel"/>
    <w:tmpl w:val="1682C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86032"/>
    <w:multiLevelType w:val="hybridMultilevel"/>
    <w:tmpl w:val="45AEB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D519E"/>
    <w:multiLevelType w:val="hybridMultilevel"/>
    <w:tmpl w:val="989C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F1516"/>
    <w:multiLevelType w:val="hybridMultilevel"/>
    <w:tmpl w:val="AA18E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098551">
    <w:abstractNumId w:val="1"/>
  </w:num>
  <w:num w:numId="2" w16cid:durableId="671029556">
    <w:abstractNumId w:val="15"/>
  </w:num>
  <w:num w:numId="3" w16cid:durableId="796610476">
    <w:abstractNumId w:val="34"/>
  </w:num>
  <w:num w:numId="4" w16cid:durableId="876700413">
    <w:abstractNumId w:val="12"/>
  </w:num>
  <w:num w:numId="5" w16cid:durableId="447941657">
    <w:abstractNumId w:val="26"/>
  </w:num>
  <w:num w:numId="6" w16cid:durableId="1097868890">
    <w:abstractNumId w:val="7"/>
  </w:num>
  <w:num w:numId="7" w16cid:durableId="792603364">
    <w:abstractNumId w:val="21"/>
  </w:num>
  <w:num w:numId="8" w16cid:durableId="2121605659">
    <w:abstractNumId w:val="11"/>
  </w:num>
  <w:num w:numId="9" w16cid:durableId="469397171">
    <w:abstractNumId w:val="2"/>
  </w:num>
  <w:num w:numId="10" w16cid:durableId="1582368510">
    <w:abstractNumId w:val="19"/>
  </w:num>
  <w:num w:numId="11" w16cid:durableId="2133475621">
    <w:abstractNumId w:val="29"/>
  </w:num>
  <w:num w:numId="12" w16cid:durableId="614992722">
    <w:abstractNumId w:val="20"/>
  </w:num>
  <w:num w:numId="13" w16cid:durableId="576355394">
    <w:abstractNumId w:val="32"/>
  </w:num>
  <w:num w:numId="14" w16cid:durableId="941838455">
    <w:abstractNumId w:val="4"/>
  </w:num>
  <w:num w:numId="15" w16cid:durableId="785541364">
    <w:abstractNumId w:val="6"/>
  </w:num>
  <w:num w:numId="16" w16cid:durableId="1507751010">
    <w:abstractNumId w:val="33"/>
  </w:num>
  <w:num w:numId="17" w16cid:durableId="1017464569">
    <w:abstractNumId w:val="18"/>
  </w:num>
  <w:num w:numId="18" w16cid:durableId="1890804119">
    <w:abstractNumId w:val="22"/>
  </w:num>
  <w:num w:numId="19" w16cid:durableId="197159511">
    <w:abstractNumId w:val="25"/>
  </w:num>
  <w:num w:numId="20" w16cid:durableId="1366061758">
    <w:abstractNumId w:val="0"/>
  </w:num>
  <w:num w:numId="21" w16cid:durableId="895356068">
    <w:abstractNumId w:val="14"/>
  </w:num>
  <w:num w:numId="22" w16cid:durableId="1856075866">
    <w:abstractNumId w:val="5"/>
  </w:num>
  <w:num w:numId="23" w16cid:durableId="1668551296">
    <w:abstractNumId w:val="27"/>
  </w:num>
  <w:num w:numId="24" w16cid:durableId="290400803">
    <w:abstractNumId w:val="31"/>
  </w:num>
  <w:num w:numId="25" w16cid:durableId="712313976">
    <w:abstractNumId w:val="17"/>
  </w:num>
  <w:num w:numId="26" w16cid:durableId="895513487">
    <w:abstractNumId w:val="9"/>
  </w:num>
  <w:num w:numId="27" w16cid:durableId="1770660354">
    <w:abstractNumId w:val="13"/>
  </w:num>
  <w:num w:numId="28" w16cid:durableId="770662239">
    <w:abstractNumId w:val="10"/>
  </w:num>
  <w:num w:numId="29" w16cid:durableId="2020305107">
    <w:abstractNumId w:val="23"/>
  </w:num>
  <w:num w:numId="30" w16cid:durableId="224731317">
    <w:abstractNumId w:val="3"/>
  </w:num>
  <w:num w:numId="31" w16cid:durableId="539971559">
    <w:abstractNumId w:val="8"/>
  </w:num>
  <w:num w:numId="32" w16cid:durableId="1919359050">
    <w:abstractNumId w:val="24"/>
  </w:num>
  <w:num w:numId="33" w16cid:durableId="600916358">
    <w:abstractNumId w:val="30"/>
  </w:num>
  <w:num w:numId="34" w16cid:durableId="1655643745">
    <w:abstractNumId w:val="28"/>
  </w:num>
  <w:num w:numId="35" w16cid:durableId="17251782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6A"/>
    <w:rsid w:val="00001811"/>
    <w:rsid w:val="00001C0D"/>
    <w:rsid w:val="0000373C"/>
    <w:rsid w:val="00004069"/>
    <w:rsid w:val="00007354"/>
    <w:rsid w:val="0001211A"/>
    <w:rsid w:val="000122DD"/>
    <w:rsid w:val="00012387"/>
    <w:rsid w:val="00014E6D"/>
    <w:rsid w:val="00015A72"/>
    <w:rsid w:val="000232B6"/>
    <w:rsid w:val="00023D8A"/>
    <w:rsid w:val="00027EDF"/>
    <w:rsid w:val="0003767F"/>
    <w:rsid w:val="00040476"/>
    <w:rsid w:val="0004125A"/>
    <w:rsid w:val="00042D53"/>
    <w:rsid w:val="0004394C"/>
    <w:rsid w:val="00043DE7"/>
    <w:rsid w:val="0004410E"/>
    <w:rsid w:val="00045114"/>
    <w:rsid w:val="00045A92"/>
    <w:rsid w:val="00045ED5"/>
    <w:rsid w:val="0004713A"/>
    <w:rsid w:val="00050ADF"/>
    <w:rsid w:val="00051F29"/>
    <w:rsid w:val="0005272E"/>
    <w:rsid w:val="00052DFC"/>
    <w:rsid w:val="00052F0F"/>
    <w:rsid w:val="000542F6"/>
    <w:rsid w:val="000546EC"/>
    <w:rsid w:val="00055BDB"/>
    <w:rsid w:val="000560AB"/>
    <w:rsid w:val="00060842"/>
    <w:rsid w:val="00063D92"/>
    <w:rsid w:val="00065440"/>
    <w:rsid w:val="00065F3B"/>
    <w:rsid w:val="000674B7"/>
    <w:rsid w:val="00072163"/>
    <w:rsid w:val="00076452"/>
    <w:rsid w:val="00076800"/>
    <w:rsid w:val="000801ED"/>
    <w:rsid w:val="0008268C"/>
    <w:rsid w:val="00086F2C"/>
    <w:rsid w:val="00090AFC"/>
    <w:rsid w:val="00090F0E"/>
    <w:rsid w:val="00091729"/>
    <w:rsid w:val="00092B89"/>
    <w:rsid w:val="000A28AC"/>
    <w:rsid w:val="000A297E"/>
    <w:rsid w:val="000A3079"/>
    <w:rsid w:val="000A5C09"/>
    <w:rsid w:val="000A7CC3"/>
    <w:rsid w:val="000B1449"/>
    <w:rsid w:val="000B3504"/>
    <w:rsid w:val="000B3ADF"/>
    <w:rsid w:val="000B3C27"/>
    <w:rsid w:val="000B49FC"/>
    <w:rsid w:val="000B4AC5"/>
    <w:rsid w:val="000B542F"/>
    <w:rsid w:val="000B6F57"/>
    <w:rsid w:val="000C05F4"/>
    <w:rsid w:val="000D041C"/>
    <w:rsid w:val="000D232C"/>
    <w:rsid w:val="000D31F7"/>
    <w:rsid w:val="000D39AE"/>
    <w:rsid w:val="000E093D"/>
    <w:rsid w:val="000E1000"/>
    <w:rsid w:val="000E38F8"/>
    <w:rsid w:val="000E3B49"/>
    <w:rsid w:val="000E764F"/>
    <w:rsid w:val="000F03A1"/>
    <w:rsid w:val="000F4744"/>
    <w:rsid w:val="0010056F"/>
    <w:rsid w:val="0010217D"/>
    <w:rsid w:val="001036DD"/>
    <w:rsid w:val="00103F76"/>
    <w:rsid w:val="001046CE"/>
    <w:rsid w:val="00104ABB"/>
    <w:rsid w:val="00105BC6"/>
    <w:rsid w:val="001072D2"/>
    <w:rsid w:val="00107AB1"/>
    <w:rsid w:val="00111656"/>
    <w:rsid w:val="00112E2B"/>
    <w:rsid w:val="0011319E"/>
    <w:rsid w:val="00113757"/>
    <w:rsid w:val="00114554"/>
    <w:rsid w:val="0012124E"/>
    <w:rsid w:val="00121429"/>
    <w:rsid w:val="00127991"/>
    <w:rsid w:val="001314C9"/>
    <w:rsid w:val="0013358E"/>
    <w:rsid w:val="00143373"/>
    <w:rsid w:val="00146125"/>
    <w:rsid w:val="001469E6"/>
    <w:rsid w:val="00151CDF"/>
    <w:rsid w:val="001548E2"/>
    <w:rsid w:val="00155181"/>
    <w:rsid w:val="00163569"/>
    <w:rsid w:val="0016759B"/>
    <w:rsid w:val="001718FD"/>
    <w:rsid w:val="001747C0"/>
    <w:rsid w:val="00177A57"/>
    <w:rsid w:val="00177D6F"/>
    <w:rsid w:val="0018060B"/>
    <w:rsid w:val="00182CD2"/>
    <w:rsid w:val="00184675"/>
    <w:rsid w:val="00184E14"/>
    <w:rsid w:val="00185783"/>
    <w:rsid w:val="00186AEA"/>
    <w:rsid w:val="00187959"/>
    <w:rsid w:val="00187EC2"/>
    <w:rsid w:val="00191CE2"/>
    <w:rsid w:val="00192E1C"/>
    <w:rsid w:val="0019402C"/>
    <w:rsid w:val="001A04B7"/>
    <w:rsid w:val="001A0A00"/>
    <w:rsid w:val="001A1ADF"/>
    <w:rsid w:val="001A2DC7"/>
    <w:rsid w:val="001A4BB0"/>
    <w:rsid w:val="001A5A39"/>
    <w:rsid w:val="001A6C98"/>
    <w:rsid w:val="001B2D05"/>
    <w:rsid w:val="001C0508"/>
    <w:rsid w:val="001C1216"/>
    <w:rsid w:val="001C164D"/>
    <w:rsid w:val="001C1877"/>
    <w:rsid w:val="001C21AA"/>
    <w:rsid w:val="001C6887"/>
    <w:rsid w:val="001C73AA"/>
    <w:rsid w:val="001D63FB"/>
    <w:rsid w:val="001D6720"/>
    <w:rsid w:val="001D7B01"/>
    <w:rsid w:val="001E1A7A"/>
    <w:rsid w:val="001E2269"/>
    <w:rsid w:val="001E2737"/>
    <w:rsid w:val="001E39E9"/>
    <w:rsid w:val="001E3C16"/>
    <w:rsid w:val="001E580E"/>
    <w:rsid w:val="001E6229"/>
    <w:rsid w:val="001F0290"/>
    <w:rsid w:val="001F2BE3"/>
    <w:rsid w:val="001F400B"/>
    <w:rsid w:val="001F4FFF"/>
    <w:rsid w:val="001F5CC6"/>
    <w:rsid w:val="001F5E1D"/>
    <w:rsid w:val="001F6F4E"/>
    <w:rsid w:val="00202382"/>
    <w:rsid w:val="00202547"/>
    <w:rsid w:val="00202813"/>
    <w:rsid w:val="00202F68"/>
    <w:rsid w:val="00203416"/>
    <w:rsid w:val="0020449B"/>
    <w:rsid w:val="00204C2F"/>
    <w:rsid w:val="00205F9C"/>
    <w:rsid w:val="00207C69"/>
    <w:rsid w:val="00216B4C"/>
    <w:rsid w:val="00217732"/>
    <w:rsid w:val="00217B4C"/>
    <w:rsid w:val="00220AD4"/>
    <w:rsid w:val="00220DAA"/>
    <w:rsid w:val="00221EA3"/>
    <w:rsid w:val="00224998"/>
    <w:rsid w:val="002300B4"/>
    <w:rsid w:val="00234A3D"/>
    <w:rsid w:val="00237B23"/>
    <w:rsid w:val="0024036A"/>
    <w:rsid w:val="0024090C"/>
    <w:rsid w:val="00242A58"/>
    <w:rsid w:val="002517C9"/>
    <w:rsid w:val="00252849"/>
    <w:rsid w:val="00252B98"/>
    <w:rsid w:val="002555C4"/>
    <w:rsid w:val="00260986"/>
    <w:rsid w:val="002627B2"/>
    <w:rsid w:val="00265802"/>
    <w:rsid w:val="00265A99"/>
    <w:rsid w:val="00273A24"/>
    <w:rsid w:val="0027756A"/>
    <w:rsid w:val="0028103F"/>
    <w:rsid w:val="00282FAA"/>
    <w:rsid w:val="00283F9B"/>
    <w:rsid w:val="00287827"/>
    <w:rsid w:val="002878A5"/>
    <w:rsid w:val="00291BDB"/>
    <w:rsid w:val="002A38BD"/>
    <w:rsid w:val="002A5817"/>
    <w:rsid w:val="002A6139"/>
    <w:rsid w:val="002A64DC"/>
    <w:rsid w:val="002B1112"/>
    <w:rsid w:val="002B25E1"/>
    <w:rsid w:val="002B3586"/>
    <w:rsid w:val="002B3DFD"/>
    <w:rsid w:val="002B3E4A"/>
    <w:rsid w:val="002B57F2"/>
    <w:rsid w:val="002B6B34"/>
    <w:rsid w:val="002B6B3F"/>
    <w:rsid w:val="002C25CD"/>
    <w:rsid w:val="002C6AFF"/>
    <w:rsid w:val="002C6D12"/>
    <w:rsid w:val="002D43A9"/>
    <w:rsid w:val="002D6E90"/>
    <w:rsid w:val="002E0901"/>
    <w:rsid w:val="002E6599"/>
    <w:rsid w:val="002F07E8"/>
    <w:rsid w:val="002F16D4"/>
    <w:rsid w:val="002F1F80"/>
    <w:rsid w:val="002F29BB"/>
    <w:rsid w:val="002F2E80"/>
    <w:rsid w:val="002F2FA2"/>
    <w:rsid w:val="002F339E"/>
    <w:rsid w:val="002F4B55"/>
    <w:rsid w:val="002F5C51"/>
    <w:rsid w:val="002F6460"/>
    <w:rsid w:val="00301E9D"/>
    <w:rsid w:val="0030563D"/>
    <w:rsid w:val="00305F32"/>
    <w:rsid w:val="00306A04"/>
    <w:rsid w:val="00310384"/>
    <w:rsid w:val="00313EE3"/>
    <w:rsid w:val="0031578A"/>
    <w:rsid w:val="003173F2"/>
    <w:rsid w:val="003269FD"/>
    <w:rsid w:val="003271DB"/>
    <w:rsid w:val="00331EE8"/>
    <w:rsid w:val="00332082"/>
    <w:rsid w:val="00333436"/>
    <w:rsid w:val="00333F5B"/>
    <w:rsid w:val="0033464F"/>
    <w:rsid w:val="00335A46"/>
    <w:rsid w:val="0033674C"/>
    <w:rsid w:val="00336EE2"/>
    <w:rsid w:val="003375A3"/>
    <w:rsid w:val="003403DA"/>
    <w:rsid w:val="00340C78"/>
    <w:rsid w:val="00340ECC"/>
    <w:rsid w:val="00344670"/>
    <w:rsid w:val="00350046"/>
    <w:rsid w:val="003510B4"/>
    <w:rsid w:val="00352B01"/>
    <w:rsid w:val="0035561B"/>
    <w:rsid w:val="00360BCF"/>
    <w:rsid w:val="00361BE9"/>
    <w:rsid w:val="003651A6"/>
    <w:rsid w:val="00366719"/>
    <w:rsid w:val="003675BE"/>
    <w:rsid w:val="0037454F"/>
    <w:rsid w:val="00375A8F"/>
    <w:rsid w:val="003762DD"/>
    <w:rsid w:val="003856CE"/>
    <w:rsid w:val="00393EDD"/>
    <w:rsid w:val="003945B2"/>
    <w:rsid w:val="00395B20"/>
    <w:rsid w:val="00396D14"/>
    <w:rsid w:val="003A095C"/>
    <w:rsid w:val="003A5930"/>
    <w:rsid w:val="003A6225"/>
    <w:rsid w:val="003A65C7"/>
    <w:rsid w:val="003A6670"/>
    <w:rsid w:val="003B0B96"/>
    <w:rsid w:val="003B3E53"/>
    <w:rsid w:val="003B474A"/>
    <w:rsid w:val="003B5A7F"/>
    <w:rsid w:val="003B62E3"/>
    <w:rsid w:val="003B7038"/>
    <w:rsid w:val="003B75B5"/>
    <w:rsid w:val="003C0AB2"/>
    <w:rsid w:val="003C21EF"/>
    <w:rsid w:val="003C25C2"/>
    <w:rsid w:val="003C48DC"/>
    <w:rsid w:val="003C4CF2"/>
    <w:rsid w:val="003D1AC3"/>
    <w:rsid w:val="003D6575"/>
    <w:rsid w:val="003E12EB"/>
    <w:rsid w:val="003E1B09"/>
    <w:rsid w:val="003E26F3"/>
    <w:rsid w:val="003E5F47"/>
    <w:rsid w:val="003F413E"/>
    <w:rsid w:val="003F4197"/>
    <w:rsid w:val="003F4310"/>
    <w:rsid w:val="003F5B65"/>
    <w:rsid w:val="0040038A"/>
    <w:rsid w:val="004025CA"/>
    <w:rsid w:val="00405D69"/>
    <w:rsid w:val="004064E6"/>
    <w:rsid w:val="00411CAF"/>
    <w:rsid w:val="004128AB"/>
    <w:rsid w:val="00412E30"/>
    <w:rsid w:val="00413CB0"/>
    <w:rsid w:val="00414538"/>
    <w:rsid w:val="00417269"/>
    <w:rsid w:val="00420538"/>
    <w:rsid w:val="00422EA2"/>
    <w:rsid w:val="00423084"/>
    <w:rsid w:val="00423281"/>
    <w:rsid w:val="00423F24"/>
    <w:rsid w:val="00425984"/>
    <w:rsid w:val="004262E9"/>
    <w:rsid w:val="004272C8"/>
    <w:rsid w:val="004305DC"/>
    <w:rsid w:val="00431EFA"/>
    <w:rsid w:val="00433410"/>
    <w:rsid w:val="004375D6"/>
    <w:rsid w:val="004403A3"/>
    <w:rsid w:val="00440989"/>
    <w:rsid w:val="00440EA6"/>
    <w:rsid w:val="004418ED"/>
    <w:rsid w:val="004478A2"/>
    <w:rsid w:val="00450306"/>
    <w:rsid w:val="004535E9"/>
    <w:rsid w:val="004549C1"/>
    <w:rsid w:val="00455AA9"/>
    <w:rsid w:val="004672C5"/>
    <w:rsid w:val="00467F05"/>
    <w:rsid w:val="0048023D"/>
    <w:rsid w:val="00480930"/>
    <w:rsid w:val="00483528"/>
    <w:rsid w:val="0048694B"/>
    <w:rsid w:val="00490CE3"/>
    <w:rsid w:val="004914EA"/>
    <w:rsid w:val="00492007"/>
    <w:rsid w:val="004940CA"/>
    <w:rsid w:val="0049692B"/>
    <w:rsid w:val="00497F1F"/>
    <w:rsid w:val="004A0723"/>
    <w:rsid w:val="004A2618"/>
    <w:rsid w:val="004A2C92"/>
    <w:rsid w:val="004A5F00"/>
    <w:rsid w:val="004A765F"/>
    <w:rsid w:val="004B1A13"/>
    <w:rsid w:val="004B5340"/>
    <w:rsid w:val="004B6726"/>
    <w:rsid w:val="004B68C1"/>
    <w:rsid w:val="004B69C9"/>
    <w:rsid w:val="004B7E13"/>
    <w:rsid w:val="004C1D8A"/>
    <w:rsid w:val="004C6E5E"/>
    <w:rsid w:val="004C71C2"/>
    <w:rsid w:val="004C7D86"/>
    <w:rsid w:val="004D29AE"/>
    <w:rsid w:val="004D39DF"/>
    <w:rsid w:val="004E24C3"/>
    <w:rsid w:val="004E2F2B"/>
    <w:rsid w:val="004E4E10"/>
    <w:rsid w:val="004E508B"/>
    <w:rsid w:val="004F0640"/>
    <w:rsid w:val="004F0AF6"/>
    <w:rsid w:val="004F0DE2"/>
    <w:rsid w:val="004F40AE"/>
    <w:rsid w:val="004F5652"/>
    <w:rsid w:val="004F6F89"/>
    <w:rsid w:val="00501C0A"/>
    <w:rsid w:val="00502A1C"/>
    <w:rsid w:val="00502BD6"/>
    <w:rsid w:val="005032D8"/>
    <w:rsid w:val="00505468"/>
    <w:rsid w:val="00511C69"/>
    <w:rsid w:val="00511ED6"/>
    <w:rsid w:val="005122CC"/>
    <w:rsid w:val="005165AF"/>
    <w:rsid w:val="00516BDF"/>
    <w:rsid w:val="005226A7"/>
    <w:rsid w:val="0052364B"/>
    <w:rsid w:val="00525E89"/>
    <w:rsid w:val="005342D5"/>
    <w:rsid w:val="005366A7"/>
    <w:rsid w:val="005426E0"/>
    <w:rsid w:val="005444C7"/>
    <w:rsid w:val="00545280"/>
    <w:rsid w:val="00545A50"/>
    <w:rsid w:val="00550A71"/>
    <w:rsid w:val="00555BDA"/>
    <w:rsid w:val="005605CD"/>
    <w:rsid w:val="00561D95"/>
    <w:rsid w:val="005678B0"/>
    <w:rsid w:val="00571218"/>
    <w:rsid w:val="00572480"/>
    <w:rsid w:val="005729C3"/>
    <w:rsid w:val="00574B75"/>
    <w:rsid w:val="00577C95"/>
    <w:rsid w:val="00580708"/>
    <w:rsid w:val="00581DF0"/>
    <w:rsid w:val="00583739"/>
    <w:rsid w:val="005848DE"/>
    <w:rsid w:val="00585084"/>
    <w:rsid w:val="005861E8"/>
    <w:rsid w:val="00586DDD"/>
    <w:rsid w:val="005922FA"/>
    <w:rsid w:val="00593A7E"/>
    <w:rsid w:val="005945D2"/>
    <w:rsid w:val="005978A7"/>
    <w:rsid w:val="005A06BF"/>
    <w:rsid w:val="005A0B3D"/>
    <w:rsid w:val="005A0CBD"/>
    <w:rsid w:val="005A15F4"/>
    <w:rsid w:val="005A1F4B"/>
    <w:rsid w:val="005A77C4"/>
    <w:rsid w:val="005B0A20"/>
    <w:rsid w:val="005B0FDC"/>
    <w:rsid w:val="005B1903"/>
    <w:rsid w:val="005B423B"/>
    <w:rsid w:val="005B4D47"/>
    <w:rsid w:val="005B6010"/>
    <w:rsid w:val="005B7586"/>
    <w:rsid w:val="005C41E8"/>
    <w:rsid w:val="005C5DEA"/>
    <w:rsid w:val="005C6CAF"/>
    <w:rsid w:val="005C719B"/>
    <w:rsid w:val="005D05AE"/>
    <w:rsid w:val="005D5BE0"/>
    <w:rsid w:val="005D71E2"/>
    <w:rsid w:val="005E0EDE"/>
    <w:rsid w:val="005E21E5"/>
    <w:rsid w:val="005E2D71"/>
    <w:rsid w:val="005E36D4"/>
    <w:rsid w:val="005E5790"/>
    <w:rsid w:val="005E65F6"/>
    <w:rsid w:val="005E6FE0"/>
    <w:rsid w:val="005E79EC"/>
    <w:rsid w:val="005F06CC"/>
    <w:rsid w:val="005F33A9"/>
    <w:rsid w:val="0060017C"/>
    <w:rsid w:val="0060045E"/>
    <w:rsid w:val="006020D5"/>
    <w:rsid w:val="00603643"/>
    <w:rsid w:val="0060792F"/>
    <w:rsid w:val="006103D3"/>
    <w:rsid w:val="0061043D"/>
    <w:rsid w:val="0061241C"/>
    <w:rsid w:val="00613175"/>
    <w:rsid w:val="00616618"/>
    <w:rsid w:val="00616A99"/>
    <w:rsid w:val="00620068"/>
    <w:rsid w:val="00622115"/>
    <w:rsid w:val="00623A04"/>
    <w:rsid w:val="00623B41"/>
    <w:rsid w:val="006262E4"/>
    <w:rsid w:val="006325AC"/>
    <w:rsid w:val="00636AA7"/>
    <w:rsid w:val="00644CFE"/>
    <w:rsid w:val="00644F37"/>
    <w:rsid w:val="00646816"/>
    <w:rsid w:val="00646B0C"/>
    <w:rsid w:val="00651B95"/>
    <w:rsid w:val="00652771"/>
    <w:rsid w:val="00664AC5"/>
    <w:rsid w:val="00666BB4"/>
    <w:rsid w:val="00666E4D"/>
    <w:rsid w:val="006675AE"/>
    <w:rsid w:val="00673D31"/>
    <w:rsid w:val="00680187"/>
    <w:rsid w:val="00680836"/>
    <w:rsid w:val="0068191F"/>
    <w:rsid w:val="006858C7"/>
    <w:rsid w:val="00686E33"/>
    <w:rsid w:val="006874C8"/>
    <w:rsid w:val="00694EE1"/>
    <w:rsid w:val="006A1595"/>
    <w:rsid w:val="006A1ABF"/>
    <w:rsid w:val="006A1FDD"/>
    <w:rsid w:val="006A552E"/>
    <w:rsid w:val="006A61D8"/>
    <w:rsid w:val="006A6F70"/>
    <w:rsid w:val="006A7143"/>
    <w:rsid w:val="006B2D66"/>
    <w:rsid w:val="006B6131"/>
    <w:rsid w:val="006B7958"/>
    <w:rsid w:val="006C08A5"/>
    <w:rsid w:val="006C4A54"/>
    <w:rsid w:val="006C5B8F"/>
    <w:rsid w:val="006D2287"/>
    <w:rsid w:val="006D463B"/>
    <w:rsid w:val="006D48AD"/>
    <w:rsid w:val="006D4CC9"/>
    <w:rsid w:val="006D50FB"/>
    <w:rsid w:val="006D518C"/>
    <w:rsid w:val="006D67A7"/>
    <w:rsid w:val="006E4F25"/>
    <w:rsid w:val="006E5E1A"/>
    <w:rsid w:val="006E6742"/>
    <w:rsid w:val="006F2CA8"/>
    <w:rsid w:val="006F6ECC"/>
    <w:rsid w:val="006F7FFA"/>
    <w:rsid w:val="00701C81"/>
    <w:rsid w:val="00702F08"/>
    <w:rsid w:val="00711EF6"/>
    <w:rsid w:val="007128CC"/>
    <w:rsid w:val="0071363F"/>
    <w:rsid w:val="00713A69"/>
    <w:rsid w:val="00713FDD"/>
    <w:rsid w:val="0071670A"/>
    <w:rsid w:val="0071794D"/>
    <w:rsid w:val="00717D00"/>
    <w:rsid w:val="007206B2"/>
    <w:rsid w:val="00723D5A"/>
    <w:rsid w:val="007260F6"/>
    <w:rsid w:val="00726275"/>
    <w:rsid w:val="007327CB"/>
    <w:rsid w:val="00732B26"/>
    <w:rsid w:val="00733632"/>
    <w:rsid w:val="0073471F"/>
    <w:rsid w:val="00737CBF"/>
    <w:rsid w:val="00740AFF"/>
    <w:rsid w:val="00741C64"/>
    <w:rsid w:val="007606AF"/>
    <w:rsid w:val="00760958"/>
    <w:rsid w:val="00761F0E"/>
    <w:rsid w:val="00763D27"/>
    <w:rsid w:val="00763F28"/>
    <w:rsid w:val="007651A2"/>
    <w:rsid w:val="0076572D"/>
    <w:rsid w:val="00765B85"/>
    <w:rsid w:val="00766BBA"/>
    <w:rsid w:val="00775398"/>
    <w:rsid w:val="00775A4C"/>
    <w:rsid w:val="00782F7E"/>
    <w:rsid w:val="00785633"/>
    <w:rsid w:val="00785B1D"/>
    <w:rsid w:val="0079269C"/>
    <w:rsid w:val="00793404"/>
    <w:rsid w:val="00795217"/>
    <w:rsid w:val="007A43A1"/>
    <w:rsid w:val="007A4730"/>
    <w:rsid w:val="007B0908"/>
    <w:rsid w:val="007B22D3"/>
    <w:rsid w:val="007B2A0D"/>
    <w:rsid w:val="007B4860"/>
    <w:rsid w:val="007B4D2B"/>
    <w:rsid w:val="007C141B"/>
    <w:rsid w:val="007C79F3"/>
    <w:rsid w:val="007D161F"/>
    <w:rsid w:val="007D2EA8"/>
    <w:rsid w:val="007D3227"/>
    <w:rsid w:val="007D3B40"/>
    <w:rsid w:val="007D5836"/>
    <w:rsid w:val="007D7D4C"/>
    <w:rsid w:val="007E1500"/>
    <w:rsid w:val="007E37DB"/>
    <w:rsid w:val="007F4702"/>
    <w:rsid w:val="007F570B"/>
    <w:rsid w:val="007F5A3B"/>
    <w:rsid w:val="00802E0B"/>
    <w:rsid w:val="0080363D"/>
    <w:rsid w:val="00805F43"/>
    <w:rsid w:val="00807949"/>
    <w:rsid w:val="008109C0"/>
    <w:rsid w:val="00810C9F"/>
    <w:rsid w:val="00810E24"/>
    <w:rsid w:val="00812058"/>
    <w:rsid w:val="008129A1"/>
    <w:rsid w:val="00816522"/>
    <w:rsid w:val="00823FE2"/>
    <w:rsid w:val="00824A6F"/>
    <w:rsid w:val="00825526"/>
    <w:rsid w:val="00827189"/>
    <w:rsid w:val="00830502"/>
    <w:rsid w:val="008320AE"/>
    <w:rsid w:val="00836DD5"/>
    <w:rsid w:val="00840950"/>
    <w:rsid w:val="00840B8E"/>
    <w:rsid w:val="00840CDB"/>
    <w:rsid w:val="00841132"/>
    <w:rsid w:val="00843CFB"/>
    <w:rsid w:val="00845F4B"/>
    <w:rsid w:val="0085255C"/>
    <w:rsid w:val="00853CFE"/>
    <w:rsid w:val="00857AF6"/>
    <w:rsid w:val="0086252B"/>
    <w:rsid w:val="00863557"/>
    <w:rsid w:val="00863F8F"/>
    <w:rsid w:val="00865B84"/>
    <w:rsid w:val="008701F5"/>
    <w:rsid w:val="008710F6"/>
    <w:rsid w:val="0087266D"/>
    <w:rsid w:val="00874307"/>
    <w:rsid w:val="00875DCF"/>
    <w:rsid w:val="00876423"/>
    <w:rsid w:val="008772C4"/>
    <w:rsid w:val="00885E2C"/>
    <w:rsid w:val="00886290"/>
    <w:rsid w:val="0089032E"/>
    <w:rsid w:val="008921CF"/>
    <w:rsid w:val="00892419"/>
    <w:rsid w:val="00893CEC"/>
    <w:rsid w:val="008954ED"/>
    <w:rsid w:val="008A2444"/>
    <w:rsid w:val="008A259E"/>
    <w:rsid w:val="008A741C"/>
    <w:rsid w:val="008B2EA2"/>
    <w:rsid w:val="008B3F7C"/>
    <w:rsid w:val="008C31B9"/>
    <w:rsid w:val="008C5759"/>
    <w:rsid w:val="008C6FCF"/>
    <w:rsid w:val="008C716B"/>
    <w:rsid w:val="008C71B4"/>
    <w:rsid w:val="008C7AB7"/>
    <w:rsid w:val="008D23E4"/>
    <w:rsid w:val="008D4BD9"/>
    <w:rsid w:val="008E0142"/>
    <w:rsid w:val="008E4175"/>
    <w:rsid w:val="008F4BFF"/>
    <w:rsid w:val="008F6387"/>
    <w:rsid w:val="008F6BD7"/>
    <w:rsid w:val="009007BB"/>
    <w:rsid w:val="009008A1"/>
    <w:rsid w:val="0090334C"/>
    <w:rsid w:val="00906F5E"/>
    <w:rsid w:val="00907842"/>
    <w:rsid w:val="009120DD"/>
    <w:rsid w:val="00914C8E"/>
    <w:rsid w:val="009164EF"/>
    <w:rsid w:val="00926E47"/>
    <w:rsid w:val="00927893"/>
    <w:rsid w:val="00934A72"/>
    <w:rsid w:val="009359A9"/>
    <w:rsid w:val="00935A67"/>
    <w:rsid w:val="00942ED9"/>
    <w:rsid w:val="00952507"/>
    <w:rsid w:val="009543E3"/>
    <w:rsid w:val="009566DD"/>
    <w:rsid w:val="00956D0B"/>
    <w:rsid w:val="009578F4"/>
    <w:rsid w:val="00957EFC"/>
    <w:rsid w:val="009628F6"/>
    <w:rsid w:val="00964B23"/>
    <w:rsid w:val="009650FB"/>
    <w:rsid w:val="0096537D"/>
    <w:rsid w:val="009673AE"/>
    <w:rsid w:val="00971059"/>
    <w:rsid w:val="00972759"/>
    <w:rsid w:val="00976F82"/>
    <w:rsid w:val="00983792"/>
    <w:rsid w:val="009922D4"/>
    <w:rsid w:val="009935D8"/>
    <w:rsid w:val="00994A1F"/>
    <w:rsid w:val="00997FC0"/>
    <w:rsid w:val="009A463A"/>
    <w:rsid w:val="009A4E0B"/>
    <w:rsid w:val="009B2EF0"/>
    <w:rsid w:val="009C6C81"/>
    <w:rsid w:val="009D015B"/>
    <w:rsid w:val="009D224B"/>
    <w:rsid w:val="009D311A"/>
    <w:rsid w:val="009D5599"/>
    <w:rsid w:val="009D6A7A"/>
    <w:rsid w:val="009D6BA1"/>
    <w:rsid w:val="009E3FC5"/>
    <w:rsid w:val="009E567A"/>
    <w:rsid w:val="009E5B82"/>
    <w:rsid w:val="009E5EF3"/>
    <w:rsid w:val="009F1141"/>
    <w:rsid w:val="009F2231"/>
    <w:rsid w:val="009F3631"/>
    <w:rsid w:val="009F5E79"/>
    <w:rsid w:val="00A00754"/>
    <w:rsid w:val="00A01373"/>
    <w:rsid w:val="00A05126"/>
    <w:rsid w:val="00A05729"/>
    <w:rsid w:val="00A05ADC"/>
    <w:rsid w:val="00A07C10"/>
    <w:rsid w:val="00A17CA8"/>
    <w:rsid w:val="00A21D9D"/>
    <w:rsid w:val="00A221F2"/>
    <w:rsid w:val="00A246B8"/>
    <w:rsid w:val="00A27D7A"/>
    <w:rsid w:val="00A30480"/>
    <w:rsid w:val="00A321BA"/>
    <w:rsid w:val="00A32278"/>
    <w:rsid w:val="00A33C9D"/>
    <w:rsid w:val="00A3423E"/>
    <w:rsid w:val="00A343A0"/>
    <w:rsid w:val="00A343C2"/>
    <w:rsid w:val="00A36777"/>
    <w:rsid w:val="00A36E52"/>
    <w:rsid w:val="00A43E79"/>
    <w:rsid w:val="00A44304"/>
    <w:rsid w:val="00A4521E"/>
    <w:rsid w:val="00A47836"/>
    <w:rsid w:val="00A5267B"/>
    <w:rsid w:val="00A52F29"/>
    <w:rsid w:val="00A53062"/>
    <w:rsid w:val="00A53D71"/>
    <w:rsid w:val="00A53F30"/>
    <w:rsid w:val="00A5483A"/>
    <w:rsid w:val="00A55185"/>
    <w:rsid w:val="00A55B55"/>
    <w:rsid w:val="00A60507"/>
    <w:rsid w:val="00A611BC"/>
    <w:rsid w:val="00A613BE"/>
    <w:rsid w:val="00A66673"/>
    <w:rsid w:val="00A6757C"/>
    <w:rsid w:val="00A70CB0"/>
    <w:rsid w:val="00A718A1"/>
    <w:rsid w:val="00A73B34"/>
    <w:rsid w:val="00A77289"/>
    <w:rsid w:val="00A82D43"/>
    <w:rsid w:val="00A83717"/>
    <w:rsid w:val="00A879FA"/>
    <w:rsid w:val="00A9041B"/>
    <w:rsid w:val="00A91970"/>
    <w:rsid w:val="00A93C03"/>
    <w:rsid w:val="00A96430"/>
    <w:rsid w:val="00A97E4D"/>
    <w:rsid w:val="00AA0D62"/>
    <w:rsid w:val="00AA37C4"/>
    <w:rsid w:val="00AA6045"/>
    <w:rsid w:val="00AA7193"/>
    <w:rsid w:val="00AB0C89"/>
    <w:rsid w:val="00AB1A21"/>
    <w:rsid w:val="00AB3DA7"/>
    <w:rsid w:val="00AB783E"/>
    <w:rsid w:val="00AC0890"/>
    <w:rsid w:val="00AC738B"/>
    <w:rsid w:val="00AD395E"/>
    <w:rsid w:val="00AD74C8"/>
    <w:rsid w:val="00AE1646"/>
    <w:rsid w:val="00AE2786"/>
    <w:rsid w:val="00AE4782"/>
    <w:rsid w:val="00AF2247"/>
    <w:rsid w:val="00AF2EF1"/>
    <w:rsid w:val="00AF35C1"/>
    <w:rsid w:val="00AF6BAF"/>
    <w:rsid w:val="00B01748"/>
    <w:rsid w:val="00B16219"/>
    <w:rsid w:val="00B172D4"/>
    <w:rsid w:val="00B22E2F"/>
    <w:rsid w:val="00B23818"/>
    <w:rsid w:val="00B25403"/>
    <w:rsid w:val="00B2567F"/>
    <w:rsid w:val="00B310D6"/>
    <w:rsid w:val="00B31120"/>
    <w:rsid w:val="00B34C08"/>
    <w:rsid w:val="00B364F8"/>
    <w:rsid w:val="00B36EF0"/>
    <w:rsid w:val="00B438B5"/>
    <w:rsid w:val="00B44C08"/>
    <w:rsid w:val="00B458E3"/>
    <w:rsid w:val="00B45A4E"/>
    <w:rsid w:val="00B502FC"/>
    <w:rsid w:val="00B56555"/>
    <w:rsid w:val="00B672AD"/>
    <w:rsid w:val="00B70B96"/>
    <w:rsid w:val="00B72D95"/>
    <w:rsid w:val="00B73751"/>
    <w:rsid w:val="00B73F5A"/>
    <w:rsid w:val="00B741A5"/>
    <w:rsid w:val="00B805A6"/>
    <w:rsid w:val="00B80A36"/>
    <w:rsid w:val="00B8367D"/>
    <w:rsid w:val="00B84250"/>
    <w:rsid w:val="00B91743"/>
    <w:rsid w:val="00B9268A"/>
    <w:rsid w:val="00B93822"/>
    <w:rsid w:val="00B95AA2"/>
    <w:rsid w:val="00BA3547"/>
    <w:rsid w:val="00BA54BA"/>
    <w:rsid w:val="00BA5DFC"/>
    <w:rsid w:val="00BA5F0F"/>
    <w:rsid w:val="00BA619F"/>
    <w:rsid w:val="00BA66F3"/>
    <w:rsid w:val="00BA6CEB"/>
    <w:rsid w:val="00BB17EF"/>
    <w:rsid w:val="00BB54E6"/>
    <w:rsid w:val="00BC2ED2"/>
    <w:rsid w:val="00BC3DFC"/>
    <w:rsid w:val="00BC4DBF"/>
    <w:rsid w:val="00BC6212"/>
    <w:rsid w:val="00BC64D5"/>
    <w:rsid w:val="00BC6A87"/>
    <w:rsid w:val="00BD26DB"/>
    <w:rsid w:val="00BD3302"/>
    <w:rsid w:val="00BD6D82"/>
    <w:rsid w:val="00BE177E"/>
    <w:rsid w:val="00BE21F8"/>
    <w:rsid w:val="00BE2D0F"/>
    <w:rsid w:val="00BE3F19"/>
    <w:rsid w:val="00BE561E"/>
    <w:rsid w:val="00BE5C57"/>
    <w:rsid w:val="00BF56A2"/>
    <w:rsid w:val="00C02E39"/>
    <w:rsid w:val="00C046C6"/>
    <w:rsid w:val="00C111FC"/>
    <w:rsid w:val="00C11E1D"/>
    <w:rsid w:val="00C142D8"/>
    <w:rsid w:val="00C176B4"/>
    <w:rsid w:val="00C20117"/>
    <w:rsid w:val="00C22B7E"/>
    <w:rsid w:val="00C242CF"/>
    <w:rsid w:val="00C24E1D"/>
    <w:rsid w:val="00C30A0D"/>
    <w:rsid w:val="00C3155D"/>
    <w:rsid w:val="00C317CE"/>
    <w:rsid w:val="00C342BE"/>
    <w:rsid w:val="00C3459D"/>
    <w:rsid w:val="00C34C6A"/>
    <w:rsid w:val="00C34E93"/>
    <w:rsid w:val="00C37063"/>
    <w:rsid w:val="00C44234"/>
    <w:rsid w:val="00C45128"/>
    <w:rsid w:val="00C46B91"/>
    <w:rsid w:val="00C523EF"/>
    <w:rsid w:val="00C528A6"/>
    <w:rsid w:val="00C52CBC"/>
    <w:rsid w:val="00C53A12"/>
    <w:rsid w:val="00C54935"/>
    <w:rsid w:val="00C55374"/>
    <w:rsid w:val="00C57549"/>
    <w:rsid w:val="00C60F14"/>
    <w:rsid w:val="00C61220"/>
    <w:rsid w:val="00C647A6"/>
    <w:rsid w:val="00C66C39"/>
    <w:rsid w:val="00C67B23"/>
    <w:rsid w:val="00C70D24"/>
    <w:rsid w:val="00C72D01"/>
    <w:rsid w:val="00C74DD3"/>
    <w:rsid w:val="00C763F5"/>
    <w:rsid w:val="00C77A23"/>
    <w:rsid w:val="00C77D27"/>
    <w:rsid w:val="00C80BB7"/>
    <w:rsid w:val="00C823E0"/>
    <w:rsid w:val="00C83C6E"/>
    <w:rsid w:val="00C83D5B"/>
    <w:rsid w:val="00C87EF7"/>
    <w:rsid w:val="00C9009D"/>
    <w:rsid w:val="00CA06CA"/>
    <w:rsid w:val="00CA163C"/>
    <w:rsid w:val="00CA233D"/>
    <w:rsid w:val="00CA3D98"/>
    <w:rsid w:val="00CA598F"/>
    <w:rsid w:val="00CB0CEA"/>
    <w:rsid w:val="00CB144D"/>
    <w:rsid w:val="00CB1FED"/>
    <w:rsid w:val="00CB32DD"/>
    <w:rsid w:val="00CC31EB"/>
    <w:rsid w:val="00CC3575"/>
    <w:rsid w:val="00CC3587"/>
    <w:rsid w:val="00CC63F8"/>
    <w:rsid w:val="00CC70C8"/>
    <w:rsid w:val="00CD232A"/>
    <w:rsid w:val="00CD39CB"/>
    <w:rsid w:val="00CD5200"/>
    <w:rsid w:val="00CE1E68"/>
    <w:rsid w:val="00CE2ACD"/>
    <w:rsid w:val="00CE39E7"/>
    <w:rsid w:val="00CE40AD"/>
    <w:rsid w:val="00CE5D59"/>
    <w:rsid w:val="00CE6438"/>
    <w:rsid w:val="00CE72E6"/>
    <w:rsid w:val="00CF0558"/>
    <w:rsid w:val="00CF0C01"/>
    <w:rsid w:val="00CF2E9C"/>
    <w:rsid w:val="00CF5F21"/>
    <w:rsid w:val="00CF6D62"/>
    <w:rsid w:val="00CF7064"/>
    <w:rsid w:val="00D02D1D"/>
    <w:rsid w:val="00D11C8A"/>
    <w:rsid w:val="00D12C21"/>
    <w:rsid w:val="00D12C22"/>
    <w:rsid w:val="00D2480E"/>
    <w:rsid w:val="00D26FB5"/>
    <w:rsid w:val="00D30D72"/>
    <w:rsid w:val="00D322E3"/>
    <w:rsid w:val="00D3291F"/>
    <w:rsid w:val="00D33CBB"/>
    <w:rsid w:val="00D34B3F"/>
    <w:rsid w:val="00D37C7C"/>
    <w:rsid w:val="00D41A38"/>
    <w:rsid w:val="00D42E08"/>
    <w:rsid w:val="00D5170E"/>
    <w:rsid w:val="00D51F74"/>
    <w:rsid w:val="00D546DF"/>
    <w:rsid w:val="00D560CB"/>
    <w:rsid w:val="00D570E8"/>
    <w:rsid w:val="00D576D1"/>
    <w:rsid w:val="00D617DF"/>
    <w:rsid w:val="00D6265A"/>
    <w:rsid w:val="00D63031"/>
    <w:rsid w:val="00D632CC"/>
    <w:rsid w:val="00D646EA"/>
    <w:rsid w:val="00D656DE"/>
    <w:rsid w:val="00D65FF6"/>
    <w:rsid w:val="00D66268"/>
    <w:rsid w:val="00D66309"/>
    <w:rsid w:val="00D66AD1"/>
    <w:rsid w:val="00D75197"/>
    <w:rsid w:val="00D75E3F"/>
    <w:rsid w:val="00D76507"/>
    <w:rsid w:val="00D80D79"/>
    <w:rsid w:val="00D85524"/>
    <w:rsid w:val="00D85C39"/>
    <w:rsid w:val="00D85F22"/>
    <w:rsid w:val="00DA0402"/>
    <w:rsid w:val="00DA0A93"/>
    <w:rsid w:val="00DA28DB"/>
    <w:rsid w:val="00DA79EA"/>
    <w:rsid w:val="00DB23A7"/>
    <w:rsid w:val="00DB36E3"/>
    <w:rsid w:val="00DB3C8B"/>
    <w:rsid w:val="00DB6401"/>
    <w:rsid w:val="00DB72DA"/>
    <w:rsid w:val="00DC012E"/>
    <w:rsid w:val="00DC2EA4"/>
    <w:rsid w:val="00DC2F14"/>
    <w:rsid w:val="00DC3521"/>
    <w:rsid w:val="00DC43D7"/>
    <w:rsid w:val="00DC513A"/>
    <w:rsid w:val="00DC5E49"/>
    <w:rsid w:val="00DD0554"/>
    <w:rsid w:val="00DD154C"/>
    <w:rsid w:val="00DD179C"/>
    <w:rsid w:val="00DD2A2B"/>
    <w:rsid w:val="00DD44EF"/>
    <w:rsid w:val="00DD63F6"/>
    <w:rsid w:val="00DF1B9A"/>
    <w:rsid w:val="00DF244D"/>
    <w:rsid w:val="00DF54EF"/>
    <w:rsid w:val="00DF63DC"/>
    <w:rsid w:val="00E00EA3"/>
    <w:rsid w:val="00E01F99"/>
    <w:rsid w:val="00E037EB"/>
    <w:rsid w:val="00E0633B"/>
    <w:rsid w:val="00E0759E"/>
    <w:rsid w:val="00E07E23"/>
    <w:rsid w:val="00E10DF6"/>
    <w:rsid w:val="00E10F60"/>
    <w:rsid w:val="00E10FA9"/>
    <w:rsid w:val="00E11C3D"/>
    <w:rsid w:val="00E12352"/>
    <w:rsid w:val="00E13CDF"/>
    <w:rsid w:val="00E16C39"/>
    <w:rsid w:val="00E219F4"/>
    <w:rsid w:val="00E21FAD"/>
    <w:rsid w:val="00E229CE"/>
    <w:rsid w:val="00E24590"/>
    <w:rsid w:val="00E32668"/>
    <w:rsid w:val="00E37E73"/>
    <w:rsid w:val="00E411C1"/>
    <w:rsid w:val="00E430CE"/>
    <w:rsid w:val="00E43C7D"/>
    <w:rsid w:val="00E4677D"/>
    <w:rsid w:val="00E5170C"/>
    <w:rsid w:val="00E548BE"/>
    <w:rsid w:val="00E5569D"/>
    <w:rsid w:val="00E60A48"/>
    <w:rsid w:val="00E6321F"/>
    <w:rsid w:val="00E64EE4"/>
    <w:rsid w:val="00E66C0B"/>
    <w:rsid w:val="00E7021A"/>
    <w:rsid w:val="00E72BE6"/>
    <w:rsid w:val="00E74FF6"/>
    <w:rsid w:val="00E77D50"/>
    <w:rsid w:val="00E83084"/>
    <w:rsid w:val="00E8345C"/>
    <w:rsid w:val="00E85457"/>
    <w:rsid w:val="00E87216"/>
    <w:rsid w:val="00E90407"/>
    <w:rsid w:val="00E93C41"/>
    <w:rsid w:val="00E9635D"/>
    <w:rsid w:val="00E97057"/>
    <w:rsid w:val="00EA1581"/>
    <w:rsid w:val="00EA15A2"/>
    <w:rsid w:val="00EA35D5"/>
    <w:rsid w:val="00EB3BD5"/>
    <w:rsid w:val="00EB6022"/>
    <w:rsid w:val="00EB6C0F"/>
    <w:rsid w:val="00EB7987"/>
    <w:rsid w:val="00EC02CA"/>
    <w:rsid w:val="00EC0E6A"/>
    <w:rsid w:val="00ED1B54"/>
    <w:rsid w:val="00ED2721"/>
    <w:rsid w:val="00ED5022"/>
    <w:rsid w:val="00ED743E"/>
    <w:rsid w:val="00EE2C64"/>
    <w:rsid w:val="00EF645D"/>
    <w:rsid w:val="00EF6826"/>
    <w:rsid w:val="00EF6BAC"/>
    <w:rsid w:val="00EF72F1"/>
    <w:rsid w:val="00F016C8"/>
    <w:rsid w:val="00F035DD"/>
    <w:rsid w:val="00F046D8"/>
    <w:rsid w:val="00F059E9"/>
    <w:rsid w:val="00F05BC1"/>
    <w:rsid w:val="00F07876"/>
    <w:rsid w:val="00F10861"/>
    <w:rsid w:val="00F111A2"/>
    <w:rsid w:val="00F142AE"/>
    <w:rsid w:val="00F14508"/>
    <w:rsid w:val="00F14C38"/>
    <w:rsid w:val="00F156AE"/>
    <w:rsid w:val="00F237D3"/>
    <w:rsid w:val="00F25615"/>
    <w:rsid w:val="00F25ABB"/>
    <w:rsid w:val="00F27FDF"/>
    <w:rsid w:val="00F357BB"/>
    <w:rsid w:val="00F35CEB"/>
    <w:rsid w:val="00F36A6C"/>
    <w:rsid w:val="00F3766E"/>
    <w:rsid w:val="00F40393"/>
    <w:rsid w:val="00F4263D"/>
    <w:rsid w:val="00F45494"/>
    <w:rsid w:val="00F46CFB"/>
    <w:rsid w:val="00F521A7"/>
    <w:rsid w:val="00F52B53"/>
    <w:rsid w:val="00F53FF3"/>
    <w:rsid w:val="00F569C0"/>
    <w:rsid w:val="00F57A4A"/>
    <w:rsid w:val="00F71045"/>
    <w:rsid w:val="00F73996"/>
    <w:rsid w:val="00F73E06"/>
    <w:rsid w:val="00F74DB3"/>
    <w:rsid w:val="00F7662E"/>
    <w:rsid w:val="00F84B3D"/>
    <w:rsid w:val="00F8762B"/>
    <w:rsid w:val="00F90E67"/>
    <w:rsid w:val="00F91E2C"/>
    <w:rsid w:val="00F92119"/>
    <w:rsid w:val="00F933D4"/>
    <w:rsid w:val="00F9368F"/>
    <w:rsid w:val="00F97BDB"/>
    <w:rsid w:val="00FA1F51"/>
    <w:rsid w:val="00FA2D7A"/>
    <w:rsid w:val="00FA586D"/>
    <w:rsid w:val="00FA645C"/>
    <w:rsid w:val="00FB2ABC"/>
    <w:rsid w:val="00FB39A7"/>
    <w:rsid w:val="00FB56DB"/>
    <w:rsid w:val="00FB7EA0"/>
    <w:rsid w:val="00FC0E36"/>
    <w:rsid w:val="00FC1103"/>
    <w:rsid w:val="00FC2F79"/>
    <w:rsid w:val="00FC4FD1"/>
    <w:rsid w:val="00FC61BA"/>
    <w:rsid w:val="00FC6E61"/>
    <w:rsid w:val="00FC7760"/>
    <w:rsid w:val="00FD4A74"/>
    <w:rsid w:val="00FE19D5"/>
    <w:rsid w:val="00FE3726"/>
    <w:rsid w:val="00FE3F34"/>
    <w:rsid w:val="00FE69B2"/>
    <w:rsid w:val="00FE795D"/>
    <w:rsid w:val="00FF0DED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F8A"/>
  <w15:docId w15:val="{457B3E60-4182-41E9-9B67-22866FD3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436"/>
    <w:pPr>
      <w:widowControl w:val="0"/>
    </w:pPr>
    <w:rPr>
      <w:rFonts w:ascii="Courier New" w:hAnsi="Courier New"/>
      <w:snapToGrid w:val="0"/>
      <w:sz w:val="24"/>
      <w:lang w:val="en-US" w:eastAsia="it-IT"/>
    </w:rPr>
  </w:style>
  <w:style w:type="paragraph" w:styleId="Titlu1">
    <w:name w:val="heading 1"/>
    <w:basedOn w:val="Normal"/>
    <w:next w:val="Normal"/>
    <w:qFormat/>
    <w:rsid w:val="00333436"/>
    <w:pPr>
      <w:keepNext/>
      <w:widowControl/>
      <w:outlineLvl w:val="0"/>
    </w:pPr>
    <w:rPr>
      <w:rFonts w:ascii="Times New Roman" w:hAnsi="Times New Roman"/>
      <w:b/>
      <w:snapToGrid/>
      <w:szCs w:val="24"/>
    </w:rPr>
  </w:style>
  <w:style w:type="paragraph" w:styleId="Titlu2">
    <w:name w:val="heading 2"/>
    <w:basedOn w:val="Normal"/>
    <w:next w:val="Normal"/>
    <w:qFormat/>
    <w:rsid w:val="00333436"/>
    <w:pPr>
      <w:keepNext/>
      <w:widowControl/>
      <w:jc w:val="both"/>
      <w:outlineLvl w:val="1"/>
    </w:pPr>
    <w:rPr>
      <w:rFonts w:ascii="Times New Roman" w:hAnsi="Times New Roman"/>
      <w:b/>
      <w:snapToGrid/>
      <w:lang w:val="it-IT"/>
    </w:rPr>
  </w:style>
  <w:style w:type="paragraph" w:styleId="Titlu3">
    <w:name w:val="heading 3"/>
    <w:basedOn w:val="Normal"/>
    <w:next w:val="Normal"/>
    <w:qFormat/>
    <w:rsid w:val="00333436"/>
    <w:pPr>
      <w:keepNext/>
      <w:widowControl/>
      <w:jc w:val="center"/>
      <w:outlineLvl w:val="2"/>
    </w:pPr>
    <w:rPr>
      <w:rFonts w:ascii="Times New Roman" w:hAnsi="Times New Roman"/>
      <w:b/>
      <w:snapToGrid/>
      <w:sz w:val="28"/>
      <w:lang w:val="ro-RO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5D71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rsid w:val="00333436"/>
  </w:style>
  <w:style w:type="paragraph" w:styleId="Titlu">
    <w:name w:val="Title"/>
    <w:basedOn w:val="Normal"/>
    <w:qFormat/>
    <w:rsid w:val="00333436"/>
    <w:pPr>
      <w:jc w:val="center"/>
    </w:pPr>
    <w:rPr>
      <w:rFonts w:ascii="Times New Roman" w:hAnsi="Times New Roman"/>
      <w:b/>
    </w:rPr>
  </w:style>
  <w:style w:type="paragraph" w:styleId="Indentcorptext">
    <w:name w:val="Body Text Indent"/>
    <w:basedOn w:val="Normal"/>
    <w:rsid w:val="00333436"/>
    <w:pPr>
      <w:ind w:left="720"/>
    </w:pPr>
    <w:rPr>
      <w:rFonts w:ascii="Times New Roman" w:hAnsi="Times New Roman"/>
    </w:rPr>
  </w:style>
  <w:style w:type="paragraph" w:styleId="Textsimplu">
    <w:name w:val="Plain Text"/>
    <w:basedOn w:val="Normal"/>
    <w:rsid w:val="00333436"/>
    <w:pPr>
      <w:widowControl/>
      <w:jc w:val="both"/>
    </w:pPr>
    <w:rPr>
      <w:snapToGrid/>
      <w:sz w:val="20"/>
      <w:lang w:val="ro-RO"/>
    </w:rPr>
  </w:style>
  <w:style w:type="paragraph" w:styleId="Antet">
    <w:name w:val="header"/>
    <w:basedOn w:val="Normal"/>
    <w:link w:val="AntetCaracter"/>
    <w:uiPriority w:val="99"/>
    <w:rsid w:val="00333436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sid w:val="00333436"/>
  </w:style>
  <w:style w:type="paragraph" w:customStyle="1" w:styleId="H3">
    <w:name w:val="H3"/>
    <w:basedOn w:val="Normal"/>
    <w:next w:val="Normal"/>
    <w:rsid w:val="00333436"/>
    <w:pPr>
      <w:keepNext/>
      <w:widowControl/>
      <w:spacing w:before="100" w:after="100"/>
      <w:outlineLvl w:val="3"/>
    </w:pPr>
    <w:rPr>
      <w:rFonts w:ascii="Times New Roman" w:hAnsi="Times New Roman"/>
      <w:b/>
      <w:sz w:val="28"/>
      <w:lang w:val="it-IT"/>
    </w:rPr>
  </w:style>
  <w:style w:type="paragraph" w:customStyle="1" w:styleId="Titlu10">
    <w:name w:val="Titlu1"/>
    <w:basedOn w:val="Normal"/>
    <w:rsid w:val="008921CF"/>
    <w:pPr>
      <w:widowControl/>
      <w:spacing w:before="100" w:beforeAutospacing="1" w:after="100" w:afterAutospacing="1" w:line="400" w:lineRule="atLeast"/>
      <w:jc w:val="center"/>
    </w:pPr>
    <w:rPr>
      <w:rFonts w:ascii="Times New Roman" w:hAnsi="Times New Roman"/>
      <w:b/>
      <w:bCs/>
      <w:snapToGrid/>
      <w:szCs w:val="24"/>
      <w:lang w:eastAsia="en-US"/>
    </w:rPr>
  </w:style>
  <w:style w:type="paragraph" w:customStyle="1" w:styleId="gross">
    <w:name w:val="gross"/>
    <w:basedOn w:val="Normal"/>
    <w:rsid w:val="008921CF"/>
    <w:pPr>
      <w:widowControl/>
      <w:spacing w:before="100" w:beforeAutospacing="1" w:after="100" w:afterAutospacing="1"/>
    </w:pPr>
    <w:rPr>
      <w:rFonts w:ascii="Times New Roman" w:hAnsi="Times New Roman"/>
      <w:snapToGrid/>
      <w:sz w:val="28"/>
      <w:szCs w:val="28"/>
      <w:lang w:eastAsia="en-US"/>
    </w:rPr>
  </w:style>
  <w:style w:type="character" w:styleId="Accentuat">
    <w:name w:val="Emphasis"/>
    <w:aliases w:val="mise en relief"/>
    <w:basedOn w:val="Fontdeparagrafimplicit"/>
    <w:uiPriority w:val="20"/>
    <w:qFormat/>
    <w:rsid w:val="009578F4"/>
    <w:rPr>
      <w:i/>
      <w:iCs/>
    </w:rPr>
  </w:style>
  <w:style w:type="paragraph" w:styleId="NormalWeb">
    <w:name w:val="Normal (Web)"/>
    <w:basedOn w:val="Normal"/>
    <w:uiPriority w:val="99"/>
    <w:unhideWhenUsed/>
    <w:rsid w:val="0080363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en-US"/>
    </w:rPr>
  </w:style>
  <w:style w:type="character" w:customStyle="1" w:styleId="yshortcuts">
    <w:name w:val="yshortcuts"/>
    <w:basedOn w:val="Fontdeparagrafimplicit"/>
    <w:rsid w:val="0080363D"/>
  </w:style>
  <w:style w:type="character" w:styleId="Robust">
    <w:name w:val="Strong"/>
    <w:basedOn w:val="Fontdeparagrafimplicit"/>
    <w:uiPriority w:val="22"/>
    <w:qFormat/>
    <w:rsid w:val="00D3291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7F4702"/>
    <w:rPr>
      <w:color w:val="0000FF"/>
      <w:u w:val="single"/>
    </w:rPr>
  </w:style>
  <w:style w:type="paragraph" w:customStyle="1" w:styleId="yiv1352735727msonormal">
    <w:name w:val="yiv1352735727msonormal"/>
    <w:basedOn w:val="Normal"/>
    <w:rsid w:val="00EB798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en-US"/>
    </w:rPr>
  </w:style>
  <w:style w:type="character" w:customStyle="1" w:styleId="ft">
    <w:name w:val="ft"/>
    <w:basedOn w:val="Fontdeparagrafimplicit"/>
    <w:rsid w:val="00C52CBC"/>
  </w:style>
  <w:style w:type="paragraph" w:styleId="TextnBalon">
    <w:name w:val="Balloon Text"/>
    <w:basedOn w:val="Normal"/>
    <w:link w:val="TextnBalonCaracter"/>
    <w:rsid w:val="008954E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54ED"/>
    <w:rPr>
      <w:rFonts w:ascii="Tahoma" w:hAnsi="Tahoma" w:cs="Tahoma"/>
      <w:snapToGrid w:val="0"/>
      <w:sz w:val="16"/>
      <w:szCs w:val="16"/>
      <w:lang w:eastAsia="it-IT"/>
    </w:rPr>
  </w:style>
  <w:style w:type="paragraph" w:styleId="Revizuire">
    <w:name w:val="Revision"/>
    <w:hidden/>
    <w:uiPriority w:val="99"/>
    <w:semiHidden/>
    <w:rsid w:val="00935A67"/>
    <w:rPr>
      <w:rFonts w:ascii="Courier New" w:hAnsi="Courier New"/>
      <w:snapToGrid w:val="0"/>
      <w:sz w:val="24"/>
      <w:lang w:val="en-US" w:eastAsia="it-IT"/>
    </w:rPr>
  </w:style>
  <w:style w:type="paragraph" w:customStyle="1" w:styleId="Default">
    <w:name w:val="Default"/>
    <w:rsid w:val="00C111F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character" w:customStyle="1" w:styleId="addmd1">
    <w:name w:val="addmd1"/>
    <w:basedOn w:val="Fontdeparagrafimplicit"/>
    <w:rsid w:val="002E6599"/>
    <w:rPr>
      <w:sz w:val="20"/>
      <w:szCs w:val="20"/>
    </w:rPr>
  </w:style>
  <w:style w:type="character" w:customStyle="1" w:styleId="st">
    <w:name w:val="st"/>
    <w:basedOn w:val="Fontdeparagrafimplicit"/>
    <w:rsid w:val="00F07876"/>
  </w:style>
  <w:style w:type="character" w:customStyle="1" w:styleId="a1">
    <w:name w:val="a1"/>
    <w:basedOn w:val="Fontdeparagrafimplicit"/>
    <w:rsid w:val="00501C0A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basedOn w:val="Fontdeparagrafimplicit"/>
    <w:rsid w:val="00501C0A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basedOn w:val="Fontdeparagrafimplicit"/>
    <w:rsid w:val="00501C0A"/>
    <w:rPr>
      <w:rFonts w:ascii="Times New Roman" w:hAnsi="Times New Roman" w:cs="Times New Roman" w:hint="default"/>
      <w:b/>
      <w:bCs/>
      <w:i w:val="0"/>
      <w:iCs w:val="0"/>
      <w:bdr w:val="none" w:sz="0" w:space="0" w:color="auto" w:frame="1"/>
    </w:rPr>
  </w:style>
  <w:style w:type="character" w:customStyle="1" w:styleId="a4">
    <w:name w:val="a4"/>
    <w:basedOn w:val="Fontdeparagrafimplicit"/>
    <w:rsid w:val="00501C0A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customStyle="1" w:styleId="style21">
    <w:name w:val="style21"/>
    <w:basedOn w:val="Normal"/>
    <w:rsid w:val="00516BDF"/>
    <w:pPr>
      <w:widowControl/>
      <w:spacing w:before="100" w:beforeAutospacing="1" w:after="100" w:afterAutospacing="1"/>
    </w:pPr>
    <w:rPr>
      <w:rFonts w:ascii="Book Antiqua" w:hAnsi="Book Antiqua"/>
      <w:b/>
      <w:bCs/>
      <w:snapToGrid/>
      <w:color w:val="000099"/>
      <w:sz w:val="45"/>
      <w:szCs w:val="45"/>
      <w:lang w:eastAsia="en-US"/>
    </w:rPr>
  </w:style>
  <w:style w:type="paragraph" w:customStyle="1" w:styleId="style27">
    <w:name w:val="style27"/>
    <w:basedOn w:val="Normal"/>
    <w:rsid w:val="00516BDF"/>
    <w:pPr>
      <w:widowControl/>
      <w:spacing w:before="100" w:beforeAutospacing="1" w:after="100" w:afterAutospacing="1"/>
    </w:pPr>
    <w:rPr>
      <w:rFonts w:ascii="Book Antiqua" w:hAnsi="Book Antiqua"/>
      <w:snapToGrid/>
      <w:szCs w:val="24"/>
      <w:lang w:eastAsia="en-US"/>
    </w:rPr>
  </w:style>
  <w:style w:type="paragraph" w:styleId="Subsol">
    <w:name w:val="footer"/>
    <w:basedOn w:val="Normal"/>
    <w:link w:val="SubsolCaracter"/>
    <w:rsid w:val="00BE2D0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E2D0F"/>
    <w:rPr>
      <w:rFonts w:ascii="Courier New" w:hAnsi="Courier New"/>
      <w:snapToGrid w:val="0"/>
      <w:sz w:val="24"/>
      <w:lang w:eastAsia="it-IT"/>
    </w:rPr>
  </w:style>
  <w:style w:type="character" w:customStyle="1" w:styleId="AntetCaracter">
    <w:name w:val="Antet Caracter"/>
    <w:basedOn w:val="Fontdeparagrafimplicit"/>
    <w:link w:val="Antet"/>
    <w:uiPriority w:val="99"/>
    <w:rsid w:val="00BE2D0F"/>
    <w:rPr>
      <w:rFonts w:ascii="Courier New" w:hAnsi="Courier New"/>
      <w:snapToGrid w:val="0"/>
      <w:sz w:val="24"/>
      <w:lang w:eastAsia="it-IT"/>
    </w:rPr>
  </w:style>
  <w:style w:type="character" w:customStyle="1" w:styleId="FootnoteCharacters">
    <w:name w:val="Footnote Characters"/>
    <w:rsid w:val="00FA586D"/>
  </w:style>
  <w:style w:type="character" w:customStyle="1" w:styleId="un">
    <w:name w:val="un"/>
    <w:basedOn w:val="Fontdeparagrafimplicit"/>
    <w:rsid w:val="00E93C41"/>
  </w:style>
  <w:style w:type="character" w:customStyle="1" w:styleId="authors">
    <w:name w:val="authors"/>
    <w:basedOn w:val="Fontdeparagrafimplicit"/>
    <w:rsid w:val="007B4D2B"/>
  </w:style>
  <w:style w:type="character" w:customStyle="1" w:styleId="label1">
    <w:name w:val="label1"/>
    <w:basedOn w:val="Fontdeparagrafimplicit"/>
    <w:rsid w:val="00332082"/>
  </w:style>
  <w:style w:type="character" w:customStyle="1" w:styleId="value4">
    <w:name w:val="value4"/>
    <w:basedOn w:val="Fontdeparagrafimplicit"/>
    <w:rsid w:val="00332082"/>
  </w:style>
  <w:style w:type="paragraph" w:styleId="Listparagraf">
    <w:name w:val="List Paragraph"/>
    <w:basedOn w:val="Normal"/>
    <w:qFormat/>
    <w:rsid w:val="004025CA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ro-RO" w:eastAsia="en-US"/>
    </w:rPr>
  </w:style>
  <w:style w:type="character" w:customStyle="1" w:styleId="text-muted">
    <w:name w:val="text-muted"/>
    <w:basedOn w:val="Fontdeparagrafimplicit"/>
    <w:rsid w:val="003651A6"/>
  </w:style>
  <w:style w:type="character" w:styleId="MeniuneNerezolvat">
    <w:name w:val="Unresolved Mention"/>
    <w:basedOn w:val="Fontdeparagrafimplicit"/>
    <w:uiPriority w:val="99"/>
    <w:semiHidden/>
    <w:unhideWhenUsed/>
    <w:rsid w:val="003B0B96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semiHidden/>
    <w:rsid w:val="005D71E2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986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456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7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245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92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3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6167">
                                          <w:marLeft w:val="480"/>
                                          <w:marRight w:val="0"/>
                                          <w:marTop w:val="7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5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06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9074">
                  <w:marLeft w:val="5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47210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single" w:sz="4" w:space="5" w:color="B5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5697">
                              <w:marLeft w:val="0"/>
                              <w:marRight w:val="0"/>
                              <w:marTop w:val="8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7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6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09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5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6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53014">
                                          <w:marLeft w:val="480"/>
                                          <w:marRight w:val="0"/>
                                          <w:marTop w:val="7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00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</w:div>
      </w:divsChild>
    </w:div>
    <w:div w:id="1138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883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57092902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383">
          <w:marLeft w:val="0"/>
          <w:marRight w:val="0"/>
          <w:marTop w:val="11"/>
          <w:marBottom w:val="0"/>
          <w:divBdr>
            <w:top w:val="single" w:sz="2" w:space="0" w:color="D0AC5F"/>
            <w:left w:val="single" w:sz="4" w:space="0" w:color="D0AC5F"/>
            <w:bottom w:val="single" w:sz="4" w:space="0" w:color="D0AC5F"/>
            <w:right w:val="single" w:sz="4" w:space="0" w:color="D0AC5F"/>
          </w:divBdr>
          <w:divsChild>
            <w:div w:id="11752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221">
              <w:marLeft w:val="0"/>
              <w:marRight w:val="0"/>
              <w:marTop w:val="526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087">
                      <w:marLeft w:val="0"/>
                      <w:marRight w:val="1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31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389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787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2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0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26080">
                                                  <w:marLeft w:val="107"/>
                                                  <w:marRight w:val="107"/>
                                                  <w:marTop w:val="107"/>
                                                  <w:marBottom w:val="2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05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4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0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7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32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01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12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45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5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85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19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03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65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77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18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34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07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17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414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9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v.ro/2021/06/06/cv-rodica-zafi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nibuc.ro/user/rodica.zafi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ro/citations?user=Idj1ygcAAAAJ&amp;hl=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academia.edu/RodicaZafi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15490</Words>
  <Characters>89848</Characters>
  <Application>Microsoft Office Word</Application>
  <DocSecurity>0</DocSecurity>
  <Lines>748</Lines>
  <Paragraphs>210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Rodica Zafiu</vt:lpstr>
      <vt:lpstr>Rodica Zafiu</vt:lpstr>
    </vt:vector>
  </TitlesOfParts>
  <Company/>
  <LinksUpToDate>false</LinksUpToDate>
  <CharactersWithSpaces>105128</CharactersWithSpaces>
  <SharedDoc>false</SharedDoc>
  <HLinks>
    <vt:vector size="24" baseType="variant">
      <vt:variant>
        <vt:i4>5898317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https://doi.org/10.1016/j.pragma.2017.07.008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https://scholar.google.ro/citations?user=Idj1ygcAAAAJ&amp;hl=ro</vt:lpwstr>
      </vt:variant>
      <vt:variant>
        <vt:lpwstr/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https://unibuc.academia.edu/RodicaZafiu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https://unibuc.ro/user/rodica.zafiu/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Rodica Zafiu</dc:title>
  <dc:subject/>
  <dc:creator>Rodica Zafiu</dc:creator>
  <cp:keywords/>
  <dc:description/>
  <cp:lastModifiedBy>Rodica Zafiu</cp:lastModifiedBy>
  <cp:revision>5</cp:revision>
  <cp:lastPrinted>2023-02-06T16:29:00Z</cp:lastPrinted>
  <dcterms:created xsi:type="dcterms:W3CDTF">2024-04-02T19:30:00Z</dcterms:created>
  <dcterms:modified xsi:type="dcterms:W3CDTF">2024-04-22T05:48:00Z</dcterms:modified>
</cp:coreProperties>
</file>