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97D" w:rsidRPr="00CA009E" w:rsidRDefault="00D011F2" w:rsidP="00CA009E">
      <w:pPr>
        <w:pStyle w:val="Title"/>
      </w:pPr>
      <w:r w:rsidRPr="00CA009E">
        <w:t>Adrian Hatos</w:t>
      </w:r>
      <w:r w:rsidR="00805C2D" w:rsidRPr="00CA009E">
        <w:t xml:space="preserve"> -CV</w:t>
      </w:r>
    </w:p>
    <w:p w:rsidR="0035097D" w:rsidRPr="00213B81" w:rsidRDefault="0035097D" w:rsidP="006A63D2">
      <w:pPr>
        <w:outlineLvl w:val="0"/>
        <w:rPr>
          <w:rFonts w:cstheme="minorHAnsi"/>
          <w:b/>
          <w:bCs/>
          <w:kern w:val="36"/>
        </w:rPr>
      </w:pPr>
    </w:p>
    <w:p w:rsidR="00D76A14" w:rsidRPr="00213B81" w:rsidRDefault="00D76A14" w:rsidP="006A63D2">
      <w:pPr>
        <w:outlineLvl w:val="0"/>
        <w:rPr>
          <w:rFonts w:cstheme="minorHAnsi"/>
          <w:b/>
          <w:bCs/>
          <w:kern w:val="36"/>
        </w:rPr>
      </w:pPr>
    </w:p>
    <w:p w:rsidR="00D76A14" w:rsidRPr="00213B81" w:rsidRDefault="00D76A14" w:rsidP="006A63D2">
      <w:pPr>
        <w:outlineLvl w:val="0"/>
        <w:rPr>
          <w:rFonts w:cstheme="minorHAnsi"/>
          <w:b/>
          <w:bCs/>
          <w:kern w:val="36"/>
        </w:rPr>
      </w:pPr>
    </w:p>
    <w:p w:rsidR="0035097D" w:rsidRPr="00213B81" w:rsidRDefault="0035097D" w:rsidP="0035097D">
      <w:pPr>
        <w:shd w:val="clear" w:color="auto" w:fill="C4BC96" w:themeFill="background2" w:themeFillShade="BF"/>
        <w:outlineLvl w:val="0"/>
        <w:rPr>
          <w:rFonts w:cstheme="minorHAnsi"/>
          <w:b/>
          <w:bCs/>
          <w:kern w:val="36"/>
        </w:rPr>
      </w:pPr>
      <w:r w:rsidRPr="00213B81">
        <w:rPr>
          <w:rFonts w:cstheme="minorHAnsi"/>
          <w:b/>
          <w:bCs/>
          <w:kern w:val="36"/>
        </w:rPr>
        <w:t>Date biografice</w:t>
      </w:r>
    </w:p>
    <w:p w:rsidR="0035097D" w:rsidRPr="00213B81" w:rsidRDefault="0035097D" w:rsidP="006A63D2">
      <w:pPr>
        <w:outlineLvl w:val="0"/>
        <w:rPr>
          <w:rFonts w:cstheme="minorHAnsi"/>
          <w:b/>
          <w:bCs/>
          <w:kern w:val="36"/>
        </w:rPr>
      </w:pPr>
    </w:p>
    <w:p w:rsidR="0035097D" w:rsidRPr="00213B81" w:rsidRDefault="0035097D" w:rsidP="006A63D2">
      <w:pPr>
        <w:outlineLvl w:val="0"/>
        <w:rPr>
          <w:rFonts w:cstheme="minorHAnsi"/>
          <w:bCs/>
          <w:kern w:val="36"/>
        </w:rPr>
      </w:pPr>
      <w:r w:rsidRPr="00213B81">
        <w:rPr>
          <w:rFonts w:cstheme="minorHAnsi"/>
          <w:bCs/>
          <w:kern w:val="36"/>
        </w:rPr>
        <w:t>Născut la Sfîntu-Gheorghe, jud. Covasna, la 29.02.1972</w:t>
      </w:r>
    </w:p>
    <w:p w:rsidR="0035097D" w:rsidRPr="00213B81" w:rsidRDefault="0035097D" w:rsidP="006A63D2">
      <w:pPr>
        <w:outlineLvl w:val="0"/>
        <w:rPr>
          <w:rFonts w:cstheme="minorHAnsi"/>
          <w:bCs/>
          <w:kern w:val="36"/>
          <w:lang w:val="ro-RO"/>
        </w:rPr>
      </w:pPr>
      <w:r w:rsidRPr="00213B81">
        <w:rPr>
          <w:rFonts w:cstheme="minorHAnsi"/>
          <w:bCs/>
          <w:kern w:val="36"/>
        </w:rPr>
        <w:t>C</w:t>
      </w:r>
      <w:r w:rsidRPr="00213B81">
        <w:rPr>
          <w:rFonts w:cstheme="minorHAnsi"/>
          <w:bCs/>
          <w:kern w:val="36"/>
          <w:lang w:val="ro-RO"/>
        </w:rPr>
        <w:t xml:space="preserve">ăsătorit, doi copii </w:t>
      </w:r>
    </w:p>
    <w:p w:rsidR="0035097D" w:rsidRPr="00213B81" w:rsidRDefault="0035097D" w:rsidP="006A63D2">
      <w:pPr>
        <w:outlineLvl w:val="0"/>
        <w:rPr>
          <w:rFonts w:cstheme="minorHAnsi"/>
          <w:b/>
          <w:bCs/>
          <w:kern w:val="36"/>
          <w:lang w:val="ro-RO"/>
        </w:rPr>
      </w:pPr>
    </w:p>
    <w:p w:rsidR="0035097D" w:rsidRPr="00213B81" w:rsidRDefault="0035097D" w:rsidP="005A5CB8">
      <w:pPr>
        <w:tabs>
          <w:tab w:val="center" w:pos="4510"/>
        </w:tabs>
        <w:outlineLvl w:val="0"/>
        <w:rPr>
          <w:rFonts w:cstheme="minorHAnsi"/>
          <w:b/>
          <w:bCs/>
          <w:kern w:val="36"/>
          <w:lang w:val="ro-RO"/>
        </w:rPr>
      </w:pPr>
      <w:r w:rsidRPr="00213B81">
        <w:rPr>
          <w:rFonts w:cstheme="minorHAnsi"/>
          <w:b/>
          <w:bCs/>
          <w:kern w:val="36"/>
          <w:lang w:val="ro-RO"/>
        </w:rPr>
        <w:t>Educație</w:t>
      </w:r>
      <w:r w:rsidR="005A5CB8" w:rsidRPr="00213B81">
        <w:rPr>
          <w:rFonts w:cstheme="minorHAnsi"/>
          <w:b/>
          <w:bCs/>
          <w:kern w:val="36"/>
          <w:lang w:val="ro-RO"/>
        </w:rPr>
        <w:tab/>
      </w:r>
    </w:p>
    <w:p w:rsidR="0035097D" w:rsidRPr="00213B81" w:rsidRDefault="0035097D" w:rsidP="006A63D2">
      <w:pPr>
        <w:outlineLvl w:val="0"/>
        <w:rPr>
          <w:rFonts w:cstheme="minorHAnsi"/>
          <w:bCs/>
          <w:kern w:val="36"/>
        </w:rPr>
      </w:pPr>
      <w:r w:rsidRPr="00213B81">
        <w:rPr>
          <w:rFonts w:cstheme="minorHAnsi"/>
          <w:bCs/>
          <w:kern w:val="36"/>
        </w:rPr>
        <w:t>Absolvent cu diplom</w:t>
      </w:r>
      <w:r w:rsidR="001C1DAC">
        <w:rPr>
          <w:rFonts w:cstheme="minorHAnsi"/>
          <w:bCs/>
          <w:kern w:val="36"/>
        </w:rPr>
        <w:t>ă</w:t>
      </w:r>
      <w:r w:rsidRPr="00213B81">
        <w:rPr>
          <w:rFonts w:cstheme="minorHAnsi"/>
          <w:bCs/>
          <w:kern w:val="36"/>
        </w:rPr>
        <w:t xml:space="preserve"> de licență în Sociologie al Universității ‘Babes-Bolyai’ din Cluj-Napoca (1994)</w:t>
      </w:r>
    </w:p>
    <w:p w:rsidR="0035097D" w:rsidRPr="00213B81" w:rsidRDefault="0035097D" w:rsidP="006A63D2">
      <w:pPr>
        <w:outlineLvl w:val="0"/>
        <w:rPr>
          <w:rFonts w:cstheme="minorHAnsi"/>
          <w:bCs/>
          <w:kern w:val="36"/>
        </w:rPr>
      </w:pPr>
      <w:r w:rsidRPr="00213B81">
        <w:rPr>
          <w:rFonts w:cstheme="minorHAnsi"/>
          <w:bCs/>
          <w:kern w:val="36"/>
        </w:rPr>
        <w:t>Absolvent diploma de master in Managementul Resurselor Umane al Universității ‘Babes-Bolyai’ din Cluj-Napoca (1996)</w:t>
      </w:r>
    </w:p>
    <w:p w:rsidR="0035097D" w:rsidRPr="00213B81" w:rsidRDefault="0035097D" w:rsidP="0035097D">
      <w:pPr>
        <w:outlineLvl w:val="0"/>
        <w:rPr>
          <w:rFonts w:cstheme="minorHAnsi"/>
          <w:bCs/>
          <w:kern w:val="36"/>
        </w:rPr>
      </w:pPr>
      <w:r w:rsidRPr="00213B81">
        <w:rPr>
          <w:rFonts w:cstheme="minorHAnsi"/>
          <w:bCs/>
          <w:kern w:val="36"/>
        </w:rPr>
        <w:t>Doctor in Sociologie al Universității ‘Babes-Bolyai’ din Cluj-Napoca (2004)</w:t>
      </w:r>
    </w:p>
    <w:p w:rsidR="00AF582B" w:rsidRPr="00213B81" w:rsidRDefault="00AF582B" w:rsidP="0035097D">
      <w:pPr>
        <w:outlineLvl w:val="0"/>
        <w:rPr>
          <w:rFonts w:cstheme="minorHAnsi"/>
          <w:bCs/>
          <w:kern w:val="36"/>
          <w:lang w:val="ro-RO"/>
        </w:rPr>
      </w:pPr>
      <w:r w:rsidRPr="00213B81">
        <w:rPr>
          <w:rFonts w:cstheme="minorHAnsi"/>
          <w:bCs/>
          <w:kern w:val="36"/>
        </w:rPr>
        <w:t xml:space="preserve">Abilitat </w:t>
      </w:r>
      <w:r w:rsidRPr="00213B81">
        <w:rPr>
          <w:rFonts w:cstheme="minorHAnsi"/>
          <w:bCs/>
          <w:kern w:val="36"/>
          <w:lang w:val="ro-RO"/>
        </w:rPr>
        <w:t>în Sociologie (2014)</w:t>
      </w:r>
    </w:p>
    <w:p w:rsidR="0035097D" w:rsidRPr="00213B81" w:rsidRDefault="0035097D" w:rsidP="0035097D">
      <w:pPr>
        <w:outlineLvl w:val="0"/>
        <w:rPr>
          <w:rFonts w:cstheme="minorHAnsi"/>
          <w:b/>
          <w:bCs/>
          <w:kern w:val="36"/>
        </w:rPr>
      </w:pPr>
    </w:p>
    <w:p w:rsidR="0035097D" w:rsidRPr="00213B81" w:rsidRDefault="0035097D" w:rsidP="0035097D">
      <w:pPr>
        <w:outlineLvl w:val="0"/>
        <w:rPr>
          <w:rFonts w:cstheme="minorHAnsi"/>
          <w:bCs/>
          <w:kern w:val="36"/>
        </w:rPr>
      </w:pPr>
      <w:r w:rsidRPr="00213B81">
        <w:rPr>
          <w:rFonts w:cstheme="minorHAnsi"/>
          <w:b/>
          <w:bCs/>
          <w:kern w:val="36"/>
        </w:rPr>
        <w:t xml:space="preserve">Locul de muncă actual: </w:t>
      </w:r>
      <w:r w:rsidR="005C173B" w:rsidRPr="00213B81">
        <w:rPr>
          <w:rFonts w:cstheme="minorHAnsi"/>
          <w:bCs/>
          <w:kern w:val="36"/>
        </w:rPr>
        <w:t>pro</w:t>
      </w:r>
      <w:r w:rsidRPr="00213B81">
        <w:rPr>
          <w:rFonts w:cstheme="minorHAnsi"/>
          <w:bCs/>
          <w:kern w:val="36"/>
        </w:rPr>
        <w:t>f. univ. la</w:t>
      </w:r>
      <w:r w:rsidRPr="00213B81">
        <w:rPr>
          <w:rFonts w:cstheme="minorHAnsi"/>
          <w:b/>
          <w:bCs/>
          <w:kern w:val="36"/>
        </w:rPr>
        <w:t xml:space="preserve"> </w:t>
      </w:r>
      <w:r w:rsidRPr="00213B81">
        <w:rPr>
          <w:rFonts w:cstheme="minorHAnsi"/>
          <w:bCs/>
          <w:kern w:val="36"/>
        </w:rPr>
        <w:t>Universitatea din Oradea, Facultatea de Științe Socio-Umane, Departamentul de Sociologie-Asistență Socială</w:t>
      </w:r>
      <w:r w:rsidR="00703F14" w:rsidRPr="00213B81">
        <w:rPr>
          <w:rFonts w:cstheme="minorHAnsi"/>
          <w:bCs/>
          <w:kern w:val="36"/>
        </w:rPr>
        <w:t>, coordonator de doctorate în Sociologie, director al Școlii Doctorale de Sociologie</w:t>
      </w:r>
      <w:r w:rsidR="003C5987">
        <w:rPr>
          <w:rFonts w:cstheme="minorHAnsi"/>
          <w:bCs/>
          <w:kern w:val="36"/>
        </w:rPr>
        <w:t>, senator în Senatul României.</w:t>
      </w:r>
    </w:p>
    <w:p w:rsidR="0035097D" w:rsidRPr="00213B81" w:rsidRDefault="0035097D" w:rsidP="0035097D">
      <w:pPr>
        <w:outlineLvl w:val="0"/>
        <w:rPr>
          <w:rFonts w:cstheme="minorHAnsi"/>
          <w:b/>
          <w:bCs/>
          <w:kern w:val="36"/>
        </w:rPr>
      </w:pPr>
    </w:p>
    <w:p w:rsidR="0035097D" w:rsidRPr="00213B81" w:rsidRDefault="0035097D" w:rsidP="0035097D">
      <w:pPr>
        <w:shd w:val="clear" w:color="auto" w:fill="C4BC96" w:themeFill="background2" w:themeFillShade="BF"/>
        <w:outlineLvl w:val="0"/>
        <w:rPr>
          <w:rFonts w:cstheme="minorHAnsi"/>
          <w:b/>
          <w:bCs/>
          <w:kern w:val="36"/>
        </w:rPr>
      </w:pPr>
      <w:r w:rsidRPr="00213B81">
        <w:rPr>
          <w:rFonts w:cstheme="minorHAnsi"/>
          <w:b/>
          <w:bCs/>
          <w:kern w:val="36"/>
        </w:rPr>
        <w:t>Rezultate ale activității științifice și profesionale</w:t>
      </w:r>
    </w:p>
    <w:p w:rsidR="0035097D" w:rsidRPr="00213B81" w:rsidRDefault="0035097D" w:rsidP="006A63D2">
      <w:pPr>
        <w:outlineLvl w:val="0"/>
        <w:rPr>
          <w:rFonts w:cstheme="minorHAnsi"/>
          <w:b/>
          <w:bCs/>
          <w:kern w:val="36"/>
        </w:rPr>
      </w:pPr>
    </w:p>
    <w:p w:rsidR="00087450" w:rsidRPr="00213B81" w:rsidRDefault="00087450" w:rsidP="006A63D2">
      <w:pPr>
        <w:outlineLvl w:val="0"/>
        <w:rPr>
          <w:rFonts w:cstheme="minorHAnsi"/>
          <w:b/>
          <w:bCs/>
          <w:kern w:val="36"/>
        </w:rPr>
      </w:pPr>
      <w:r w:rsidRPr="00213B81">
        <w:rPr>
          <w:rFonts w:cstheme="minorHAnsi"/>
          <w:b/>
          <w:bCs/>
          <w:kern w:val="36"/>
        </w:rPr>
        <w:t>Articole indexate în Social Science Citation Index (WoS)</w:t>
      </w:r>
    </w:p>
    <w:p w:rsidR="002977A4" w:rsidRPr="002977A4" w:rsidRDefault="002977A4" w:rsidP="002977A4">
      <w:pPr>
        <w:pStyle w:val="NormalWeb"/>
        <w:numPr>
          <w:ilvl w:val="0"/>
          <w:numId w:val="15"/>
        </w:numPr>
      </w:pPr>
      <w:bookmarkStart w:id="0" w:name="_Hlk12355864"/>
      <w:r>
        <w:rPr>
          <w:rFonts w:ascii="Arial" w:hAnsi="Arial" w:cs="Arial"/>
          <w:color w:val="222222"/>
          <w:sz w:val="20"/>
          <w:szCs w:val="20"/>
          <w:shd w:val="clear" w:color="auto" w:fill="FFFFFF"/>
        </w:rPr>
        <w:t>Hatos, A., &amp; Gyarmati, B. F. (2023). The Reliability of Self-Reported GPA in Educational Research: A Comparison of Self-Reported and Officially Recorded Data.</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Revista Romaneasca pentru Educatie Multidimensionala</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15</w:t>
      </w:r>
      <w:r>
        <w:rPr>
          <w:rFonts w:ascii="Arial" w:hAnsi="Arial" w:cs="Arial"/>
          <w:color w:val="222222"/>
          <w:sz w:val="20"/>
          <w:szCs w:val="20"/>
          <w:shd w:val="clear" w:color="auto" w:fill="FFFFFF"/>
        </w:rPr>
        <w:t>(4), 159-177.</w:t>
      </w:r>
    </w:p>
    <w:p w:rsidR="009B054B" w:rsidRPr="009B054B" w:rsidRDefault="009B054B" w:rsidP="009A0FB8">
      <w:pPr>
        <w:pStyle w:val="NormalWeb"/>
        <w:numPr>
          <w:ilvl w:val="0"/>
          <w:numId w:val="15"/>
        </w:numPr>
      </w:pPr>
      <w:r>
        <w:rPr>
          <w:lang w:val="ro-RO"/>
        </w:rPr>
        <w:t xml:space="preserve">Hatos, A. B.F. Gyarmati (2022) </w:t>
      </w:r>
      <w:r w:rsidRPr="009B054B">
        <w:rPr>
          <w:lang w:val="ro-RO"/>
        </w:rPr>
        <w:t>The Role of Right-Wing Authoritarian Attitudes in Explaining Covid-19 Pandemic Related Conspiracy Beliefs an Exploration with Romanian Data</w:t>
      </w:r>
      <w:r>
        <w:rPr>
          <w:lang w:val="ro-RO"/>
        </w:rPr>
        <w:t>, Civil Szemle, 121-146</w:t>
      </w:r>
    </w:p>
    <w:p w:rsidR="008801C1" w:rsidRPr="008801C1" w:rsidRDefault="008801C1" w:rsidP="009A0FB8">
      <w:pPr>
        <w:pStyle w:val="NormalWeb"/>
        <w:numPr>
          <w:ilvl w:val="0"/>
          <w:numId w:val="15"/>
        </w:numPr>
      </w:pPr>
      <w:r>
        <w:rPr>
          <w:rFonts w:ascii="Arial" w:hAnsi="Arial" w:cs="Arial"/>
          <w:color w:val="222222"/>
          <w:sz w:val="20"/>
          <w:szCs w:val="20"/>
          <w:shd w:val="clear" w:color="auto" w:fill="FFFFFF"/>
        </w:rPr>
        <w:t>Hatos, R., Cioban, S., Bea, G., Dodescu, A., &amp; Hatos, A. (2022). Assessing the Impact of Entrepreneurial Education on Entrepreneurial Intentions among Romanian Doctoral Students and Postdoctoral Researchers.</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Sustainability</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14</w:t>
      </w:r>
      <w:r>
        <w:rPr>
          <w:rFonts w:ascii="Arial" w:hAnsi="Arial" w:cs="Arial"/>
          <w:color w:val="222222"/>
          <w:sz w:val="20"/>
          <w:szCs w:val="20"/>
          <w:shd w:val="clear" w:color="auto" w:fill="FFFFFF"/>
        </w:rPr>
        <w:t>(14), 8369.</w:t>
      </w:r>
    </w:p>
    <w:p w:rsidR="009A0FB8" w:rsidRPr="009A0FB8" w:rsidRDefault="009A0FB8" w:rsidP="009A0FB8">
      <w:pPr>
        <w:pStyle w:val="NormalWeb"/>
        <w:numPr>
          <w:ilvl w:val="0"/>
          <w:numId w:val="15"/>
        </w:numPr>
      </w:pPr>
      <w:r w:rsidRPr="009A0FB8">
        <w:rPr>
          <w:rFonts w:ascii="Arial" w:hAnsi="Arial" w:cs="Arial"/>
          <w:color w:val="222222"/>
          <w:sz w:val="20"/>
          <w:szCs w:val="20"/>
          <w:shd w:val="clear" w:color="auto" w:fill="FFFFFF"/>
        </w:rPr>
        <w:t>Hatos, A., Cosma, M. L., &amp; Clipa, O. (2022). Self-Assessed Digital Competences of Romanian Teachers During the COVID-19 Pandemic. </w:t>
      </w:r>
      <w:r w:rsidRPr="009A0FB8">
        <w:rPr>
          <w:rFonts w:ascii="Arial" w:hAnsi="Arial" w:cs="Arial"/>
          <w:i/>
          <w:iCs/>
          <w:color w:val="222222"/>
          <w:sz w:val="20"/>
          <w:szCs w:val="20"/>
        </w:rPr>
        <w:t>Frontiers in Psychology</w:t>
      </w:r>
      <w:r w:rsidRPr="009A0FB8">
        <w:rPr>
          <w:rFonts w:ascii="Arial" w:hAnsi="Arial" w:cs="Arial"/>
          <w:color w:val="222222"/>
          <w:sz w:val="20"/>
          <w:szCs w:val="20"/>
          <w:shd w:val="clear" w:color="auto" w:fill="FFFFFF"/>
        </w:rPr>
        <w:t>, </w:t>
      </w:r>
      <w:r w:rsidRPr="009A0FB8">
        <w:rPr>
          <w:rFonts w:ascii="Arial" w:hAnsi="Arial" w:cs="Arial"/>
          <w:i/>
          <w:iCs/>
          <w:color w:val="222222"/>
          <w:sz w:val="20"/>
          <w:szCs w:val="20"/>
        </w:rPr>
        <w:t>13</w:t>
      </w:r>
      <w:r w:rsidRPr="009A0FB8">
        <w:rPr>
          <w:rFonts w:ascii="Arial" w:hAnsi="Arial" w:cs="Arial"/>
          <w:color w:val="222222"/>
          <w:sz w:val="20"/>
          <w:szCs w:val="20"/>
          <w:shd w:val="clear" w:color="auto" w:fill="FFFFFF"/>
        </w:rPr>
        <w:t>, 810359-810359.</w:t>
      </w:r>
      <w:r>
        <w:rPr>
          <w:rFonts w:ascii="Arial" w:hAnsi="Arial" w:cs="Arial"/>
          <w:color w:val="222222"/>
          <w:sz w:val="20"/>
          <w:szCs w:val="20"/>
          <w:shd w:val="clear" w:color="auto" w:fill="FFFFFF"/>
          <w:lang w:val="ro-RO"/>
        </w:rPr>
        <w:t xml:space="preserve"> </w:t>
      </w:r>
      <w:r w:rsidRPr="009A0FB8">
        <w:rPr>
          <w:rFonts w:ascii="HelveticaNeueLTStd" w:hAnsi="HelveticaNeueLTStd"/>
          <w:i/>
          <w:iCs/>
          <w:sz w:val="14"/>
          <w:szCs w:val="14"/>
        </w:rPr>
        <w:t xml:space="preserve">doi: 10.3389/fpsyg.2022.810359 </w:t>
      </w:r>
    </w:p>
    <w:p w:rsidR="009A0FB8" w:rsidRPr="009A0FB8" w:rsidRDefault="009A0FB8" w:rsidP="009A0FB8">
      <w:pPr>
        <w:pStyle w:val="ListParagraph"/>
        <w:numPr>
          <w:ilvl w:val="0"/>
          <w:numId w:val="15"/>
        </w:numPr>
      </w:pPr>
      <w:r w:rsidRPr="009A0FB8">
        <w:rPr>
          <w:rFonts w:ascii="Arial" w:hAnsi="Arial" w:cs="Arial"/>
          <w:color w:val="222222"/>
          <w:sz w:val="20"/>
          <w:szCs w:val="20"/>
          <w:shd w:val="clear" w:color="auto" w:fill="FFFFFF"/>
        </w:rPr>
        <w:t>Lazăr, A., Sîrbu, I., Barth, K., Bacter, C., &amp; Hatos, A. (2022). Generosity and Environmental Protection: How Strong Is the Relationship between Giving and Sustainability?. </w:t>
      </w:r>
      <w:r w:rsidRPr="009A0FB8">
        <w:rPr>
          <w:rFonts w:ascii="Arial" w:hAnsi="Arial" w:cs="Arial"/>
          <w:i/>
          <w:iCs/>
          <w:color w:val="222222"/>
          <w:sz w:val="20"/>
          <w:szCs w:val="20"/>
        </w:rPr>
        <w:t>Sustainability</w:t>
      </w:r>
      <w:r w:rsidRPr="009A0FB8">
        <w:rPr>
          <w:rFonts w:ascii="Arial" w:hAnsi="Arial" w:cs="Arial"/>
          <w:color w:val="222222"/>
          <w:sz w:val="20"/>
          <w:szCs w:val="20"/>
          <w:shd w:val="clear" w:color="auto" w:fill="FFFFFF"/>
        </w:rPr>
        <w:t>, </w:t>
      </w:r>
      <w:r w:rsidRPr="009A0FB8">
        <w:rPr>
          <w:rFonts w:ascii="Arial" w:hAnsi="Arial" w:cs="Arial"/>
          <w:i/>
          <w:iCs/>
          <w:color w:val="222222"/>
          <w:sz w:val="20"/>
          <w:szCs w:val="20"/>
        </w:rPr>
        <w:t>14</w:t>
      </w:r>
      <w:r w:rsidRPr="009A0FB8">
        <w:rPr>
          <w:rFonts w:ascii="Arial" w:hAnsi="Arial" w:cs="Arial"/>
          <w:color w:val="222222"/>
          <w:sz w:val="20"/>
          <w:szCs w:val="20"/>
          <w:shd w:val="clear" w:color="auto" w:fill="FFFFFF"/>
        </w:rPr>
        <w:t>(2), 869.</w:t>
      </w:r>
      <w:r w:rsidRPr="009A0FB8">
        <w:rPr>
          <w:rFonts w:ascii="Arial" w:hAnsi="Arial" w:cs="Arial"/>
          <w:color w:val="222222"/>
          <w:sz w:val="20"/>
          <w:szCs w:val="20"/>
          <w:shd w:val="clear" w:color="auto" w:fill="FFFFFF"/>
          <w:lang w:val="ro-RO"/>
        </w:rPr>
        <w:t xml:space="preserve"> </w:t>
      </w:r>
      <w:hyperlink r:id="rId8" w:history="1">
        <w:r w:rsidRPr="009A0FB8">
          <w:rPr>
            <w:rStyle w:val="Hyperlink"/>
            <w:rFonts w:ascii="Arial" w:hAnsi="Arial" w:cs="Arial"/>
            <w:b/>
            <w:bCs/>
            <w:sz w:val="20"/>
            <w:szCs w:val="20"/>
          </w:rPr>
          <w:t>https://doi.org/10.3390/su14020869</w:t>
        </w:r>
      </w:hyperlink>
    </w:p>
    <w:p w:rsidR="00CD4896" w:rsidRPr="00CD4896" w:rsidRDefault="00237A4F" w:rsidP="00CD4896">
      <w:pPr>
        <w:pStyle w:val="ListParagraph"/>
        <w:numPr>
          <w:ilvl w:val="0"/>
          <w:numId w:val="15"/>
        </w:numPr>
      </w:pPr>
      <w:hyperlink r:id="rId9" w:history="1">
        <w:r w:rsidR="00CD4896" w:rsidRPr="00CD4896">
          <w:rPr>
            <w:rStyle w:val="Hyperlink"/>
            <w:rFonts w:ascii="Arial" w:hAnsi="Arial" w:cs="Arial"/>
            <w:sz w:val="20"/>
            <w:szCs w:val="20"/>
            <w:shd w:val="clear" w:color="auto" w:fill="FFFFFF"/>
          </w:rPr>
          <w:t>Cioban, S., Lazăr, A. R., Bacter, C., &amp; Hatos, A. (2021). Adolescent Deviance and Cyber-Deviance. A Systematic Literature Review. </w:t>
        </w:r>
        <w:r w:rsidR="00CD4896" w:rsidRPr="00CD4896">
          <w:rPr>
            <w:rStyle w:val="Hyperlink"/>
            <w:rFonts w:ascii="Arial" w:hAnsi="Arial" w:cs="Arial"/>
            <w:i/>
            <w:iCs/>
            <w:sz w:val="20"/>
            <w:szCs w:val="20"/>
          </w:rPr>
          <w:t>Frontiers in Psychology</w:t>
        </w:r>
        <w:r w:rsidR="00CD4896" w:rsidRPr="00CD4896">
          <w:rPr>
            <w:rStyle w:val="Hyperlink"/>
            <w:rFonts w:ascii="Arial" w:hAnsi="Arial" w:cs="Arial"/>
            <w:sz w:val="20"/>
            <w:szCs w:val="20"/>
            <w:shd w:val="clear" w:color="auto" w:fill="FFFFFF"/>
          </w:rPr>
          <w:t>, 4416.</w:t>
        </w:r>
      </w:hyperlink>
    </w:p>
    <w:p w:rsidR="00CD4896" w:rsidRPr="00CD4896" w:rsidRDefault="00237A4F" w:rsidP="00CD4896">
      <w:pPr>
        <w:pStyle w:val="ListParagraph"/>
        <w:numPr>
          <w:ilvl w:val="0"/>
          <w:numId w:val="15"/>
        </w:numPr>
      </w:pPr>
      <w:hyperlink r:id="rId10" w:history="1">
        <w:r w:rsidR="00CD4896" w:rsidRPr="00CD4896">
          <w:rPr>
            <w:rStyle w:val="Hyperlink"/>
            <w:rFonts w:ascii="Arial" w:hAnsi="Arial" w:cs="Arial"/>
            <w:sz w:val="20"/>
            <w:szCs w:val="20"/>
            <w:shd w:val="clear" w:color="auto" w:fill="FFFFFF"/>
          </w:rPr>
          <w:t>Ban, O., Hatos, A., Droj, L., &amp; Toderașcu, C. (2021). Investigating the Image of the Bihor Tourist Destination among Romanians in the Context of Increasing Economic Indicators of Tourist Activity. </w:t>
        </w:r>
        <w:r w:rsidR="00CD4896" w:rsidRPr="00CD4896">
          <w:rPr>
            <w:rStyle w:val="Hyperlink"/>
            <w:rFonts w:ascii="Arial" w:hAnsi="Arial" w:cs="Arial"/>
            <w:i/>
            <w:iCs/>
            <w:sz w:val="20"/>
            <w:szCs w:val="20"/>
          </w:rPr>
          <w:t>Sustainability</w:t>
        </w:r>
        <w:r w:rsidR="00CD4896" w:rsidRPr="00CD4896">
          <w:rPr>
            <w:rStyle w:val="Hyperlink"/>
            <w:rFonts w:ascii="Arial" w:hAnsi="Arial" w:cs="Arial"/>
            <w:sz w:val="20"/>
            <w:szCs w:val="20"/>
            <w:shd w:val="clear" w:color="auto" w:fill="FFFFFF"/>
          </w:rPr>
          <w:t>, </w:t>
        </w:r>
        <w:r w:rsidR="00CD4896" w:rsidRPr="00CD4896">
          <w:rPr>
            <w:rStyle w:val="Hyperlink"/>
            <w:rFonts w:ascii="Arial" w:hAnsi="Arial" w:cs="Arial"/>
            <w:i/>
            <w:iCs/>
            <w:sz w:val="20"/>
            <w:szCs w:val="20"/>
          </w:rPr>
          <w:t>13</w:t>
        </w:r>
        <w:r w:rsidR="00CD4896" w:rsidRPr="00CD4896">
          <w:rPr>
            <w:rStyle w:val="Hyperlink"/>
            <w:rFonts w:ascii="Arial" w:hAnsi="Arial" w:cs="Arial"/>
            <w:sz w:val="20"/>
            <w:szCs w:val="20"/>
            <w:shd w:val="clear" w:color="auto" w:fill="FFFFFF"/>
          </w:rPr>
          <w:t>(16), 9002.</w:t>
        </w:r>
      </w:hyperlink>
    </w:p>
    <w:p w:rsidR="00C93CD8" w:rsidRPr="00213B81" w:rsidRDefault="00C93CD8" w:rsidP="00C93CD8">
      <w:pPr>
        <w:pStyle w:val="ListParagraph"/>
        <w:numPr>
          <w:ilvl w:val="0"/>
          <w:numId w:val="15"/>
        </w:numPr>
        <w:spacing w:after="0"/>
        <w:rPr>
          <w:rFonts w:asciiTheme="minorHAnsi" w:hAnsiTheme="minorHAnsi" w:cstheme="minorHAnsi"/>
          <w:sz w:val="22"/>
          <w:szCs w:val="22"/>
          <w:lang w:val="ro-RO" w:eastAsia="en-GB"/>
        </w:rPr>
      </w:pPr>
      <w:r w:rsidRPr="00213B81">
        <w:rPr>
          <w:rFonts w:asciiTheme="minorHAnsi" w:hAnsiTheme="minorHAnsi" w:cstheme="minorHAnsi"/>
          <w:sz w:val="22"/>
          <w:szCs w:val="22"/>
          <w:lang w:val="ro-RO" w:eastAsia="en-GB"/>
        </w:rPr>
        <w:t xml:space="preserve">Lazar, A., &amp; Hatos, A. (2019). European Philanthropic Behavior Patterns: Charitable Giving, Non-Profit and Welfare Regimes in the European Union. </w:t>
      </w:r>
      <w:r w:rsidRPr="00213B81">
        <w:rPr>
          <w:rFonts w:asciiTheme="minorHAnsi" w:hAnsiTheme="minorHAnsi" w:cstheme="minorHAnsi"/>
          <w:i/>
          <w:iCs/>
          <w:sz w:val="22"/>
          <w:szCs w:val="22"/>
          <w:lang w:val="ro-RO" w:eastAsia="en-GB"/>
        </w:rPr>
        <w:t>Transylvanian Review of Administrative Sciences</w:t>
      </w:r>
      <w:r w:rsidRPr="00213B81">
        <w:rPr>
          <w:rFonts w:asciiTheme="minorHAnsi" w:hAnsiTheme="minorHAnsi" w:cstheme="minorHAnsi"/>
          <w:sz w:val="22"/>
          <w:szCs w:val="22"/>
          <w:lang w:val="ro-RO" w:eastAsia="en-GB"/>
        </w:rPr>
        <w:t xml:space="preserve">, </w:t>
      </w:r>
      <w:r w:rsidRPr="00213B81">
        <w:rPr>
          <w:rFonts w:asciiTheme="minorHAnsi" w:hAnsiTheme="minorHAnsi" w:cstheme="minorHAnsi"/>
          <w:i/>
          <w:iCs/>
          <w:sz w:val="22"/>
          <w:szCs w:val="22"/>
          <w:lang w:val="ro-RO" w:eastAsia="en-GB"/>
        </w:rPr>
        <w:t>15</w:t>
      </w:r>
      <w:r w:rsidRPr="00213B81">
        <w:rPr>
          <w:rFonts w:asciiTheme="minorHAnsi" w:hAnsiTheme="minorHAnsi" w:cstheme="minorHAnsi"/>
          <w:sz w:val="22"/>
          <w:szCs w:val="22"/>
          <w:lang w:val="ro-RO" w:eastAsia="en-GB"/>
        </w:rPr>
        <w:t>(SI), 21-40.</w:t>
      </w:r>
    </w:p>
    <w:p w:rsidR="00966AFB" w:rsidRPr="00213B81" w:rsidRDefault="00966AFB" w:rsidP="00966AFB">
      <w:pPr>
        <w:pStyle w:val="ListParagraph"/>
        <w:numPr>
          <w:ilvl w:val="0"/>
          <w:numId w:val="15"/>
        </w:numPr>
        <w:spacing w:after="0"/>
        <w:rPr>
          <w:rFonts w:asciiTheme="minorHAnsi" w:hAnsiTheme="minorHAnsi" w:cstheme="minorHAnsi"/>
          <w:sz w:val="22"/>
          <w:szCs w:val="22"/>
          <w:lang w:val="ro-RO" w:eastAsia="en-GB"/>
        </w:rPr>
      </w:pPr>
      <w:r w:rsidRPr="00213B81">
        <w:rPr>
          <w:rFonts w:asciiTheme="minorHAnsi" w:hAnsiTheme="minorHAnsi" w:cstheme="minorHAnsi"/>
          <w:sz w:val="22"/>
          <w:szCs w:val="22"/>
          <w:lang w:val="ro-RO" w:eastAsia="en-GB"/>
        </w:rPr>
        <w:lastRenderedPageBreak/>
        <w:t xml:space="preserve">Lazăr, A. R., &amp; Hatos, A. (2019). Religiosity and Generosity of Youth. The Results of a Survey with 8th Grade Students from Bihor County (Romania). </w:t>
      </w:r>
      <w:r w:rsidRPr="00213B81">
        <w:rPr>
          <w:rFonts w:asciiTheme="minorHAnsi" w:hAnsiTheme="minorHAnsi" w:cstheme="minorHAnsi"/>
          <w:i/>
          <w:iCs/>
          <w:sz w:val="22"/>
          <w:szCs w:val="22"/>
          <w:lang w:val="ro-RO" w:eastAsia="en-GB"/>
        </w:rPr>
        <w:t>Revista Romaneasca pentru Educatie Multidimensionala</w:t>
      </w:r>
      <w:r w:rsidRPr="00213B81">
        <w:rPr>
          <w:rFonts w:asciiTheme="minorHAnsi" w:hAnsiTheme="minorHAnsi" w:cstheme="minorHAnsi"/>
          <w:sz w:val="22"/>
          <w:szCs w:val="22"/>
          <w:lang w:val="ro-RO" w:eastAsia="en-GB"/>
        </w:rPr>
        <w:t xml:space="preserve">, </w:t>
      </w:r>
      <w:r w:rsidRPr="00213B81">
        <w:rPr>
          <w:rFonts w:asciiTheme="minorHAnsi" w:hAnsiTheme="minorHAnsi" w:cstheme="minorHAnsi"/>
          <w:i/>
          <w:iCs/>
          <w:sz w:val="22"/>
          <w:szCs w:val="22"/>
          <w:lang w:val="ro-RO" w:eastAsia="en-GB"/>
        </w:rPr>
        <w:t>11</w:t>
      </w:r>
      <w:r w:rsidRPr="00213B81">
        <w:rPr>
          <w:rFonts w:asciiTheme="minorHAnsi" w:hAnsiTheme="minorHAnsi" w:cstheme="minorHAnsi"/>
          <w:sz w:val="22"/>
          <w:szCs w:val="22"/>
          <w:lang w:val="ro-RO" w:eastAsia="en-GB"/>
        </w:rPr>
        <w:t>(3), 93-118.</w:t>
      </w:r>
    </w:p>
    <w:p w:rsidR="00B40D37" w:rsidRPr="00213B81" w:rsidRDefault="00B40D37" w:rsidP="00B40D37">
      <w:pPr>
        <w:pStyle w:val="ListParagraph"/>
        <w:numPr>
          <w:ilvl w:val="0"/>
          <w:numId w:val="15"/>
        </w:numPr>
        <w:spacing w:after="0"/>
        <w:rPr>
          <w:rFonts w:asciiTheme="minorHAnsi" w:hAnsiTheme="minorHAnsi" w:cstheme="minorHAnsi"/>
          <w:sz w:val="22"/>
          <w:szCs w:val="22"/>
          <w:lang w:val="ro-RO"/>
        </w:rPr>
      </w:pPr>
      <w:r w:rsidRPr="00213B81">
        <w:rPr>
          <w:rFonts w:asciiTheme="minorHAnsi" w:hAnsiTheme="minorHAnsi" w:cstheme="minorHAnsi"/>
          <w:sz w:val="22"/>
          <w:szCs w:val="22"/>
          <w:lang w:val="ro-RO"/>
        </w:rPr>
        <w:t xml:space="preserve">Adrian Hatos, Florica Stefanescu (2019) Religiosity and Career Options of Youth from the Romanian-Hungarian Cross-Border Region; Journal for the Study of Ideology and Religions, 18(53), pp. 79-91. </w:t>
      </w:r>
      <w:hyperlink r:id="rId11" w:history="1">
        <w:r w:rsidRPr="00213B81">
          <w:rPr>
            <w:rStyle w:val="Hyperlink"/>
            <w:rFonts w:asciiTheme="minorHAnsi" w:hAnsiTheme="minorHAnsi" w:cstheme="minorHAnsi"/>
            <w:sz w:val="22"/>
            <w:szCs w:val="22"/>
            <w:shd w:val="clear" w:color="auto" w:fill="FFFFFF"/>
          </w:rPr>
          <w:t>http://jsri.ro/ojs/index.php/jsri/article/view/1077</w:t>
        </w:r>
      </w:hyperlink>
    </w:p>
    <w:p w:rsidR="00B40D37" w:rsidRPr="00213B81" w:rsidRDefault="00B40D37" w:rsidP="00B40D37">
      <w:pPr>
        <w:pStyle w:val="ListParagraph"/>
        <w:numPr>
          <w:ilvl w:val="0"/>
          <w:numId w:val="15"/>
        </w:numPr>
        <w:spacing w:after="0"/>
        <w:rPr>
          <w:rFonts w:asciiTheme="minorHAnsi" w:hAnsiTheme="minorHAnsi" w:cstheme="minorHAnsi"/>
          <w:sz w:val="22"/>
          <w:szCs w:val="22"/>
          <w:lang w:val="ro-RO"/>
        </w:rPr>
      </w:pPr>
      <w:bookmarkStart w:id="1" w:name="OLE_LINK1"/>
      <w:r w:rsidRPr="00213B81">
        <w:rPr>
          <w:rFonts w:asciiTheme="minorHAnsi" w:hAnsiTheme="minorHAnsi" w:cstheme="minorHAnsi"/>
          <w:color w:val="222222"/>
          <w:sz w:val="22"/>
          <w:szCs w:val="22"/>
          <w:shd w:val="clear" w:color="auto" w:fill="FFFFFF"/>
        </w:rPr>
        <w:t xml:space="preserve">Mihok-geczi, I. M. T., &amp; Hatos, A. (2019). The Risk of Relapse following Abstinence in Case of Alcohol Abuse Disorder: the Importance of Relational and Normative Support. Postmodern Openings. 10(2), pp. 28-56. </w:t>
      </w:r>
      <w:hyperlink r:id="rId12" w:history="1">
        <w:r w:rsidRPr="00213B81">
          <w:rPr>
            <w:rStyle w:val="Hyperlink"/>
            <w:rFonts w:asciiTheme="minorHAnsi" w:hAnsiTheme="minorHAnsi" w:cstheme="minorHAnsi"/>
            <w:sz w:val="22"/>
            <w:szCs w:val="22"/>
            <w:lang w:val="ro-RO"/>
          </w:rPr>
          <w:t>http://lumenpublishing.com/journals/index.php/po/article/view/1432</w:t>
        </w:r>
      </w:hyperlink>
      <w:r w:rsidRPr="00213B81">
        <w:rPr>
          <w:rFonts w:asciiTheme="minorHAnsi" w:hAnsiTheme="minorHAnsi" w:cstheme="minorHAnsi"/>
          <w:sz w:val="22"/>
          <w:szCs w:val="22"/>
          <w:lang w:val="ro-RO"/>
        </w:rPr>
        <w:t xml:space="preserve">  </w:t>
      </w:r>
    </w:p>
    <w:bookmarkEnd w:id="1"/>
    <w:p w:rsidR="00FE6031" w:rsidRPr="00213B81" w:rsidRDefault="00FE6031" w:rsidP="00EB048B">
      <w:pPr>
        <w:pStyle w:val="ListParagraph"/>
        <w:numPr>
          <w:ilvl w:val="0"/>
          <w:numId w:val="15"/>
        </w:numPr>
        <w:spacing w:after="0"/>
        <w:rPr>
          <w:rFonts w:asciiTheme="minorHAnsi" w:hAnsiTheme="minorHAnsi" w:cstheme="minorHAnsi"/>
          <w:sz w:val="22"/>
          <w:szCs w:val="22"/>
          <w:lang w:val="ro-RO"/>
        </w:rPr>
      </w:pPr>
      <w:r w:rsidRPr="00213B81">
        <w:rPr>
          <w:rFonts w:asciiTheme="minorHAnsi" w:hAnsiTheme="minorHAnsi" w:cstheme="minorHAnsi"/>
          <w:sz w:val="22"/>
          <w:szCs w:val="22"/>
        </w:rPr>
        <w:t xml:space="preserve">Cioban, S., &amp; Hatos, A. (2019). The Analysis of Teenagers’ Vlogging Preferences in Educational Research. </w:t>
      </w:r>
      <w:r w:rsidRPr="00213B81">
        <w:rPr>
          <w:rStyle w:val="Emphasis"/>
          <w:rFonts w:asciiTheme="minorHAnsi" w:hAnsiTheme="minorHAnsi" w:cstheme="minorHAnsi"/>
          <w:sz w:val="22"/>
          <w:szCs w:val="22"/>
        </w:rPr>
        <w:t>Revista Romaneasca pentru Educatie Multidimensionala, 11</w:t>
      </w:r>
      <w:r w:rsidRPr="00213B81">
        <w:rPr>
          <w:rFonts w:asciiTheme="minorHAnsi" w:hAnsiTheme="minorHAnsi" w:cstheme="minorHAnsi"/>
          <w:sz w:val="22"/>
          <w:szCs w:val="22"/>
        </w:rPr>
        <w:t>(2), 38-58. doi:</w:t>
      </w:r>
      <w:hyperlink r:id="rId13" w:history="1">
        <w:r w:rsidRPr="00213B81">
          <w:rPr>
            <w:rStyle w:val="Hyperlink"/>
            <w:rFonts w:asciiTheme="minorHAnsi" w:hAnsiTheme="minorHAnsi" w:cstheme="minorHAnsi"/>
            <w:color w:val="669900"/>
            <w:sz w:val="22"/>
            <w:szCs w:val="22"/>
          </w:rPr>
          <w:t>http://dx.doi.org/10.18662/rrem/116</w:t>
        </w:r>
      </w:hyperlink>
      <w:r w:rsidRPr="00213B81">
        <w:rPr>
          <w:rFonts w:asciiTheme="minorHAnsi" w:hAnsiTheme="minorHAnsi" w:cstheme="minorHAnsi"/>
          <w:sz w:val="22"/>
          <w:szCs w:val="22"/>
        </w:rPr>
        <w:t xml:space="preserve"> </w:t>
      </w:r>
    </w:p>
    <w:p w:rsidR="00EB048B" w:rsidRPr="00213B81" w:rsidRDefault="009D774E" w:rsidP="00EB048B">
      <w:pPr>
        <w:pStyle w:val="ListParagraph"/>
        <w:numPr>
          <w:ilvl w:val="0"/>
          <w:numId w:val="15"/>
        </w:numPr>
        <w:spacing w:after="0"/>
        <w:rPr>
          <w:rFonts w:asciiTheme="minorHAnsi" w:hAnsiTheme="minorHAnsi" w:cstheme="minorHAnsi"/>
          <w:sz w:val="22"/>
          <w:szCs w:val="22"/>
          <w:lang w:val="ro-RO"/>
        </w:rPr>
      </w:pPr>
      <w:bookmarkStart w:id="2" w:name="OLE_LINK3"/>
      <w:bookmarkEnd w:id="0"/>
      <w:r w:rsidRPr="00213B81">
        <w:rPr>
          <w:rFonts w:asciiTheme="minorHAnsi" w:hAnsiTheme="minorHAnsi" w:cstheme="minorHAnsi"/>
          <w:sz w:val="22"/>
          <w:szCs w:val="22"/>
          <w:lang w:val="ro-RO"/>
        </w:rPr>
        <w:t xml:space="preserve">Țica, O. A., Țica, O., </w:t>
      </w:r>
      <w:r w:rsidR="00EB048B" w:rsidRPr="00213B81">
        <w:rPr>
          <w:rFonts w:asciiTheme="minorHAnsi" w:hAnsiTheme="minorHAnsi" w:cstheme="minorHAnsi"/>
          <w:sz w:val="22"/>
          <w:szCs w:val="22"/>
          <w:lang w:val="ro-RO"/>
        </w:rPr>
        <w:t xml:space="preserve">Antal, L., Hatos, A., Popescu, M. I., Stoian, A. P., ... &amp; Diaconu, C. C. (2018). Modern Oral Anticoagulant Treatment In Patients With Atrial Fibrillation And Heart Failure: Insights From The Clinical Practice. </w:t>
      </w:r>
      <w:r w:rsidR="00EB048B" w:rsidRPr="00213B81">
        <w:rPr>
          <w:rFonts w:asciiTheme="minorHAnsi" w:hAnsiTheme="minorHAnsi" w:cstheme="minorHAnsi"/>
          <w:i/>
          <w:iCs/>
          <w:sz w:val="22"/>
          <w:szCs w:val="22"/>
          <w:lang w:val="ro-RO"/>
        </w:rPr>
        <w:t>FARMACIA</w:t>
      </w:r>
      <w:r w:rsidR="00EB048B" w:rsidRPr="00213B81">
        <w:rPr>
          <w:rFonts w:asciiTheme="minorHAnsi" w:hAnsiTheme="minorHAnsi" w:cstheme="minorHAnsi"/>
          <w:sz w:val="22"/>
          <w:szCs w:val="22"/>
          <w:lang w:val="ro-RO"/>
        </w:rPr>
        <w:t xml:space="preserve">, </w:t>
      </w:r>
      <w:r w:rsidR="00EB048B" w:rsidRPr="00213B81">
        <w:rPr>
          <w:rFonts w:asciiTheme="minorHAnsi" w:hAnsiTheme="minorHAnsi" w:cstheme="minorHAnsi"/>
          <w:i/>
          <w:iCs/>
          <w:sz w:val="22"/>
          <w:szCs w:val="22"/>
          <w:lang w:val="ro-RO"/>
        </w:rPr>
        <w:t>66</w:t>
      </w:r>
      <w:r w:rsidR="00EB048B" w:rsidRPr="00213B81">
        <w:rPr>
          <w:rFonts w:asciiTheme="minorHAnsi" w:hAnsiTheme="minorHAnsi" w:cstheme="minorHAnsi"/>
          <w:sz w:val="22"/>
          <w:szCs w:val="22"/>
          <w:lang w:val="ro-RO"/>
        </w:rPr>
        <w:t>(6), 972-976.</w:t>
      </w:r>
    </w:p>
    <w:bookmarkEnd w:id="2"/>
    <w:p w:rsidR="00703F14" w:rsidRPr="00213B81" w:rsidRDefault="00703F14" w:rsidP="00720EB9">
      <w:pPr>
        <w:pStyle w:val="ListParagraph"/>
        <w:numPr>
          <w:ilvl w:val="0"/>
          <w:numId w:val="15"/>
        </w:numPr>
        <w:spacing w:after="0"/>
        <w:rPr>
          <w:rFonts w:asciiTheme="minorHAnsi" w:hAnsiTheme="minorHAnsi" w:cstheme="minorHAnsi"/>
          <w:sz w:val="22"/>
          <w:szCs w:val="22"/>
        </w:rPr>
      </w:pPr>
      <w:r w:rsidRPr="00213B81">
        <w:rPr>
          <w:rFonts w:asciiTheme="minorHAnsi" w:hAnsiTheme="minorHAnsi" w:cstheme="minorHAnsi"/>
          <w:color w:val="222222"/>
          <w:sz w:val="22"/>
          <w:szCs w:val="22"/>
          <w:shd w:val="clear" w:color="auto" w:fill="FFFFFF"/>
        </w:rPr>
        <w:t>Hatos, A. (2017). Clientele vs. Status Seeking? Subject Field Choice in Higher Education in the Hungarian-Romanian Cross-border Region. </w:t>
      </w:r>
      <w:r w:rsidRPr="00213B81">
        <w:rPr>
          <w:rFonts w:asciiTheme="minorHAnsi" w:hAnsiTheme="minorHAnsi" w:cstheme="minorHAnsi"/>
          <w:i/>
          <w:iCs/>
          <w:color w:val="222222"/>
          <w:sz w:val="22"/>
          <w:szCs w:val="22"/>
          <w:shd w:val="clear" w:color="auto" w:fill="FFFFFF"/>
        </w:rPr>
        <w:t>Revista de Cercetare si Interventie Sociala</w:t>
      </w:r>
      <w:r w:rsidRPr="00213B81">
        <w:rPr>
          <w:rFonts w:asciiTheme="minorHAnsi" w:hAnsiTheme="minorHAnsi" w:cstheme="minorHAnsi"/>
          <w:color w:val="222222"/>
          <w:sz w:val="22"/>
          <w:szCs w:val="22"/>
          <w:shd w:val="clear" w:color="auto" w:fill="FFFFFF"/>
        </w:rPr>
        <w:t>, </w:t>
      </w:r>
      <w:r w:rsidRPr="00213B81">
        <w:rPr>
          <w:rFonts w:asciiTheme="minorHAnsi" w:hAnsiTheme="minorHAnsi" w:cstheme="minorHAnsi"/>
          <w:i/>
          <w:iCs/>
          <w:color w:val="222222"/>
          <w:sz w:val="22"/>
          <w:szCs w:val="22"/>
          <w:shd w:val="clear" w:color="auto" w:fill="FFFFFF"/>
        </w:rPr>
        <w:t>59</w:t>
      </w:r>
      <w:r w:rsidRPr="00213B81">
        <w:rPr>
          <w:rFonts w:asciiTheme="minorHAnsi" w:hAnsiTheme="minorHAnsi" w:cstheme="minorHAnsi"/>
          <w:color w:val="222222"/>
          <w:sz w:val="22"/>
          <w:szCs w:val="22"/>
          <w:shd w:val="clear" w:color="auto" w:fill="FFFFFF"/>
        </w:rPr>
        <w:t>, 153.</w:t>
      </w:r>
      <w:r w:rsidRPr="00213B81">
        <w:rPr>
          <w:rFonts w:asciiTheme="minorHAnsi" w:hAnsiTheme="minorHAnsi" w:cstheme="minorHAnsi"/>
          <w:sz w:val="22"/>
          <w:szCs w:val="22"/>
        </w:rPr>
        <w:t xml:space="preserve"> (IF 201</w:t>
      </w:r>
      <w:r w:rsidR="00CB0067" w:rsidRPr="00213B81">
        <w:rPr>
          <w:rFonts w:asciiTheme="minorHAnsi" w:hAnsiTheme="minorHAnsi" w:cstheme="minorHAnsi"/>
          <w:sz w:val="22"/>
          <w:szCs w:val="22"/>
        </w:rPr>
        <w:t>7</w:t>
      </w:r>
      <w:r w:rsidRPr="00213B81">
        <w:rPr>
          <w:rFonts w:asciiTheme="minorHAnsi" w:hAnsiTheme="minorHAnsi" w:cstheme="minorHAnsi"/>
          <w:sz w:val="22"/>
          <w:szCs w:val="22"/>
        </w:rPr>
        <w:t>=0,3</w:t>
      </w:r>
      <w:r w:rsidR="00CB0067" w:rsidRPr="00213B81">
        <w:rPr>
          <w:rFonts w:asciiTheme="minorHAnsi" w:hAnsiTheme="minorHAnsi" w:cstheme="minorHAnsi"/>
          <w:sz w:val="22"/>
          <w:szCs w:val="22"/>
        </w:rPr>
        <w:t>838</w:t>
      </w:r>
      <w:r w:rsidRPr="00213B81">
        <w:rPr>
          <w:rFonts w:asciiTheme="minorHAnsi" w:hAnsiTheme="minorHAnsi" w:cstheme="minorHAnsi"/>
          <w:sz w:val="22"/>
          <w:szCs w:val="22"/>
        </w:rPr>
        <w:t>)</w:t>
      </w:r>
    </w:p>
    <w:p w:rsidR="00033D19" w:rsidRPr="00213B81" w:rsidRDefault="00237A4F" w:rsidP="48EE7B58">
      <w:pPr>
        <w:pStyle w:val="ListParagraph"/>
        <w:numPr>
          <w:ilvl w:val="0"/>
          <w:numId w:val="15"/>
        </w:numPr>
        <w:rPr>
          <w:rFonts w:asciiTheme="minorHAnsi" w:eastAsiaTheme="minorEastAsia" w:hAnsiTheme="minorHAnsi" w:cstheme="minorBidi"/>
        </w:rPr>
      </w:pPr>
      <w:hyperlink r:id="rId14">
        <w:r w:rsidR="48EE7B58" w:rsidRPr="48EE7B58">
          <w:rPr>
            <w:rStyle w:val="Hyperlink"/>
            <w:rFonts w:asciiTheme="minorHAnsi" w:hAnsiTheme="minorHAnsi" w:cstheme="minorBidi"/>
            <w:sz w:val="22"/>
            <w:szCs w:val="22"/>
          </w:rPr>
          <w:t>Hatos, A., &amp; ŞTEFĂNESCU, F. (2017). Social Reponsibility Attitudes and Practices of Companies: Hungary vs. Romania Crossborder Comparison. Transylvanian Review of Administrative Sciences, 13(51), 38-52.</w:t>
        </w:r>
      </w:hyperlink>
      <w:r w:rsidR="48EE7B58" w:rsidRPr="48EE7B58">
        <w:rPr>
          <w:rFonts w:asciiTheme="minorHAnsi" w:hAnsiTheme="minorHAnsi" w:cstheme="minorBidi"/>
          <w:sz w:val="22"/>
          <w:szCs w:val="22"/>
        </w:rPr>
        <w:t xml:space="preserve"> (IF 2017=0,617) </w:t>
      </w:r>
      <w:hyperlink r:id="rId15">
        <w:r w:rsidR="48EE7B58" w:rsidRPr="48EE7B58">
          <w:rPr>
            <w:rStyle w:val="Hyperlink"/>
            <w:rFonts w:asciiTheme="minorHAnsi" w:hAnsiTheme="minorHAnsi" w:cstheme="minorBidi"/>
            <w:sz w:val="22"/>
            <w:szCs w:val="22"/>
          </w:rPr>
          <w:t>http://dx.doi.org/10.24193/tras.51E.3</w:t>
        </w:r>
      </w:hyperlink>
      <w:r w:rsidR="48EE7B58" w:rsidRPr="48EE7B58">
        <w:rPr>
          <w:rFonts w:asciiTheme="minorHAnsi" w:hAnsiTheme="minorHAnsi" w:cstheme="minorBidi"/>
          <w:sz w:val="22"/>
          <w:szCs w:val="22"/>
        </w:rPr>
        <w:t xml:space="preserve"> </w:t>
      </w:r>
    </w:p>
    <w:p w:rsidR="00720EB9" w:rsidRPr="00213B81" w:rsidRDefault="48EE7B58" w:rsidP="48EE7B58">
      <w:pPr>
        <w:pStyle w:val="ListParagraph"/>
        <w:numPr>
          <w:ilvl w:val="0"/>
          <w:numId w:val="15"/>
        </w:numPr>
        <w:rPr>
          <w:rFonts w:asciiTheme="minorHAnsi" w:hAnsiTheme="minorHAnsi" w:cstheme="minorBidi"/>
          <w:sz w:val="22"/>
          <w:szCs w:val="22"/>
        </w:rPr>
      </w:pPr>
      <w:r w:rsidRPr="48EE7B58">
        <w:rPr>
          <w:rFonts w:asciiTheme="minorHAnsi" w:hAnsiTheme="minorHAnsi" w:cstheme="minorBidi"/>
          <w:sz w:val="22"/>
          <w:szCs w:val="22"/>
        </w:rPr>
        <w:t xml:space="preserve">Hatos, A., Hatos, R., Badulescu, A., &amp; Badulescu, D. (2015). 'Are Risk Attitudes and Individualism Predictors of Entrepreneurship? A Multivariate Analysis of Romanian Data'. </w:t>
      </w:r>
      <w:r w:rsidRPr="48EE7B58">
        <w:rPr>
          <w:rFonts w:asciiTheme="minorHAnsi" w:hAnsiTheme="minorHAnsi" w:cstheme="minorBidi"/>
          <w:i/>
          <w:iCs/>
          <w:sz w:val="22"/>
          <w:szCs w:val="22"/>
        </w:rPr>
        <w:t>The AMFITEATRU ECONOMIC journal</w:t>
      </w:r>
      <w:r w:rsidRPr="48EE7B58">
        <w:rPr>
          <w:rFonts w:asciiTheme="minorHAnsi" w:hAnsiTheme="minorHAnsi" w:cstheme="minorBidi"/>
          <w:sz w:val="22"/>
          <w:szCs w:val="22"/>
        </w:rPr>
        <w:t xml:space="preserve">, </w:t>
      </w:r>
      <w:r w:rsidRPr="48EE7B58">
        <w:rPr>
          <w:rFonts w:asciiTheme="minorHAnsi" w:hAnsiTheme="minorHAnsi" w:cstheme="minorBidi"/>
          <w:i/>
          <w:iCs/>
          <w:sz w:val="22"/>
          <w:szCs w:val="22"/>
        </w:rPr>
        <w:t>38</w:t>
      </w:r>
      <w:r w:rsidRPr="48EE7B58">
        <w:rPr>
          <w:rFonts w:asciiTheme="minorHAnsi" w:hAnsiTheme="minorHAnsi" w:cstheme="minorBidi"/>
          <w:sz w:val="22"/>
          <w:szCs w:val="22"/>
        </w:rPr>
        <w:t>(17).</w:t>
      </w:r>
    </w:p>
    <w:p w:rsidR="00F14147" w:rsidRPr="00213B81" w:rsidRDefault="00DA12FF" w:rsidP="48EE7B58">
      <w:pPr>
        <w:pStyle w:val="ListParagraph"/>
        <w:numPr>
          <w:ilvl w:val="0"/>
          <w:numId w:val="15"/>
        </w:numPr>
        <w:rPr>
          <w:rFonts w:asciiTheme="minorHAnsi" w:hAnsiTheme="minorHAnsi" w:cstheme="minorBidi"/>
          <w:sz w:val="22"/>
          <w:szCs w:val="22"/>
        </w:rPr>
      </w:pPr>
      <w:r w:rsidRPr="48EE7B58">
        <w:rPr>
          <w:rFonts w:asciiTheme="minorHAnsi" w:hAnsiTheme="minorHAnsi" w:cstheme="minorBidi"/>
          <w:color w:val="222222"/>
          <w:sz w:val="22"/>
          <w:szCs w:val="22"/>
          <w:shd w:val="clear" w:color="auto" w:fill="FFFFFF"/>
        </w:rPr>
        <w:t>Hatos, A.</w:t>
      </w:r>
      <w:r w:rsidR="00A55DF3" w:rsidRPr="48EE7B58">
        <w:rPr>
          <w:rFonts w:asciiTheme="minorHAnsi" w:hAnsiTheme="minorHAnsi" w:cstheme="minorBidi"/>
          <w:color w:val="222222"/>
          <w:sz w:val="22"/>
          <w:szCs w:val="22"/>
          <w:shd w:val="clear" w:color="auto" w:fill="FFFFFF"/>
        </w:rPr>
        <w:t xml:space="preserve"> (2014)</w:t>
      </w:r>
      <w:r w:rsidR="00720EB9" w:rsidRPr="48EE7B58">
        <w:rPr>
          <w:rFonts w:asciiTheme="minorHAnsi" w:hAnsiTheme="minorHAnsi" w:cstheme="minorBidi"/>
          <w:color w:val="222222"/>
          <w:sz w:val="22"/>
          <w:szCs w:val="22"/>
          <w:shd w:val="clear" w:color="auto" w:fill="FFFFFF"/>
        </w:rPr>
        <w:t xml:space="preserve"> </w:t>
      </w:r>
      <w:r w:rsidR="00815D3B" w:rsidRPr="48EE7B58">
        <w:rPr>
          <w:rFonts w:asciiTheme="minorHAnsi" w:hAnsiTheme="minorHAnsi" w:cstheme="minorBidi"/>
          <w:color w:val="222222"/>
          <w:sz w:val="22"/>
          <w:szCs w:val="22"/>
          <w:shd w:val="clear" w:color="auto" w:fill="FFFFFF"/>
        </w:rPr>
        <w:t>‘</w:t>
      </w:r>
      <w:r w:rsidR="00F14147" w:rsidRPr="48EE7B58">
        <w:rPr>
          <w:rFonts w:asciiTheme="minorHAnsi" w:hAnsiTheme="minorHAnsi" w:cstheme="minorBidi"/>
          <w:color w:val="222222"/>
          <w:sz w:val="22"/>
          <w:szCs w:val="22"/>
          <w:shd w:val="clear" w:color="auto" w:fill="FFFFFF"/>
        </w:rPr>
        <w:t>Serving the New Class: The Dynamics of Educational Transitions for Romanian Adults Born Before 1985 During Communism and Afterwards</w:t>
      </w:r>
      <w:r w:rsidR="00815D3B" w:rsidRPr="48EE7B58">
        <w:rPr>
          <w:rFonts w:asciiTheme="minorHAnsi" w:hAnsiTheme="minorHAnsi" w:cstheme="minorBidi"/>
          <w:color w:val="222222"/>
          <w:sz w:val="22"/>
          <w:szCs w:val="22"/>
          <w:shd w:val="clear" w:color="auto" w:fill="FFFFFF"/>
        </w:rPr>
        <w:t>’</w:t>
      </w:r>
      <w:r w:rsidR="00F14147" w:rsidRPr="48EE7B58">
        <w:rPr>
          <w:rStyle w:val="apple-converted-space"/>
          <w:rFonts w:asciiTheme="minorHAnsi" w:hAnsiTheme="minorHAnsi" w:cstheme="minorBidi"/>
          <w:color w:val="222222"/>
          <w:sz w:val="22"/>
          <w:szCs w:val="22"/>
          <w:shd w:val="clear" w:color="auto" w:fill="FFFFFF"/>
        </w:rPr>
        <w:t> </w:t>
      </w:r>
      <w:r w:rsidR="00F14147" w:rsidRPr="48EE7B58">
        <w:rPr>
          <w:rFonts w:asciiTheme="minorHAnsi" w:hAnsiTheme="minorHAnsi" w:cstheme="minorBidi"/>
          <w:i/>
          <w:iCs/>
          <w:color w:val="222222"/>
          <w:sz w:val="22"/>
          <w:szCs w:val="22"/>
          <w:shd w:val="clear" w:color="auto" w:fill="FFFFFF"/>
        </w:rPr>
        <w:t>Social Indicators Research</w:t>
      </w:r>
      <w:r w:rsidR="00177735" w:rsidRPr="48EE7B58">
        <w:rPr>
          <w:rFonts w:asciiTheme="minorHAnsi" w:hAnsiTheme="minorHAnsi" w:cstheme="minorBidi"/>
          <w:color w:val="222222"/>
          <w:sz w:val="22"/>
          <w:szCs w:val="22"/>
          <w:shd w:val="clear" w:color="auto" w:fill="FFFFFF"/>
        </w:rPr>
        <w:t>, 119(3): 1699-1729</w:t>
      </w:r>
      <w:r w:rsidR="00D76A14" w:rsidRPr="48EE7B58">
        <w:rPr>
          <w:rFonts w:asciiTheme="minorHAnsi" w:hAnsiTheme="minorHAnsi" w:cstheme="minorBidi"/>
          <w:color w:val="222222"/>
          <w:sz w:val="22"/>
          <w:szCs w:val="22"/>
          <w:shd w:val="clear" w:color="auto" w:fill="FFFFFF"/>
        </w:rPr>
        <w:t xml:space="preserve"> (IF 2014=1,395)</w:t>
      </w:r>
      <w:r w:rsidR="00F14147" w:rsidRPr="48EE7B58">
        <w:rPr>
          <w:rFonts w:asciiTheme="minorHAnsi" w:hAnsiTheme="minorHAnsi" w:cstheme="minorBidi"/>
          <w:color w:val="222222"/>
          <w:sz w:val="22"/>
          <w:szCs w:val="22"/>
          <w:shd w:val="clear" w:color="auto" w:fill="FFFFFF"/>
        </w:rPr>
        <w:t>.</w:t>
      </w:r>
    </w:p>
    <w:p w:rsidR="00CB0067" w:rsidRPr="00213B81" w:rsidRDefault="48EE7B58" w:rsidP="48EE7B58">
      <w:pPr>
        <w:pStyle w:val="ListParagraph"/>
        <w:numPr>
          <w:ilvl w:val="0"/>
          <w:numId w:val="15"/>
        </w:numPr>
        <w:rPr>
          <w:rFonts w:asciiTheme="minorHAnsi" w:hAnsiTheme="minorHAnsi" w:cstheme="minorBidi"/>
          <w:sz w:val="22"/>
          <w:szCs w:val="22"/>
        </w:rPr>
      </w:pPr>
      <w:r w:rsidRPr="48EE7B58">
        <w:rPr>
          <w:rFonts w:asciiTheme="minorHAnsi" w:hAnsiTheme="minorHAnsi" w:cstheme="minorBidi"/>
          <w:sz w:val="22"/>
          <w:szCs w:val="22"/>
        </w:rPr>
        <w:t xml:space="preserve">Hatos A., F. </w:t>
      </w:r>
      <w:r w:rsidRPr="48EE7B58">
        <w:rPr>
          <w:rFonts w:asciiTheme="minorHAnsi" w:hAnsiTheme="minorHAnsi" w:cstheme="minorBidi"/>
          <w:sz w:val="22"/>
          <w:szCs w:val="22"/>
          <w:lang w:val="ro-RO"/>
        </w:rPr>
        <w:t xml:space="preserve">Ștefănescu &amp; R. Hatos, (2012) </w:t>
      </w:r>
      <w:r w:rsidRPr="48EE7B58">
        <w:rPr>
          <w:rFonts w:asciiTheme="minorHAnsi" w:hAnsiTheme="minorHAnsi" w:cstheme="minorBidi"/>
          <w:sz w:val="22"/>
          <w:szCs w:val="22"/>
        </w:rPr>
        <w:t xml:space="preserve">‘Individual and contextual factors of entrepreneurship in Europe: cross-country comparison’ with </w:t>
      </w:r>
      <w:r w:rsidRPr="48EE7B58">
        <w:rPr>
          <w:rFonts w:asciiTheme="minorHAnsi" w:hAnsiTheme="minorHAnsi" w:cstheme="minorBidi"/>
          <w:sz w:val="22"/>
          <w:szCs w:val="22"/>
          <w:lang w:val="ro-RO"/>
        </w:rPr>
        <w:t>Actual Problems in Economics, No 9(135), ISSN 1993-6788, pp. 553-563</w:t>
      </w:r>
      <w:r w:rsidRPr="48EE7B58">
        <w:rPr>
          <w:rFonts w:asciiTheme="minorHAnsi" w:hAnsiTheme="minorHAnsi" w:cstheme="minorBidi"/>
          <w:sz w:val="22"/>
          <w:szCs w:val="22"/>
        </w:rPr>
        <w:t>;</w:t>
      </w:r>
    </w:p>
    <w:p w:rsidR="00CB0067" w:rsidRPr="00213B81" w:rsidRDefault="00A55DF3" w:rsidP="48EE7B58">
      <w:pPr>
        <w:pStyle w:val="ListParagraph"/>
        <w:numPr>
          <w:ilvl w:val="0"/>
          <w:numId w:val="15"/>
        </w:numPr>
        <w:rPr>
          <w:rFonts w:asciiTheme="minorHAnsi" w:hAnsiTheme="minorHAnsi" w:cstheme="minorBidi"/>
          <w:sz w:val="22"/>
          <w:szCs w:val="22"/>
        </w:rPr>
      </w:pPr>
      <w:r w:rsidRPr="48EE7B58">
        <w:rPr>
          <w:rFonts w:asciiTheme="minorHAnsi" w:hAnsiTheme="minorHAnsi" w:cstheme="minorBidi"/>
          <w:sz w:val="22"/>
          <w:szCs w:val="22"/>
        </w:rPr>
        <w:t xml:space="preserve">Hatos A. și S. Bălțătescu (2013) </w:t>
      </w:r>
      <w:r w:rsidR="0044657C" w:rsidRPr="48EE7B58">
        <w:rPr>
          <w:rFonts w:asciiTheme="minorHAnsi" w:hAnsiTheme="minorHAnsi" w:cstheme="minorBidi"/>
          <w:sz w:val="22"/>
          <w:szCs w:val="22"/>
        </w:rPr>
        <w:t>‘</w:t>
      </w:r>
      <w:hyperlink r:id="rId16" w:history="1">
        <w:r w:rsidR="005D11E9" w:rsidRPr="48EE7B58">
          <w:rPr>
            <w:rStyle w:val="Hyperlink"/>
            <w:rFonts w:asciiTheme="minorHAnsi" w:hAnsiTheme="minorHAnsi" w:cstheme="minorBidi"/>
            <w:sz w:val="22"/>
            <w:szCs w:val="22"/>
            <w:bdr w:val="none" w:sz="0" w:space="0" w:color="auto" w:frame="1"/>
            <w:shd w:val="clear" w:color="auto" w:fill="FFFFFF"/>
          </w:rPr>
          <w:t>Family Structure and School Results: Multivariate Analysis of Answers of Teenage Students in a Romanian City</w:t>
        </w:r>
      </w:hyperlink>
      <w:r w:rsidR="0044657C" w:rsidRPr="48EE7B58">
        <w:rPr>
          <w:rFonts w:asciiTheme="minorHAnsi" w:hAnsiTheme="minorHAnsi" w:cstheme="minorBidi"/>
          <w:sz w:val="22"/>
          <w:szCs w:val="22"/>
        </w:rPr>
        <w:t>’</w:t>
      </w:r>
      <w:r w:rsidRPr="48EE7B58">
        <w:rPr>
          <w:rFonts w:asciiTheme="minorHAnsi" w:hAnsiTheme="minorHAnsi" w:cstheme="minorBidi"/>
          <w:sz w:val="22"/>
          <w:szCs w:val="22"/>
        </w:rPr>
        <w:t>,</w:t>
      </w:r>
      <w:r w:rsidR="005D11E9" w:rsidRPr="48EE7B58">
        <w:rPr>
          <w:rFonts w:asciiTheme="minorHAnsi" w:hAnsiTheme="minorHAnsi" w:cstheme="minorBidi"/>
          <w:sz w:val="22"/>
          <w:szCs w:val="22"/>
        </w:rPr>
        <w:t xml:space="preserve"> Child Indicators Research, </w:t>
      </w:r>
      <w:r w:rsidRPr="48EE7B58">
        <w:rPr>
          <w:rFonts w:asciiTheme="minorHAnsi" w:hAnsiTheme="minorHAnsi" w:cstheme="minorBidi"/>
          <w:color w:val="5C5B5B"/>
          <w:sz w:val="22"/>
          <w:szCs w:val="22"/>
          <w:shd w:val="clear" w:color="auto" w:fill="FFFFFF"/>
        </w:rPr>
        <w:t>Volume 6, Issue 2</w:t>
      </w:r>
      <w:r w:rsidR="005A4B64" w:rsidRPr="48EE7B58">
        <w:rPr>
          <w:rFonts w:asciiTheme="minorHAnsi" w:hAnsiTheme="minorHAnsi" w:cstheme="minorBidi"/>
          <w:color w:val="5C5B5B"/>
          <w:sz w:val="22"/>
          <w:szCs w:val="22"/>
          <w:shd w:val="clear" w:color="auto" w:fill="FFFFFF"/>
        </w:rPr>
        <w:t>, pp. 281-295</w:t>
      </w:r>
      <w:r w:rsidR="005D11E9" w:rsidRPr="48EE7B58">
        <w:rPr>
          <w:rFonts w:asciiTheme="minorHAnsi" w:hAnsiTheme="minorHAnsi" w:cstheme="minorBidi"/>
          <w:sz w:val="22"/>
          <w:szCs w:val="22"/>
        </w:rPr>
        <w:t xml:space="preserve"> </w:t>
      </w:r>
      <w:r w:rsidR="00D76A14" w:rsidRPr="48EE7B58">
        <w:rPr>
          <w:rFonts w:asciiTheme="minorHAnsi" w:hAnsiTheme="minorHAnsi" w:cstheme="minorBidi"/>
          <w:sz w:val="22"/>
          <w:szCs w:val="22"/>
        </w:rPr>
        <w:t>(IF 201</w:t>
      </w:r>
      <w:r w:rsidR="00723C49" w:rsidRPr="48EE7B58">
        <w:rPr>
          <w:rFonts w:asciiTheme="minorHAnsi" w:hAnsiTheme="minorHAnsi" w:cstheme="minorBidi"/>
          <w:sz w:val="22"/>
          <w:szCs w:val="22"/>
        </w:rPr>
        <w:t>3</w:t>
      </w:r>
      <w:r w:rsidR="00D76A14" w:rsidRPr="48EE7B58">
        <w:rPr>
          <w:rFonts w:asciiTheme="minorHAnsi" w:hAnsiTheme="minorHAnsi" w:cstheme="minorBidi"/>
          <w:sz w:val="22"/>
          <w:szCs w:val="22"/>
        </w:rPr>
        <w:t>=1.03</w:t>
      </w:r>
      <w:r w:rsidR="00723C49" w:rsidRPr="48EE7B58">
        <w:rPr>
          <w:rFonts w:asciiTheme="minorHAnsi" w:hAnsiTheme="minorHAnsi" w:cstheme="minorBidi"/>
          <w:sz w:val="22"/>
          <w:szCs w:val="22"/>
        </w:rPr>
        <w:t>8</w:t>
      </w:r>
      <w:r w:rsidR="00D76A14" w:rsidRPr="48EE7B58">
        <w:rPr>
          <w:rFonts w:asciiTheme="minorHAnsi" w:hAnsiTheme="minorHAnsi" w:cstheme="minorBidi"/>
          <w:sz w:val="22"/>
          <w:szCs w:val="22"/>
        </w:rPr>
        <w:t>).</w:t>
      </w:r>
      <w:r w:rsidR="005D11E9" w:rsidRPr="48EE7B58">
        <w:rPr>
          <w:rFonts w:asciiTheme="minorHAnsi" w:hAnsiTheme="minorHAnsi" w:cstheme="minorBidi"/>
          <w:sz w:val="22"/>
          <w:szCs w:val="22"/>
        </w:rPr>
        <w:t xml:space="preserve"> </w:t>
      </w:r>
      <w:r w:rsidR="00CB0067" w:rsidRPr="48EE7B58">
        <w:rPr>
          <w:rStyle w:val="frlabel"/>
          <w:rFonts w:asciiTheme="minorHAnsi" w:hAnsiTheme="minorHAnsi" w:cstheme="minorBidi"/>
          <w:sz w:val="22"/>
          <w:szCs w:val="22"/>
        </w:rPr>
        <w:t>DOI:</w:t>
      </w:r>
      <w:r w:rsidR="00CB0067" w:rsidRPr="48EE7B58">
        <w:rPr>
          <w:rFonts w:asciiTheme="minorHAnsi" w:hAnsiTheme="minorHAnsi" w:cstheme="minorBidi"/>
          <w:sz w:val="22"/>
          <w:szCs w:val="22"/>
        </w:rPr>
        <w:t xml:space="preserve"> 10.1007/s12187-012-9169-z </w:t>
      </w:r>
    </w:p>
    <w:p w:rsidR="00A9050E" w:rsidRPr="00213B81" w:rsidRDefault="00A55DF3" w:rsidP="48EE7B58">
      <w:pPr>
        <w:pStyle w:val="ListParagraph"/>
        <w:numPr>
          <w:ilvl w:val="0"/>
          <w:numId w:val="15"/>
        </w:numPr>
        <w:rPr>
          <w:rFonts w:asciiTheme="minorHAnsi" w:hAnsiTheme="minorHAnsi" w:cstheme="minorBidi"/>
          <w:sz w:val="22"/>
          <w:szCs w:val="22"/>
        </w:rPr>
      </w:pPr>
      <w:r w:rsidRPr="48EE7B58">
        <w:rPr>
          <w:rFonts w:asciiTheme="minorHAnsi" w:hAnsiTheme="minorHAnsi" w:cstheme="minorBidi"/>
          <w:sz w:val="22"/>
          <w:szCs w:val="22"/>
        </w:rPr>
        <w:t xml:space="preserve">Hatos A., Ferran Casas, Sergiu Baltatescu, Irma Bertran, Monica Gonzales (2013) </w:t>
      </w:r>
      <w:r w:rsidR="0044657C" w:rsidRPr="48EE7B58">
        <w:rPr>
          <w:rFonts w:asciiTheme="minorHAnsi" w:hAnsiTheme="minorHAnsi" w:cstheme="minorBidi"/>
          <w:sz w:val="22"/>
          <w:szCs w:val="22"/>
        </w:rPr>
        <w:t>‘</w:t>
      </w:r>
      <w:hyperlink r:id="rId17" w:history="1">
        <w:r w:rsidR="00A9050E" w:rsidRPr="48EE7B58">
          <w:rPr>
            <w:rStyle w:val="Hyperlink"/>
            <w:rFonts w:asciiTheme="minorHAnsi" w:hAnsiTheme="minorHAnsi" w:cstheme="minorBidi"/>
            <w:sz w:val="22"/>
            <w:szCs w:val="22"/>
            <w:bdr w:val="none" w:sz="0" w:space="0" w:color="auto" w:frame="1"/>
            <w:shd w:val="clear" w:color="auto" w:fill="FFFFFF"/>
          </w:rPr>
          <w:t>School Satisfaction Among Adolescents: Testing Different Indicators for its Measurement and its Relationship with Overall Life Satisfaction and Subjective Well-Being in Romania and Spain</w:t>
        </w:r>
      </w:hyperlink>
      <w:r w:rsidR="0044657C" w:rsidRPr="48EE7B58">
        <w:rPr>
          <w:rFonts w:asciiTheme="minorHAnsi" w:hAnsiTheme="minorHAnsi" w:cstheme="minorBidi"/>
          <w:sz w:val="22"/>
          <w:szCs w:val="22"/>
        </w:rPr>
        <w:t>’</w:t>
      </w:r>
      <w:r w:rsidRPr="48EE7B58">
        <w:rPr>
          <w:rFonts w:asciiTheme="minorHAnsi" w:hAnsiTheme="minorHAnsi" w:cstheme="minorBidi"/>
          <w:sz w:val="22"/>
          <w:szCs w:val="22"/>
        </w:rPr>
        <w:t>,</w:t>
      </w:r>
      <w:r w:rsidR="00A9050E" w:rsidRPr="48EE7B58">
        <w:rPr>
          <w:rFonts w:asciiTheme="minorHAnsi" w:hAnsiTheme="minorHAnsi" w:cstheme="minorBidi"/>
          <w:sz w:val="22"/>
          <w:szCs w:val="22"/>
        </w:rPr>
        <w:t xml:space="preserve"> </w:t>
      </w:r>
      <w:r w:rsidR="00E565F7" w:rsidRPr="48EE7B58">
        <w:rPr>
          <w:rFonts w:asciiTheme="minorHAnsi" w:hAnsiTheme="minorHAnsi" w:cstheme="minorBidi"/>
          <w:i/>
          <w:iCs/>
          <w:sz w:val="22"/>
          <w:szCs w:val="22"/>
        </w:rPr>
        <w:t>Social Indicators Research, vol, 111</w:t>
      </w:r>
      <w:r w:rsidR="00E565F7" w:rsidRPr="48EE7B58">
        <w:rPr>
          <w:rFonts w:asciiTheme="minorHAnsi" w:hAnsiTheme="minorHAnsi" w:cstheme="minorBidi"/>
          <w:sz w:val="22"/>
          <w:szCs w:val="22"/>
        </w:rPr>
        <w:t>, issue 3, pp. 665-681</w:t>
      </w:r>
      <w:r w:rsidR="00D76A14" w:rsidRPr="48EE7B58">
        <w:rPr>
          <w:rFonts w:asciiTheme="minorHAnsi" w:hAnsiTheme="minorHAnsi" w:cstheme="minorBidi"/>
          <w:sz w:val="22"/>
          <w:szCs w:val="22"/>
        </w:rPr>
        <w:t xml:space="preserve">. </w:t>
      </w:r>
      <w:r w:rsidR="00D76A14" w:rsidRPr="48EE7B58">
        <w:rPr>
          <w:rFonts w:asciiTheme="minorHAnsi" w:hAnsiTheme="minorHAnsi" w:cstheme="minorBidi"/>
          <w:color w:val="222222"/>
          <w:sz w:val="22"/>
          <w:szCs w:val="22"/>
          <w:shd w:val="clear" w:color="auto" w:fill="FFFFFF"/>
        </w:rPr>
        <w:t>(IF 201</w:t>
      </w:r>
      <w:r w:rsidR="00723C49" w:rsidRPr="48EE7B58">
        <w:rPr>
          <w:rFonts w:asciiTheme="minorHAnsi" w:hAnsiTheme="minorHAnsi" w:cstheme="minorBidi"/>
          <w:color w:val="222222"/>
          <w:sz w:val="22"/>
          <w:szCs w:val="22"/>
          <w:shd w:val="clear" w:color="auto" w:fill="FFFFFF"/>
        </w:rPr>
        <w:t>3</w:t>
      </w:r>
      <w:r w:rsidR="00D76A14" w:rsidRPr="48EE7B58">
        <w:rPr>
          <w:rFonts w:asciiTheme="minorHAnsi" w:hAnsiTheme="minorHAnsi" w:cstheme="minorBidi"/>
          <w:color w:val="222222"/>
          <w:sz w:val="22"/>
          <w:szCs w:val="22"/>
          <w:shd w:val="clear" w:color="auto" w:fill="FFFFFF"/>
        </w:rPr>
        <w:t>=1,452)</w:t>
      </w:r>
      <w:r w:rsidR="00E565F7" w:rsidRPr="48EE7B58">
        <w:rPr>
          <w:rFonts w:asciiTheme="minorHAnsi" w:hAnsiTheme="minorHAnsi" w:cstheme="minorBidi"/>
          <w:sz w:val="22"/>
          <w:szCs w:val="22"/>
        </w:rPr>
        <w:t>.</w:t>
      </w:r>
      <w:r w:rsidR="00CB0067" w:rsidRPr="48EE7B58">
        <w:rPr>
          <w:rFonts w:asciiTheme="minorHAnsi" w:hAnsiTheme="minorHAnsi" w:cstheme="minorBidi"/>
          <w:sz w:val="22"/>
          <w:szCs w:val="22"/>
        </w:rPr>
        <w:t xml:space="preserve"> </w:t>
      </w:r>
      <w:r w:rsidR="00CB0067" w:rsidRPr="48EE7B58">
        <w:rPr>
          <w:rStyle w:val="frlabel"/>
          <w:rFonts w:asciiTheme="minorHAnsi" w:hAnsiTheme="minorHAnsi" w:cstheme="minorBidi"/>
          <w:sz w:val="22"/>
          <w:szCs w:val="22"/>
        </w:rPr>
        <w:t>DOI:</w:t>
      </w:r>
      <w:r w:rsidR="00CB0067" w:rsidRPr="48EE7B58">
        <w:rPr>
          <w:rFonts w:asciiTheme="minorHAnsi" w:hAnsiTheme="minorHAnsi" w:cstheme="minorBidi"/>
          <w:sz w:val="22"/>
          <w:szCs w:val="22"/>
        </w:rPr>
        <w:t xml:space="preserve"> 10.1007/s11205-012-0025-9 </w:t>
      </w:r>
    </w:p>
    <w:p w:rsidR="00982021" w:rsidRPr="00213B81" w:rsidRDefault="48EE7B58" w:rsidP="48EE7B58">
      <w:pPr>
        <w:pStyle w:val="NormalWeb"/>
        <w:numPr>
          <w:ilvl w:val="0"/>
          <w:numId w:val="15"/>
        </w:numPr>
        <w:spacing w:before="0" w:beforeAutospacing="0" w:after="0" w:afterAutospacing="0"/>
        <w:jc w:val="both"/>
        <w:rPr>
          <w:rFonts w:asciiTheme="minorHAnsi" w:hAnsiTheme="minorHAnsi" w:cstheme="minorBidi"/>
          <w:sz w:val="22"/>
          <w:szCs w:val="22"/>
        </w:rPr>
      </w:pPr>
      <w:r w:rsidRPr="48EE7B58">
        <w:rPr>
          <w:rFonts w:asciiTheme="minorHAnsi" w:hAnsiTheme="minorHAnsi" w:cstheme="minorBidi"/>
          <w:sz w:val="22"/>
          <w:szCs w:val="22"/>
        </w:rPr>
        <w:t xml:space="preserve">Hatos, A. (2012) ‘Growth Machines or Strategic Action Fields? Writing Development Strategies in North-Western Transylvanian Settlements as a Process of Institutionalization’, </w:t>
      </w:r>
      <w:r w:rsidRPr="48EE7B58">
        <w:rPr>
          <w:rFonts w:asciiTheme="minorHAnsi" w:hAnsiTheme="minorHAnsi" w:cstheme="minorBidi"/>
          <w:i/>
          <w:iCs/>
          <w:sz w:val="22"/>
          <w:szCs w:val="22"/>
        </w:rPr>
        <w:t>Transylvanian Review of Administrative Sciences</w:t>
      </w:r>
      <w:r w:rsidRPr="48EE7B58">
        <w:rPr>
          <w:rFonts w:asciiTheme="minorHAnsi" w:hAnsiTheme="minorHAnsi" w:cstheme="minorBidi"/>
          <w:sz w:val="22"/>
          <w:szCs w:val="22"/>
        </w:rPr>
        <w:t xml:space="preserve"> (IF 2011=0.380), 35 E, </w:t>
      </w:r>
      <w:r w:rsidRPr="48EE7B58">
        <w:rPr>
          <w:rFonts w:asciiTheme="minorHAnsi" w:hAnsiTheme="minorHAnsi" w:cstheme="minorBidi"/>
          <w:color w:val="222222"/>
          <w:sz w:val="22"/>
          <w:szCs w:val="22"/>
        </w:rPr>
        <w:t xml:space="preserve">ISSN 1842-2845, </w:t>
      </w:r>
      <w:r w:rsidRPr="48EE7B58">
        <w:rPr>
          <w:rFonts w:asciiTheme="minorHAnsi" w:hAnsiTheme="minorHAnsi" w:cstheme="minorBidi"/>
          <w:sz w:val="22"/>
          <w:szCs w:val="22"/>
        </w:rPr>
        <w:t>pp. 107-120.</w:t>
      </w:r>
    </w:p>
    <w:p w:rsidR="00D011F2" w:rsidRPr="00213B81" w:rsidRDefault="48EE7B58" w:rsidP="48EE7B58">
      <w:pPr>
        <w:pStyle w:val="NormalWeb"/>
        <w:numPr>
          <w:ilvl w:val="0"/>
          <w:numId w:val="15"/>
        </w:numPr>
        <w:spacing w:before="0" w:beforeAutospacing="0" w:after="0" w:afterAutospacing="0"/>
        <w:jc w:val="both"/>
        <w:rPr>
          <w:rFonts w:asciiTheme="minorHAnsi" w:hAnsiTheme="minorHAnsi" w:cstheme="minorBidi"/>
          <w:sz w:val="22"/>
          <w:szCs w:val="22"/>
        </w:rPr>
      </w:pPr>
      <w:r w:rsidRPr="48EE7B58">
        <w:rPr>
          <w:rFonts w:asciiTheme="minorHAnsi" w:hAnsiTheme="minorHAnsi" w:cstheme="minorBidi"/>
          <w:sz w:val="22"/>
          <w:szCs w:val="22"/>
        </w:rPr>
        <w:t>Hatos, A. (2010)‘</w:t>
      </w:r>
      <w:hyperlink r:id="rId18" w:history="1">
        <w:r w:rsidRPr="48EE7B58">
          <w:rPr>
            <w:rFonts w:asciiTheme="minorHAnsi" w:hAnsiTheme="minorHAnsi" w:cstheme="minorBidi"/>
            <w:sz w:val="22"/>
            <w:szCs w:val="22"/>
            <w:lang w:val="ro-RO"/>
          </w:rPr>
          <w:t>The (Little) Effect that Parents` Labour Emigration has on their Children`s School Performance: a Study of Secondary School Students in Oradea</w:t>
        </w:r>
      </w:hyperlink>
      <w:r w:rsidRPr="48EE7B58">
        <w:rPr>
          <w:rFonts w:asciiTheme="minorHAnsi" w:hAnsiTheme="minorHAnsi" w:cstheme="minorBidi"/>
          <w:sz w:val="22"/>
          <w:szCs w:val="22"/>
          <w:lang w:val="ro-RO"/>
        </w:rPr>
        <w:t>’, 2010, The New Educational Review, vol 20, nr. 1, ISSN 1732-6729, pp. 85-96.</w:t>
      </w:r>
    </w:p>
    <w:p w:rsidR="00087450" w:rsidRPr="00213B81" w:rsidRDefault="00087450" w:rsidP="00087450">
      <w:pPr>
        <w:pStyle w:val="NormalWeb"/>
        <w:spacing w:before="0" w:beforeAutospacing="0" w:after="0" w:afterAutospacing="0"/>
        <w:jc w:val="both"/>
        <w:rPr>
          <w:rFonts w:asciiTheme="minorHAnsi" w:hAnsiTheme="minorHAnsi" w:cstheme="minorHAnsi"/>
          <w:sz w:val="22"/>
          <w:szCs w:val="22"/>
        </w:rPr>
      </w:pPr>
    </w:p>
    <w:p w:rsidR="00DF275D" w:rsidRPr="00DF275D" w:rsidRDefault="00087450" w:rsidP="00DF275D">
      <w:pPr>
        <w:pStyle w:val="NormalWeb"/>
        <w:spacing w:before="0" w:beforeAutospacing="0" w:after="0" w:afterAutospacing="0"/>
        <w:jc w:val="both"/>
        <w:rPr>
          <w:rFonts w:asciiTheme="minorHAnsi" w:hAnsiTheme="minorHAnsi" w:cstheme="minorHAnsi"/>
          <w:b/>
          <w:sz w:val="22"/>
          <w:szCs w:val="22"/>
        </w:rPr>
      </w:pPr>
      <w:r w:rsidRPr="00213B81">
        <w:rPr>
          <w:rFonts w:asciiTheme="minorHAnsi" w:hAnsiTheme="minorHAnsi" w:cstheme="minorHAnsi"/>
          <w:b/>
          <w:sz w:val="22"/>
          <w:szCs w:val="22"/>
        </w:rPr>
        <w:t>Articole BDI (sau reviste B+)</w:t>
      </w:r>
      <w:bookmarkStart w:id="3" w:name="_Hlk12355911"/>
      <w:bookmarkStart w:id="4" w:name="_Hlk525559289"/>
    </w:p>
    <w:p w:rsidR="001848F7" w:rsidRDefault="001848F7" w:rsidP="00CD4896">
      <w:pPr>
        <w:pStyle w:val="ListParagraph"/>
        <w:numPr>
          <w:ilvl w:val="0"/>
          <w:numId w:val="4"/>
        </w:numPr>
      </w:pPr>
      <w:r>
        <w:rPr>
          <w:rFonts w:ascii="Arial" w:hAnsi="Arial" w:cs="Arial"/>
          <w:color w:val="222222"/>
          <w:sz w:val="20"/>
          <w:szCs w:val="20"/>
          <w:shd w:val="clear" w:color="auto" w:fill="FFFFFF"/>
        </w:rPr>
        <w:t>Curta, I. V., Cioban-Kudelca, S. L., Lazăr, A., Gyarmati, B. F., &amp; Hatos, A. (2023). Religiozitate individuală sau efect al școlilor confesionale? Analiza impactului religiozității și al școlilor confesionale asupra rezultatelor elevilor din clasa a 8-a din județul Bihor, România.</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Sociologie Românească</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21</w:t>
      </w:r>
      <w:r>
        <w:rPr>
          <w:rFonts w:ascii="Arial" w:hAnsi="Arial" w:cs="Arial"/>
          <w:color w:val="222222"/>
          <w:sz w:val="20"/>
          <w:szCs w:val="20"/>
          <w:shd w:val="clear" w:color="auto" w:fill="FFFFFF"/>
        </w:rPr>
        <w:t>(2), 56-76.</w:t>
      </w:r>
    </w:p>
    <w:p w:rsidR="00CD4896" w:rsidRPr="00CD4896" w:rsidRDefault="00237A4F" w:rsidP="00CD4896">
      <w:pPr>
        <w:pStyle w:val="ListParagraph"/>
        <w:numPr>
          <w:ilvl w:val="0"/>
          <w:numId w:val="4"/>
        </w:numPr>
      </w:pPr>
      <w:hyperlink r:id="rId19" w:history="1">
        <w:r w:rsidR="00CD4896" w:rsidRPr="00CD4896">
          <w:rPr>
            <w:rStyle w:val="Hyperlink"/>
            <w:rFonts w:ascii="Arial" w:hAnsi="Arial" w:cs="Arial"/>
            <w:sz w:val="20"/>
            <w:szCs w:val="20"/>
            <w:shd w:val="clear" w:color="auto" w:fill="FFFFFF"/>
          </w:rPr>
          <w:t>Hatos, A., &amp; Gyarmati, B. F. (2021). La pandémie de Covid-19 et l’éducation en Roumanie. </w:t>
        </w:r>
        <w:r w:rsidR="00CD4896" w:rsidRPr="00CD4896">
          <w:rPr>
            <w:rStyle w:val="Hyperlink"/>
            <w:rFonts w:ascii="Arial" w:hAnsi="Arial" w:cs="Arial"/>
            <w:i/>
            <w:iCs/>
            <w:sz w:val="20"/>
            <w:szCs w:val="20"/>
          </w:rPr>
          <w:t>Revue internationale d’éducation de Sèvres</w:t>
        </w:r>
        <w:r w:rsidR="00CD4896" w:rsidRPr="00CD4896">
          <w:rPr>
            <w:rStyle w:val="Hyperlink"/>
            <w:rFonts w:ascii="Arial" w:hAnsi="Arial" w:cs="Arial"/>
            <w:sz w:val="20"/>
            <w:szCs w:val="20"/>
            <w:shd w:val="clear" w:color="auto" w:fill="FFFFFF"/>
          </w:rPr>
          <w:t>, (87), 27-31.</w:t>
        </w:r>
      </w:hyperlink>
    </w:p>
    <w:p w:rsidR="00CD4896" w:rsidRPr="00CD4896" w:rsidRDefault="00237A4F" w:rsidP="00CD4896">
      <w:pPr>
        <w:pStyle w:val="ListParagraph"/>
        <w:numPr>
          <w:ilvl w:val="0"/>
          <w:numId w:val="4"/>
        </w:numPr>
      </w:pPr>
      <w:hyperlink r:id="rId20" w:history="1">
        <w:r w:rsidR="007B32DD">
          <w:rPr>
            <w:rStyle w:val="Hyperlink"/>
            <w:rFonts w:ascii="Arial" w:hAnsi="Arial" w:cs="Arial"/>
            <w:sz w:val="20"/>
            <w:szCs w:val="20"/>
            <w:shd w:val="clear" w:color="auto" w:fill="FFFFFF"/>
            <w:lang w:val="ro-RO"/>
          </w:rPr>
          <w:t>B</w:t>
        </w:r>
        <w:r w:rsidR="00475AAB" w:rsidRPr="00CD4896">
          <w:rPr>
            <w:rStyle w:val="Hyperlink"/>
            <w:rFonts w:ascii="Arial" w:hAnsi="Arial" w:cs="Arial"/>
            <w:sz w:val="20"/>
            <w:szCs w:val="20"/>
            <w:shd w:val="clear" w:color="auto" w:fill="FFFFFF"/>
          </w:rPr>
          <w:t>ustean, R. T., &amp; Hatos, A. (2021). Data On Illegal Substance Use In Romania Provided By Naa Compared With The Analysis Of Indictments Prepared By Diicot Oradea</w:t>
        </w:r>
        <w:r w:rsidR="00CD4896" w:rsidRPr="00CD4896">
          <w:rPr>
            <w:rStyle w:val="Hyperlink"/>
            <w:rFonts w:ascii="Arial" w:hAnsi="Arial" w:cs="Arial"/>
            <w:sz w:val="20"/>
            <w:szCs w:val="20"/>
            <w:shd w:val="clear" w:color="auto" w:fill="FFFFFF"/>
          </w:rPr>
          <w:t>. </w:t>
        </w:r>
        <w:r w:rsidR="00CD4896" w:rsidRPr="00CD4896">
          <w:rPr>
            <w:rStyle w:val="Hyperlink"/>
            <w:rFonts w:ascii="Arial" w:hAnsi="Arial" w:cs="Arial"/>
            <w:i/>
            <w:iCs/>
            <w:sz w:val="20"/>
            <w:szCs w:val="20"/>
          </w:rPr>
          <w:t>Social Research Reports</w:t>
        </w:r>
        <w:r w:rsidR="00CD4896" w:rsidRPr="00CD4896">
          <w:rPr>
            <w:rStyle w:val="Hyperlink"/>
            <w:rFonts w:ascii="Arial" w:hAnsi="Arial" w:cs="Arial"/>
            <w:sz w:val="20"/>
            <w:szCs w:val="20"/>
            <w:shd w:val="clear" w:color="auto" w:fill="FFFFFF"/>
          </w:rPr>
          <w:t>, </w:t>
        </w:r>
        <w:r w:rsidR="00CD4896" w:rsidRPr="00CD4896">
          <w:rPr>
            <w:rStyle w:val="Hyperlink"/>
            <w:rFonts w:ascii="Arial" w:hAnsi="Arial" w:cs="Arial"/>
            <w:i/>
            <w:iCs/>
            <w:sz w:val="20"/>
            <w:szCs w:val="20"/>
          </w:rPr>
          <w:t>13</w:t>
        </w:r>
        <w:r w:rsidR="00CD4896" w:rsidRPr="00CD4896">
          <w:rPr>
            <w:rStyle w:val="Hyperlink"/>
            <w:rFonts w:ascii="Arial" w:hAnsi="Arial" w:cs="Arial"/>
            <w:sz w:val="20"/>
            <w:szCs w:val="20"/>
            <w:shd w:val="clear" w:color="auto" w:fill="FFFFFF"/>
          </w:rPr>
          <w:t>(1).</w:t>
        </w:r>
      </w:hyperlink>
    </w:p>
    <w:p w:rsidR="00CD4896" w:rsidRPr="00CD4896" w:rsidRDefault="00237A4F" w:rsidP="00CD4896">
      <w:pPr>
        <w:pStyle w:val="ListParagraph"/>
        <w:numPr>
          <w:ilvl w:val="0"/>
          <w:numId w:val="4"/>
        </w:numPr>
      </w:pPr>
      <w:hyperlink r:id="rId21" w:history="1">
        <w:r w:rsidR="00CD4896" w:rsidRPr="00CD4896">
          <w:rPr>
            <w:rStyle w:val="Hyperlink"/>
            <w:rFonts w:ascii="Arial" w:hAnsi="Arial" w:cs="Arial"/>
            <w:sz w:val="20"/>
            <w:szCs w:val="20"/>
            <w:shd w:val="clear" w:color="auto" w:fill="FFFFFF"/>
          </w:rPr>
          <w:t>Drugas, I., Hatos, A., &amp; Drugas, M. (2021). The Profile of Children Diagnosed with ADHD in Bihor County. Descriptive Data. </w:t>
        </w:r>
        <w:r w:rsidR="00CD4896" w:rsidRPr="00CD4896">
          <w:rPr>
            <w:rStyle w:val="Hyperlink"/>
            <w:rFonts w:ascii="Arial" w:hAnsi="Arial" w:cs="Arial"/>
            <w:i/>
            <w:iCs/>
            <w:sz w:val="20"/>
            <w:szCs w:val="20"/>
          </w:rPr>
          <w:t>Central European Journal of Educational Research</w:t>
        </w:r>
        <w:r w:rsidR="00CD4896" w:rsidRPr="00CD4896">
          <w:rPr>
            <w:rStyle w:val="Hyperlink"/>
            <w:rFonts w:ascii="Arial" w:hAnsi="Arial" w:cs="Arial"/>
            <w:sz w:val="20"/>
            <w:szCs w:val="20"/>
            <w:shd w:val="clear" w:color="auto" w:fill="FFFFFF"/>
          </w:rPr>
          <w:t>, </w:t>
        </w:r>
        <w:r w:rsidR="00CD4896" w:rsidRPr="00CD4896">
          <w:rPr>
            <w:rStyle w:val="Hyperlink"/>
            <w:rFonts w:ascii="Arial" w:hAnsi="Arial" w:cs="Arial"/>
            <w:i/>
            <w:iCs/>
            <w:sz w:val="20"/>
            <w:szCs w:val="20"/>
          </w:rPr>
          <w:t>3</w:t>
        </w:r>
        <w:r w:rsidR="00CD4896" w:rsidRPr="00CD4896">
          <w:rPr>
            <w:rStyle w:val="Hyperlink"/>
            <w:rFonts w:ascii="Arial" w:hAnsi="Arial" w:cs="Arial"/>
            <w:sz w:val="20"/>
            <w:szCs w:val="20"/>
            <w:shd w:val="clear" w:color="auto" w:fill="FFFFFF"/>
          </w:rPr>
          <w:t>(1), 98-111.</w:t>
        </w:r>
      </w:hyperlink>
    </w:p>
    <w:p w:rsidR="002863C3" w:rsidRPr="002863C3" w:rsidRDefault="002863C3" w:rsidP="002863C3">
      <w:pPr>
        <w:pStyle w:val="ListParagraph"/>
        <w:numPr>
          <w:ilvl w:val="0"/>
          <w:numId w:val="4"/>
        </w:numPr>
      </w:pPr>
      <w:r w:rsidRPr="002863C3">
        <w:rPr>
          <w:rFonts w:ascii="Arial" w:hAnsi="Arial" w:cs="Arial"/>
          <w:color w:val="222222"/>
          <w:sz w:val="20"/>
          <w:szCs w:val="20"/>
          <w:shd w:val="clear" w:color="auto" w:fill="FFFFFF"/>
        </w:rPr>
        <w:t>Hatos, A., Coloja, R. T., &amp; Sava, A. Assessing Situational Awareness of Universities Concerning Student Dropout: A Web-Based Content Analysis of Romanian Universities’ Agenda.</w:t>
      </w:r>
      <w:r w:rsidRPr="002863C3">
        <w:rPr>
          <w:rFonts w:ascii="Georgia" w:hAnsi="Georgia"/>
          <w:color w:val="000000"/>
          <w:sz w:val="20"/>
          <w:szCs w:val="20"/>
          <w:bdr w:val="none" w:sz="0" w:space="0" w:color="auto" w:frame="1"/>
        </w:rPr>
        <w:t xml:space="preserve"> Volume IV, No 2, Pages:</w:t>
      </w:r>
      <w:r w:rsidRPr="002863C3">
        <w:rPr>
          <w:rFonts w:ascii="Georgia" w:hAnsi="Georgia"/>
          <w:b/>
          <w:bCs/>
          <w:color w:val="000000"/>
          <w:sz w:val="20"/>
          <w:szCs w:val="20"/>
          <w:bdr w:val="none" w:sz="0" w:space="0" w:color="auto" w:frame="1"/>
        </w:rPr>
        <w:t> </w:t>
      </w:r>
      <w:r w:rsidRPr="002863C3">
        <w:rPr>
          <w:rFonts w:ascii="Georgia" w:hAnsi="Georgia"/>
          <w:color w:val="000000"/>
          <w:sz w:val="20"/>
          <w:szCs w:val="20"/>
          <w:bdr w:val="none" w:sz="0" w:space="0" w:color="auto" w:frame="1"/>
        </w:rPr>
        <w:t>18-34</w:t>
      </w:r>
      <w:r>
        <w:rPr>
          <w:rFonts w:ascii="Tahoma" w:hAnsi="Tahoma" w:cs="Tahoma"/>
          <w:color w:val="222222"/>
          <w:lang w:val="ro-RO"/>
        </w:rPr>
        <w:t xml:space="preserve">; </w:t>
      </w:r>
      <w:r w:rsidRPr="002863C3">
        <w:rPr>
          <w:rFonts w:ascii="Georgia" w:hAnsi="Georgia"/>
          <w:color w:val="000000"/>
          <w:sz w:val="20"/>
          <w:szCs w:val="20"/>
          <w:bdr w:val="none" w:sz="0" w:space="0" w:color="auto" w:frame="1"/>
        </w:rPr>
        <w:t>DOI: http://dx.doi.org/10.24193/JRHE.2020.2.2</w:t>
      </w:r>
    </w:p>
    <w:p w:rsidR="00DF275D" w:rsidRPr="00DF275D" w:rsidRDefault="00DF275D" w:rsidP="00DF275D">
      <w:pPr>
        <w:pStyle w:val="ListParagraph"/>
        <w:numPr>
          <w:ilvl w:val="0"/>
          <w:numId w:val="4"/>
        </w:numPr>
      </w:pPr>
      <w:r>
        <w:t xml:space="preserve">Hatos, A., &amp; Curta, I. (2020). A Test of the Effect of Denominational Schools in Romania. </w:t>
      </w:r>
      <w:r w:rsidRPr="00DF275D">
        <w:rPr>
          <w:i/>
          <w:iCs/>
        </w:rPr>
        <w:t>Central European Journal of Educational Research</w:t>
      </w:r>
      <w:r>
        <w:t xml:space="preserve">, </w:t>
      </w:r>
      <w:r w:rsidRPr="00DF275D">
        <w:rPr>
          <w:i/>
          <w:iCs/>
        </w:rPr>
        <w:t>2</w:t>
      </w:r>
      <w:r>
        <w:t>(2), 38-47.</w:t>
      </w:r>
    </w:p>
    <w:p w:rsidR="00C93CD8" w:rsidRPr="00213B81" w:rsidRDefault="00C93CD8" w:rsidP="00C93CD8">
      <w:pPr>
        <w:pStyle w:val="ListParagraph"/>
        <w:numPr>
          <w:ilvl w:val="0"/>
          <w:numId w:val="4"/>
        </w:numPr>
        <w:spacing w:after="0"/>
        <w:rPr>
          <w:rFonts w:asciiTheme="minorHAnsi" w:hAnsiTheme="minorHAnsi" w:cstheme="minorHAnsi"/>
          <w:sz w:val="22"/>
          <w:szCs w:val="22"/>
          <w:lang w:val="ro-RO" w:eastAsia="en-GB"/>
        </w:rPr>
      </w:pPr>
      <w:r w:rsidRPr="00213B81">
        <w:rPr>
          <w:rFonts w:asciiTheme="minorHAnsi" w:hAnsiTheme="minorHAnsi" w:cstheme="minorHAnsi"/>
          <w:sz w:val="22"/>
          <w:szCs w:val="22"/>
          <w:lang w:val="ro-RO" w:eastAsia="en-GB"/>
        </w:rPr>
        <w:t xml:space="preserve">Hatos, A. (2019). Profesorul Achim Mihu: cu umbre, dar mai ales cu foarte multă lumină. </w:t>
      </w:r>
      <w:r w:rsidRPr="00213B81">
        <w:rPr>
          <w:rFonts w:asciiTheme="minorHAnsi" w:hAnsiTheme="minorHAnsi" w:cstheme="minorHAnsi"/>
          <w:i/>
          <w:iCs/>
          <w:sz w:val="22"/>
          <w:szCs w:val="22"/>
          <w:lang w:val="ro-RO" w:eastAsia="en-GB"/>
        </w:rPr>
        <w:t>Sociologie Românească</w:t>
      </w:r>
      <w:r w:rsidRPr="00213B81">
        <w:rPr>
          <w:rFonts w:asciiTheme="minorHAnsi" w:hAnsiTheme="minorHAnsi" w:cstheme="minorHAnsi"/>
          <w:sz w:val="22"/>
          <w:szCs w:val="22"/>
          <w:lang w:val="ro-RO" w:eastAsia="en-GB"/>
        </w:rPr>
        <w:t xml:space="preserve">, </w:t>
      </w:r>
      <w:r w:rsidRPr="00213B81">
        <w:rPr>
          <w:rFonts w:asciiTheme="minorHAnsi" w:hAnsiTheme="minorHAnsi" w:cstheme="minorHAnsi"/>
          <w:i/>
          <w:iCs/>
          <w:sz w:val="22"/>
          <w:szCs w:val="22"/>
          <w:lang w:val="ro-RO" w:eastAsia="en-GB"/>
        </w:rPr>
        <w:t>17</w:t>
      </w:r>
      <w:r w:rsidRPr="00213B81">
        <w:rPr>
          <w:rFonts w:asciiTheme="minorHAnsi" w:hAnsiTheme="minorHAnsi" w:cstheme="minorHAnsi"/>
          <w:sz w:val="22"/>
          <w:szCs w:val="22"/>
          <w:lang w:val="ro-RO" w:eastAsia="en-GB"/>
        </w:rPr>
        <w:t>(1), 150-153.</w:t>
      </w:r>
    </w:p>
    <w:p w:rsidR="00115C09" w:rsidRPr="00213B81" w:rsidRDefault="00115C09" w:rsidP="00115C09">
      <w:pPr>
        <w:pStyle w:val="ListParagraph"/>
        <w:numPr>
          <w:ilvl w:val="0"/>
          <w:numId w:val="4"/>
        </w:numPr>
        <w:spacing w:after="0"/>
        <w:rPr>
          <w:rFonts w:asciiTheme="minorHAnsi" w:hAnsiTheme="minorHAnsi" w:cstheme="minorHAnsi"/>
          <w:sz w:val="22"/>
          <w:szCs w:val="22"/>
          <w:lang w:val="ro-RO"/>
        </w:rPr>
      </w:pPr>
      <w:r w:rsidRPr="00213B81">
        <w:rPr>
          <w:rFonts w:asciiTheme="minorHAnsi" w:hAnsiTheme="minorHAnsi" w:cstheme="minorHAnsi"/>
          <w:sz w:val="22"/>
          <w:szCs w:val="22"/>
          <w:lang w:val="ro-RO"/>
        </w:rPr>
        <w:t xml:space="preserve">Hatos, A., &amp; Pop, A. (2019). Commitment to the goal of completing studies in higher education: Dropout risk of the students from social science specialization from three Romanian public universities. </w:t>
      </w:r>
      <w:r w:rsidRPr="00213B81">
        <w:rPr>
          <w:rFonts w:asciiTheme="minorHAnsi" w:hAnsiTheme="minorHAnsi" w:cstheme="minorHAnsi"/>
          <w:i/>
          <w:iCs/>
          <w:sz w:val="22"/>
          <w:szCs w:val="22"/>
          <w:lang w:val="ro-RO"/>
        </w:rPr>
        <w:t>Journal of Adult Learning, Knowledge and Innovation</w:t>
      </w:r>
      <w:r w:rsidRPr="00213B81">
        <w:rPr>
          <w:rFonts w:asciiTheme="minorHAnsi" w:hAnsiTheme="minorHAnsi" w:cstheme="minorHAnsi"/>
          <w:sz w:val="22"/>
          <w:szCs w:val="22"/>
          <w:lang w:val="ro-RO"/>
        </w:rPr>
        <w:t xml:space="preserve">, 1-8. </w:t>
      </w:r>
      <w:hyperlink r:id="rId22" w:history="1">
        <w:r w:rsidRPr="00213B81">
          <w:rPr>
            <w:rStyle w:val="Hyperlink"/>
            <w:rFonts w:asciiTheme="minorHAnsi" w:hAnsiTheme="minorHAnsi" w:cstheme="minorHAnsi"/>
            <w:sz w:val="22"/>
            <w:szCs w:val="22"/>
            <w:lang w:val="ro-RO"/>
          </w:rPr>
          <w:t>https://akademiai.com/doi/pdf/10.1556/2059.02.2018.05</w:t>
        </w:r>
      </w:hyperlink>
      <w:r w:rsidRPr="00213B81">
        <w:rPr>
          <w:rFonts w:asciiTheme="minorHAnsi" w:hAnsiTheme="minorHAnsi" w:cstheme="minorHAnsi"/>
          <w:sz w:val="22"/>
          <w:szCs w:val="22"/>
          <w:lang w:val="ro-RO"/>
        </w:rPr>
        <w:t xml:space="preserve"> </w:t>
      </w:r>
    </w:p>
    <w:p w:rsidR="00A120B1" w:rsidRPr="00213B81" w:rsidRDefault="00A120B1" w:rsidP="00115C09">
      <w:pPr>
        <w:pStyle w:val="ListParagraph"/>
        <w:numPr>
          <w:ilvl w:val="0"/>
          <w:numId w:val="4"/>
        </w:numPr>
        <w:spacing w:after="0"/>
        <w:rPr>
          <w:rFonts w:asciiTheme="minorHAnsi" w:hAnsiTheme="minorHAnsi" w:cstheme="minorHAnsi"/>
          <w:sz w:val="22"/>
          <w:szCs w:val="22"/>
          <w:lang w:val="ro-RO"/>
        </w:rPr>
      </w:pPr>
      <w:r w:rsidRPr="00213B81">
        <w:rPr>
          <w:rFonts w:asciiTheme="minorHAnsi" w:hAnsiTheme="minorHAnsi" w:cstheme="minorHAnsi"/>
          <w:sz w:val="22"/>
          <w:szCs w:val="22"/>
          <w:lang w:val="ro-RO"/>
        </w:rPr>
        <w:t xml:space="preserve">HATOS, A. (2019). </w:t>
      </w:r>
      <w:r w:rsidR="00C93CD8" w:rsidRPr="00213B81">
        <w:rPr>
          <w:rFonts w:asciiTheme="minorHAnsi" w:hAnsiTheme="minorHAnsi" w:cstheme="minorHAnsi"/>
          <w:sz w:val="22"/>
          <w:szCs w:val="22"/>
          <w:lang w:val="ro-RO"/>
        </w:rPr>
        <w:t>The Impact Of Digitalization On Educational Achievement: A Literature Review From A Sociological Perspective</w:t>
      </w:r>
      <w:r w:rsidRPr="00213B81">
        <w:rPr>
          <w:rFonts w:asciiTheme="minorHAnsi" w:hAnsiTheme="minorHAnsi" w:cstheme="minorHAnsi"/>
          <w:sz w:val="22"/>
          <w:szCs w:val="22"/>
          <w:lang w:val="ro-RO"/>
        </w:rPr>
        <w:t xml:space="preserve">. </w:t>
      </w:r>
      <w:r w:rsidRPr="00213B81">
        <w:rPr>
          <w:rFonts w:asciiTheme="minorHAnsi" w:hAnsiTheme="minorHAnsi" w:cstheme="minorHAnsi"/>
          <w:i/>
          <w:iCs/>
          <w:sz w:val="22"/>
          <w:szCs w:val="22"/>
          <w:lang w:val="ro-RO"/>
        </w:rPr>
        <w:t>Quality of Life</w:t>
      </w:r>
      <w:r w:rsidRPr="00213B81">
        <w:rPr>
          <w:rFonts w:asciiTheme="minorHAnsi" w:hAnsiTheme="minorHAnsi" w:cstheme="minorHAnsi"/>
          <w:sz w:val="22"/>
          <w:szCs w:val="22"/>
          <w:lang w:val="ro-RO"/>
        </w:rPr>
        <w:t xml:space="preserve"> (1018-0389)/Calitatea Vietii, 30(1).</w:t>
      </w:r>
    </w:p>
    <w:bookmarkEnd w:id="3"/>
    <w:p w:rsidR="00F84BE7" w:rsidRPr="00213B81" w:rsidRDefault="00C10299" w:rsidP="00703F14">
      <w:pPr>
        <w:pStyle w:val="ListParagraph"/>
        <w:numPr>
          <w:ilvl w:val="0"/>
          <w:numId w:val="4"/>
        </w:numPr>
        <w:spacing w:after="0"/>
        <w:rPr>
          <w:rFonts w:asciiTheme="minorHAnsi" w:hAnsiTheme="minorHAnsi" w:cstheme="minorHAnsi"/>
          <w:sz w:val="22"/>
          <w:szCs w:val="22"/>
        </w:rPr>
      </w:pPr>
      <w:r w:rsidRPr="00213B81">
        <w:rPr>
          <w:rFonts w:asciiTheme="minorHAnsi" w:hAnsiTheme="minorHAnsi" w:cstheme="minorHAnsi"/>
          <w:color w:val="222222"/>
          <w:sz w:val="22"/>
          <w:szCs w:val="22"/>
        </w:rPr>
        <w:t>Hatos, A.</w:t>
      </w:r>
      <w:r w:rsidR="00F84BE7" w:rsidRPr="00213B81">
        <w:rPr>
          <w:rFonts w:asciiTheme="minorHAnsi" w:hAnsiTheme="minorHAnsi" w:cstheme="minorHAnsi"/>
          <w:color w:val="222222"/>
          <w:sz w:val="22"/>
          <w:szCs w:val="22"/>
        </w:rPr>
        <w:t xml:space="preserve"> 2018, How Does the Romanian Ministry of Education Distribute Doctoral Grants Towards Public Universities? A statistical exploration of an institutional black-box.</w:t>
      </w:r>
      <w:r w:rsidR="00A44E66" w:rsidRPr="00213B81">
        <w:rPr>
          <w:rFonts w:asciiTheme="minorHAnsi" w:hAnsiTheme="minorHAnsi" w:cstheme="minorHAnsi"/>
          <w:color w:val="222222"/>
          <w:sz w:val="22"/>
          <w:szCs w:val="22"/>
        </w:rPr>
        <w:t xml:space="preserve"> </w:t>
      </w:r>
      <w:r w:rsidR="00A44E66" w:rsidRPr="00213B81">
        <w:rPr>
          <w:rFonts w:asciiTheme="minorHAnsi" w:hAnsiTheme="minorHAnsi" w:cstheme="minorHAnsi"/>
          <w:i/>
          <w:color w:val="222222"/>
          <w:sz w:val="22"/>
          <w:szCs w:val="22"/>
        </w:rPr>
        <w:t>Journal of Research in Higher Education</w:t>
      </w:r>
      <w:r w:rsidR="00F84BE7" w:rsidRPr="00213B81">
        <w:rPr>
          <w:rFonts w:asciiTheme="minorHAnsi" w:hAnsiTheme="minorHAnsi" w:cstheme="minorHAnsi"/>
          <w:color w:val="222222"/>
          <w:sz w:val="22"/>
          <w:szCs w:val="22"/>
        </w:rPr>
        <w:t xml:space="preserve"> 2(1), pp. 6-29</w:t>
      </w:r>
      <w:bookmarkEnd w:id="4"/>
      <w:r w:rsidR="00F84BE7" w:rsidRPr="00213B81">
        <w:rPr>
          <w:rFonts w:asciiTheme="minorHAnsi" w:hAnsiTheme="minorHAnsi" w:cstheme="minorHAnsi"/>
          <w:color w:val="222222"/>
          <w:sz w:val="22"/>
          <w:szCs w:val="22"/>
        </w:rPr>
        <w:t>.</w:t>
      </w:r>
    </w:p>
    <w:p w:rsidR="00703F14" w:rsidRPr="00213B81" w:rsidRDefault="00703F14" w:rsidP="00703F14">
      <w:pPr>
        <w:pStyle w:val="ListParagraph"/>
        <w:numPr>
          <w:ilvl w:val="0"/>
          <w:numId w:val="4"/>
        </w:numPr>
        <w:spacing w:after="0"/>
        <w:rPr>
          <w:rFonts w:asciiTheme="minorHAnsi" w:hAnsiTheme="minorHAnsi" w:cstheme="minorHAnsi"/>
          <w:sz w:val="22"/>
          <w:szCs w:val="22"/>
        </w:rPr>
      </w:pPr>
      <w:r w:rsidRPr="00213B81">
        <w:rPr>
          <w:rFonts w:asciiTheme="minorHAnsi" w:hAnsiTheme="minorHAnsi" w:cstheme="minorHAnsi"/>
          <w:color w:val="222222"/>
          <w:sz w:val="22"/>
          <w:szCs w:val="22"/>
          <w:shd w:val="clear" w:color="auto" w:fill="FFFFFF"/>
        </w:rPr>
        <w:t>Hatos, A. Are University Mergers a Solution for the Problems of Romanian Higher Education Nowadays?.</w:t>
      </w:r>
      <w:r w:rsidRPr="00213B81">
        <w:rPr>
          <w:rFonts w:asciiTheme="minorHAnsi" w:hAnsiTheme="minorHAnsi" w:cstheme="minorHAnsi"/>
          <w:sz w:val="22"/>
          <w:szCs w:val="22"/>
        </w:rPr>
        <w:t xml:space="preserve"> Journal of Research in Higher Education, 1(1), (2017), pp. 11-21.</w:t>
      </w:r>
    </w:p>
    <w:p w:rsidR="00A120B1" w:rsidRPr="00213B81" w:rsidRDefault="00A120B1" w:rsidP="00703F14">
      <w:pPr>
        <w:pStyle w:val="ListParagraph"/>
        <w:numPr>
          <w:ilvl w:val="0"/>
          <w:numId w:val="4"/>
        </w:numPr>
        <w:spacing w:after="0"/>
        <w:rPr>
          <w:rFonts w:asciiTheme="minorHAnsi" w:hAnsiTheme="minorHAnsi" w:cstheme="minorHAnsi"/>
          <w:sz w:val="22"/>
          <w:szCs w:val="22"/>
        </w:rPr>
      </w:pPr>
      <w:r w:rsidRPr="00213B81">
        <w:rPr>
          <w:rFonts w:asciiTheme="minorHAnsi" w:hAnsiTheme="minorHAnsi" w:cstheme="minorHAnsi"/>
          <w:sz w:val="22"/>
          <w:szCs w:val="22"/>
        </w:rPr>
        <w:t>Tica, O. A., Tica, O., Tor, R., Hatos, A., Cote, I., Brendea, M. N., ... &amp; Popescu, M. I. (2018). Clinical profile and management in non-valvular atrial fibrillation and heart failure patients. Romanian Journal of Cardiology, 28(1).</w:t>
      </w:r>
    </w:p>
    <w:p w:rsidR="00A120B1" w:rsidRPr="00213B81" w:rsidRDefault="00A120B1" w:rsidP="00703F14">
      <w:pPr>
        <w:pStyle w:val="ListParagraph"/>
        <w:numPr>
          <w:ilvl w:val="0"/>
          <w:numId w:val="4"/>
        </w:numPr>
        <w:spacing w:after="0"/>
        <w:rPr>
          <w:rFonts w:asciiTheme="minorHAnsi" w:hAnsiTheme="minorHAnsi" w:cstheme="minorHAnsi"/>
          <w:sz w:val="22"/>
          <w:szCs w:val="22"/>
        </w:rPr>
      </w:pPr>
      <w:r w:rsidRPr="00213B81">
        <w:rPr>
          <w:rFonts w:asciiTheme="minorHAnsi" w:hAnsiTheme="minorHAnsi" w:cstheme="minorHAnsi"/>
          <w:sz w:val="22"/>
          <w:szCs w:val="22"/>
        </w:rPr>
        <w:t>Ovidiu, Ț., Țica, O. A., Hatos, A., Roșan, L., &amp; Popescu, M. I. (2018). Atrial fibrillation a benign condition? Quality of life approach. Central European Journal of Clinical Research, 1(1), 67-75.</w:t>
      </w:r>
    </w:p>
    <w:p w:rsidR="00A120B1" w:rsidRPr="00213B81" w:rsidRDefault="00A120B1" w:rsidP="00703F14">
      <w:pPr>
        <w:pStyle w:val="ListParagraph"/>
        <w:numPr>
          <w:ilvl w:val="0"/>
          <w:numId w:val="4"/>
        </w:numPr>
        <w:spacing w:after="0"/>
        <w:rPr>
          <w:rFonts w:asciiTheme="minorHAnsi" w:hAnsiTheme="minorHAnsi" w:cstheme="minorHAnsi"/>
          <w:sz w:val="22"/>
          <w:szCs w:val="22"/>
        </w:rPr>
      </w:pPr>
      <w:r w:rsidRPr="00213B81">
        <w:rPr>
          <w:rFonts w:asciiTheme="minorHAnsi" w:hAnsiTheme="minorHAnsi" w:cstheme="minorHAnsi"/>
          <w:sz w:val="22"/>
          <w:szCs w:val="22"/>
        </w:rPr>
        <w:t>Tica, O., Tica, O. A., Rosca, E., Rosan, L., Pantea, V., Tor, R., ... &amp; Popescu, M. I. (2018). Histopathological and clinical aspects in dilated cardiomyopathies. Romanian Journal of Cardiology| Vol, 28(1).</w:t>
      </w:r>
    </w:p>
    <w:p w:rsidR="008E587A" w:rsidRPr="00213B81" w:rsidRDefault="008E587A" w:rsidP="008E587A">
      <w:pPr>
        <w:pStyle w:val="ListParagraph"/>
        <w:numPr>
          <w:ilvl w:val="0"/>
          <w:numId w:val="4"/>
        </w:numPr>
        <w:spacing w:after="0"/>
        <w:rPr>
          <w:rFonts w:asciiTheme="minorHAnsi" w:hAnsiTheme="minorHAnsi" w:cstheme="minorHAnsi"/>
          <w:sz w:val="22"/>
          <w:szCs w:val="22"/>
          <w:lang w:val="ro-RO"/>
        </w:rPr>
      </w:pPr>
      <w:r w:rsidRPr="00213B81">
        <w:rPr>
          <w:rFonts w:asciiTheme="minorHAnsi" w:hAnsiTheme="minorHAnsi" w:cstheme="minorHAnsi"/>
          <w:sz w:val="22"/>
          <w:szCs w:val="22"/>
          <w:lang w:val="ro-RO"/>
        </w:rPr>
        <w:t>LAZĂR, Adela, And Adrian HATOS.</w:t>
      </w:r>
      <w:r w:rsidR="00A44E66" w:rsidRPr="00213B81">
        <w:rPr>
          <w:rFonts w:asciiTheme="minorHAnsi" w:hAnsiTheme="minorHAnsi" w:cstheme="minorHAnsi"/>
          <w:sz w:val="22"/>
          <w:szCs w:val="22"/>
          <w:lang w:val="ro-RO"/>
        </w:rPr>
        <w:t xml:space="preserve"> 2017</w:t>
      </w:r>
      <w:r w:rsidRPr="00213B81">
        <w:rPr>
          <w:rFonts w:asciiTheme="minorHAnsi" w:hAnsiTheme="minorHAnsi" w:cstheme="minorHAnsi"/>
          <w:sz w:val="22"/>
          <w:szCs w:val="22"/>
          <w:lang w:val="ro-RO"/>
        </w:rPr>
        <w:t xml:space="preserve"> "Generosity And Prosocial Behavior In Middle School. The Results Of A Survey In Bihor County Schools." </w:t>
      </w:r>
      <w:r w:rsidRPr="00213B81">
        <w:rPr>
          <w:rFonts w:asciiTheme="minorHAnsi" w:hAnsiTheme="minorHAnsi" w:cstheme="minorHAnsi"/>
          <w:i/>
          <w:iCs/>
          <w:sz w:val="22"/>
          <w:szCs w:val="22"/>
          <w:lang w:val="ro-RO"/>
        </w:rPr>
        <w:t>Emerging Markets Economics and Business. Contributions of Young Researchers</w:t>
      </w:r>
      <w:r w:rsidRPr="00213B81">
        <w:rPr>
          <w:rFonts w:asciiTheme="minorHAnsi" w:hAnsiTheme="minorHAnsi" w:cstheme="minorHAnsi"/>
          <w:sz w:val="22"/>
          <w:szCs w:val="22"/>
          <w:lang w:val="ro-RO"/>
        </w:rPr>
        <w:t>: 93.</w:t>
      </w:r>
    </w:p>
    <w:p w:rsidR="00C10299" w:rsidRPr="00213B81" w:rsidRDefault="00C10299" w:rsidP="00C10299">
      <w:pPr>
        <w:pStyle w:val="ListParagraph"/>
        <w:numPr>
          <w:ilvl w:val="0"/>
          <w:numId w:val="4"/>
        </w:numPr>
        <w:spacing w:after="0"/>
        <w:rPr>
          <w:rFonts w:asciiTheme="minorHAnsi" w:hAnsiTheme="minorHAnsi" w:cstheme="minorHAnsi"/>
          <w:sz w:val="22"/>
          <w:szCs w:val="22"/>
        </w:rPr>
      </w:pPr>
      <w:r w:rsidRPr="00213B81">
        <w:rPr>
          <w:rFonts w:asciiTheme="minorHAnsi" w:hAnsiTheme="minorHAnsi" w:cstheme="minorHAnsi"/>
          <w:sz w:val="22"/>
          <w:szCs w:val="22"/>
        </w:rPr>
        <w:t>Hatos, A. "Romanian applied educational research on the way of becoming a strategic action field: fluctuations, inconsistencies and vicious circles." Hungarian Educational Research Journal, Vol 6(2), pp. 43-61. (2016).</w:t>
      </w:r>
    </w:p>
    <w:p w:rsidR="00536C05" w:rsidRPr="00213B81" w:rsidRDefault="00536C05" w:rsidP="0044529E">
      <w:pPr>
        <w:pStyle w:val="ListParagraph"/>
        <w:numPr>
          <w:ilvl w:val="0"/>
          <w:numId w:val="4"/>
        </w:numPr>
        <w:spacing w:before="0" w:beforeAutospacing="0" w:after="0" w:afterAutospacing="0"/>
        <w:rPr>
          <w:rFonts w:asciiTheme="minorHAnsi" w:eastAsiaTheme="minorEastAsia" w:hAnsiTheme="minorHAnsi" w:cstheme="minorHAnsi"/>
          <w:i/>
          <w:sz w:val="22"/>
          <w:szCs w:val="22"/>
        </w:rPr>
      </w:pPr>
      <w:r w:rsidRPr="00213B81">
        <w:rPr>
          <w:rFonts w:asciiTheme="minorHAnsi" w:eastAsiaTheme="minorEastAsia" w:hAnsiTheme="minorHAnsi" w:cstheme="minorHAnsi"/>
          <w:sz w:val="22"/>
          <w:szCs w:val="22"/>
        </w:rPr>
        <w:t xml:space="preserve">Hatos, Adrian; Pop, Andrea: </w:t>
      </w:r>
      <w:r w:rsidRPr="00213B81">
        <w:rPr>
          <w:rStyle w:val="Emphasis"/>
          <w:rFonts w:asciiTheme="minorHAnsi" w:hAnsiTheme="minorHAnsi" w:cstheme="minorHAnsi"/>
          <w:i w:val="0"/>
          <w:sz w:val="22"/>
          <w:szCs w:val="22"/>
        </w:rPr>
        <w:t xml:space="preserve">Evoluţia selectivităţii învăţământului superior din România sub impactul expansiunii şi contracţiei. O analiză descriptivă, </w:t>
      </w:r>
      <w:r w:rsidRPr="00213B81">
        <w:rPr>
          <w:rStyle w:val="Emphasis"/>
          <w:rFonts w:asciiTheme="minorHAnsi" w:hAnsiTheme="minorHAnsi" w:cstheme="minorHAnsi"/>
          <w:sz w:val="22"/>
          <w:szCs w:val="22"/>
        </w:rPr>
        <w:t>Sociologie Românească</w:t>
      </w:r>
      <w:r w:rsidRPr="00213B81">
        <w:rPr>
          <w:rStyle w:val="Emphasis"/>
          <w:rFonts w:asciiTheme="minorHAnsi" w:hAnsiTheme="minorHAnsi" w:cstheme="minorHAnsi"/>
          <w:i w:val="0"/>
          <w:sz w:val="22"/>
          <w:szCs w:val="22"/>
        </w:rPr>
        <w:t>, (2015)13(3-4).</w:t>
      </w:r>
    </w:p>
    <w:p w:rsidR="0028335D" w:rsidRPr="00213B81" w:rsidRDefault="0028335D" w:rsidP="0044529E">
      <w:pPr>
        <w:pStyle w:val="ListParagraph"/>
        <w:numPr>
          <w:ilvl w:val="0"/>
          <w:numId w:val="4"/>
        </w:numPr>
        <w:spacing w:before="0" w:beforeAutospacing="0" w:after="0" w:afterAutospacing="0"/>
        <w:rPr>
          <w:rFonts w:asciiTheme="minorHAnsi" w:eastAsiaTheme="minorEastAsia" w:hAnsiTheme="minorHAnsi" w:cstheme="minorHAnsi"/>
          <w:sz w:val="22"/>
          <w:szCs w:val="22"/>
        </w:rPr>
      </w:pPr>
      <w:r w:rsidRPr="00213B81">
        <w:rPr>
          <w:rFonts w:asciiTheme="minorHAnsi" w:hAnsiTheme="minorHAnsi" w:cstheme="minorHAnsi"/>
          <w:color w:val="1A1A1A"/>
          <w:sz w:val="22"/>
          <w:szCs w:val="22"/>
        </w:rPr>
        <w:t xml:space="preserve">Hatos, Adrian. "How Deep Should the European Union Be? A Multilevel Test of the Impact of Personal Utility, Perceived National Opportunity and Political Attitudes on the Support for EU Integration." </w:t>
      </w:r>
      <w:r w:rsidRPr="00213B81">
        <w:rPr>
          <w:rFonts w:asciiTheme="minorHAnsi" w:hAnsiTheme="minorHAnsi" w:cstheme="minorHAnsi"/>
          <w:i/>
          <w:iCs/>
          <w:color w:val="1A1A1A"/>
          <w:sz w:val="22"/>
          <w:szCs w:val="22"/>
        </w:rPr>
        <w:t>Journal of Social Research &amp; Policy</w:t>
      </w:r>
      <w:r w:rsidRPr="00213B81">
        <w:rPr>
          <w:rFonts w:asciiTheme="minorHAnsi" w:hAnsiTheme="minorHAnsi" w:cstheme="minorHAnsi"/>
          <w:color w:val="1A1A1A"/>
          <w:sz w:val="22"/>
          <w:szCs w:val="22"/>
        </w:rPr>
        <w:t xml:space="preserve"> 4.2 (2013): 137.</w:t>
      </w:r>
    </w:p>
    <w:p w:rsidR="00AF582B" w:rsidRPr="00213B81" w:rsidRDefault="00AF582B" w:rsidP="0044529E">
      <w:pPr>
        <w:pStyle w:val="ListParagraph"/>
        <w:numPr>
          <w:ilvl w:val="0"/>
          <w:numId w:val="4"/>
        </w:numPr>
        <w:spacing w:before="0" w:beforeAutospacing="0" w:after="0" w:afterAutospacing="0"/>
        <w:rPr>
          <w:rFonts w:asciiTheme="minorHAnsi" w:eastAsiaTheme="minorEastAsia" w:hAnsiTheme="minorHAnsi" w:cstheme="minorHAnsi"/>
          <w:sz w:val="22"/>
          <w:szCs w:val="22"/>
        </w:rPr>
      </w:pPr>
      <w:r w:rsidRPr="00213B81">
        <w:rPr>
          <w:rFonts w:asciiTheme="minorHAnsi" w:eastAsiaTheme="minorEastAsia" w:hAnsiTheme="minorHAnsi" w:cstheme="minorHAnsi"/>
          <w:sz w:val="22"/>
          <w:szCs w:val="22"/>
        </w:rPr>
        <w:t xml:space="preserve">‘Commitments to the goal of completing studies in higher education’ cu Adrian Pop, in Analele Universitatii din Oradea, seria Sociologie-Filosofie-Asistenta Sociala, vol. 11 (2012), pp. 5-16. Disponibil la : </w:t>
      </w:r>
      <w:hyperlink r:id="rId23" w:history="1">
        <w:r w:rsidRPr="00213B81">
          <w:rPr>
            <w:rStyle w:val="Hyperlink"/>
            <w:rFonts w:asciiTheme="minorHAnsi" w:eastAsiaTheme="minorEastAsia" w:hAnsiTheme="minorHAnsi" w:cstheme="minorHAnsi"/>
            <w:sz w:val="22"/>
            <w:szCs w:val="22"/>
          </w:rPr>
          <w:t>http://socioumane.ro/blog/analesocioumane/files/2013/11/Commitments-to-the-goal-of-completing-studies-in-higher-education.pdf</w:t>
        </w:r>
      </w:hyperlink>
      <w:r w:rsidRPr="00213B81">
        <w:rPr>
          <w:rFonts w:asciiTheme="minorHAnsi" w:eastAsiaTheme="minorEastAsia" w:hAnsiTheme="minorHAnsi" w:cstheme="minorHAnsi"/>
          <w:sz w:val="22"/>
          <w:szCs w:val="22"/>
        </w:rPr>
        <w:t xml:space="preserve"> </w:t>
      </w:r>
    </w:p>
    <w:p w:rsidR="00237EF4" w:rsidRPr="00213B81" w:rsidRDefault="00237EF4" w:rsidP="0044529E">
      <w:pPr>
        <w:pStyle w:val="ListParagraph"/>
        <w:numPr>
          <w:ilvl w:val="0"/>
          <w:numId w:val="4"/>
        </w:numPr>
        <w:spacing w:before="0" w:beforeAutospacing="0" w:after="0" w:afterAutospacing="0"/>
        <w:rPr>
          <w:rFonts w:asciiTheme="minorHAnsi" w:eastAsiaTheme="minorEastAsia" w:hAnsiTheme="minorHAnsi" w:cstheme="minorHAnsi"/>
          <w:sz w:val="22"/>
          <w:szCs w:val="22"/>
        </w:rPr>
      </w:pPr>
      <w:r w:rsidRPr="00213B81">
        <w:rPr>
          <w:rFonts w:asciiTheme="minorHAnsi" w:eastAsiaTheme="minorEastAsia" w:hAnsiTheme="minorHAnsi" w:cstheme="minorHAnsi"/>
          <w:sz w:val="22"/>
          <w:szCs w:val="22"/>
        </w:rPr>
        <w:t>‘</w:t>
      </w:r>
      <w:r w:rsidRPr="00213B81">
        <w:rPr>
          <w:rFonts w:asciiTheme="minorHAnsi" w:hAnsiTheme="minorHAnsi" w:cstheme="minorHAnsi"/>
          <w:sz w:val="22"/>
          <w:szCs w:val="22"/>
          <w:shd w:val="clear" w:color="auto" w:fill="FFFFFF"/>
        </w:rPr>
        <w:t xml:space="preserve">Nyelvi hiányosságok vagy rossz attitűd? A nagyváradi általános iskolás diákok tanulmányi eredményeinek interetnikus vizsgálata’, Szociologiai Szemle, 2, 2012. </w:t>
      </w:r>
      <w:hyperlink r:id="rId24" w:history="1">
        <w:r w:rsidRPr="00213B81">
          <w:rPr>
            <w:rStyle w:val="Hyperlink"/>
            <w:rFonts w:asciiTheme="minorHAnsi" w:hAnsiTheme="minorHAnsi" w:cstheme="minorHAnsi"/>
            <w:sz w:val="22"/>
            <w:szCs w:val="22"/>
            <w:shd w:val="clear" w:color="auto" w:fill="FFFFFF"/>
          </w:rPr>
          <w:t>http://www.szociologia.hu/20122_szam/</w:t>
        </w:r>
      </w:hyperlink>
      <w:r w:rsidRPr="00213B81">
        <w:rPr>
          <w:rFonts w:asciiTheme="minorHAnsi" w:hAnsiTheme="minorHAnsi" w:cstheme="minorHAnsi"/>
          <w:sz w:val="22"/>
          <w:szCs w:val="22"/>
          <w:shd w:val="clear" w:color="auto" w:fill="FFFFFF"/>
        </w:rPr>
        <w:t xml:space="preserve"> </w:t>
      </w:r>
    </w:p>
    <w:p w:rsidR="004A681C" w:rsidRPr="00213B81" w:rsidRDefault="004A681C" w:rsidP="0044529E">
      <w:pPr>
        <w:pStyle w:val="ListParagraph"/>
        <w:numPr>
          <w:ilvl w:val="0"/>
          <w:numId w:val="4"/>
        </w:numPr>
        <w:spacing w:before="0" w:beforeAutospacing="0" w:after="0" w:afterAutospacing="0"/>
        <w:rPr>
          <w:rFonts w:asciiTheme="minorHAnsi" w:eastAsiaTheme="minorEastAsia" w:hAnsiTheme="minorHAnsi" w:cstheme="minorHAnsi"/>
          <w:sz w:val="22"/>
          <w:szCs w:val="22"/>
        </w:rPr>
      </w:pPr>
      <w:r w:rsidRPr="00213B81">
        <w:rPr>
          <w:rFonts w:asciiTheme="minorHAnsi" w:hAnsiTheme="minorHAnsi" w:cstheme="minorHAnsi"/>
          <w:sz w:val="22"/>
          <w:szCs w:val="22"/>
        </w:rPr>
        <w:lastRenderedPageBreak/>
        <w:t xml:space="preserve">‘Evoluția inegalităților educaționale în România: tranzițiile educaționale ale celor născuți până în 1985’, Sociologie </w:t>
      </w:r>
      <w:r w:rsidR="002606BF" w:rsidRPr="00213B81">
        <w:rPr>
          <w:rFonts w:asciiTheme="minorHAnsi" w:hAnsiTheme="minorHAnsi" w:cstheme="minorHAnsi"/>
          <w:sz w:val="22"/>
          <w:szCs w:val="22"/>
        </w:rPr>
        <w:t xml:space="preserve">Românească, vol. X/2012, nr. 1, pp. 36-64. </w:t>
      </w:r>
    </w:p>
    <w:p w:rsidR="005703BA" w:rsidRPr="00213B81" w:rsidRDefault="005703BA" w:rsidP="0044529E">
      <w:pPr>
        <w:pStyle w:val="ListParagraph"/>
        <w:numPr>
          <w:ilvl w:val="0"/>
          <w:numId w:val="4"/>
        </w:numPr>
        <w:spacing w:before="0" w:beforeAutospacing="0" w:after="0" w:afterAutospacing="0"/>
        <w:rPr>
          <w:rStyle w:val="apple-style-span"/>
          <w:rFonts w:asciiTheme="minorHAnsi" w:hAnsiTheme="minorHAnsi" w:cstheme="minorHAnsi"/>
          <w:sz w:val="22"/>
          <w:szCs w:val="22"/>
        </w:rPr>
      </w:pPr>
      <w:r w:rsidRPr="00213B81">
        <w:rPr>
          <w:rFonts w:asciiTheme="minorHAnsi" w:hAnsiTheme="minorHAnsi" w:cstheme="minorHAnsi"/>
          <w:color w:val="222222"/>
          <w:sz w:val="22"/>
          <w:szCs w:val="22"/>
        </w:rPr>
        <w:t>‘Measuring Social Problems at the School Level: The Composite Index of School Problems (CISP)`, Revista de Asistenta Social</w:t>
      </w:r>
      <w:r w:rsidRPr="00213B81">
        <w:rPr>
          <w:rFonts w:asciiTheme="minorHAnsi" w:hAnsiTheme="minorHAnsi" w:cstheme="minorHAnsi"/>
          <w:color w:val="222222"/>
          <w:sz w:val="22"/>
          <w:szCs w:val="22"/>
          <w:lang w:val="ro-RO"/>
        </w:rPr>
        <w:t>ă, 3/2012</w:t>
      </w:r>
      <w:r w:rsidR="008E16A4" w:rsidRPr="00213B81">
        <w:rPr>
          <w:rFonts w:asciiTheme="minorHAnsi" w:hAnsiTheme="minorHAnsi" w:cstheme="minorHAnsi"/>
          <w:color w:val="222222"/>
          <w:sz w:val="22"/>
          <w:szCs w:val="22"/>
          <w:lang w:val="ro-RO"/>
        </w:rPr>
        <w:t>,</w:t>
      </w:r>
      <w:r w:rsidR="008E16A4" w:rsidRPr="00213B81">
        <w:rPr>
          <w:rFonts w:asciiTheme="minorHAnsi" w:hAnsiTheme="minorHAnsi" w:cstheme="minorHAnsi"/>
          <w:b/>
          <w:bCs/>
          <w:color w:val="000000"/>
          <w:sz w:val="22"/>
          <w:szCs w:val="22"/>
          <w:shd w:val="clear" w:color="auto" w:fill="F0EEE6"/>
        </w:rPr>
        <w:t xml:space="preserve"> </w:t>
      </w:r>
      <w:r w:rsidR="008E16A4" w:rsidRPr="00213B81">
        <w:rPr>
          <w:rFonts w:asciiTheme="minorHAnsi" w:hAnsiTheme="minorHAnsi" w:cstheme="minorHAnsi"/>
          <w:bCs/>
          <w:color w:val="000000"/>
          <w:sz w:val="22"/>
          <w:szCs w:val="22"/>
          <w:shd w:val="clear" w:color="auto" w:fill="F0EEE6"/>
        </w:rPr>
        <w:t>ISSN: 1583-0608</w:t>
      </w:r>
      <w:r w:rsidR="008E16A4" w:rsidRPr="00213B81">
        <w:rPr>
          <w:rFonts w:asciiTheme="minorHAnsi" w:hAnsiTheme="minorHAnsi" w:cstheme="minorHAnsi"/>
          <w:b/>
          <w:bCs/>
          <w:color w:val="000000"/>
          <w:sz w:val="22"/>
          <w:szCs w:val="22"/>
          <w:shd w:val="clear" w:color="auto" w:fill="F0EEE6"/>
        </w:rPr>
        <w:t>,</w:t>
      </w:r>
      <w:r w:rsidR="002606BF" w:rsidRPr="00213B81">
        <w:rPr>
          <w:rFonts w:asciiTheme="minorHAnsi" w:hAnsiTheme="minorHAnsi" w:cstheme="minorHAnsi"/>
          <w:b/>
          <w:bCs/>
          <w:color w:val="000000"/>
          <w:sz w:val="22"/>
          <w:szCs w:val="22"/>
          <w:shd w:val="clear" w:color="auto" w:fill="F0EEE6"/>
        </w:rPr>
        <w:t xml:space="preserve"> </w:t>
      </w:r>
      <w:r w:rsidR="002606BF" w:rsidRPr="00213B81">
        <w:rPr>
          <w:rFonts w:asciiTheme="minorHAnsi" w:hAnsiTheme="minorHAnsi" w:cstheme="minorHAnsi"/>
          <w:sz w:val="22"/>
          <w:szCs w:val="22"/>
          <w:lang w:val="ro-RO"/>
        </w:rPr>
        <w:t>ISSN 1230-5389,</w:t>
      </w:r>
      <w:r w:rsidR="008E16A4" w:rsidRPr="00213B81">
        <w:rPr>
          <w:rFonts w:asciiTheme="minorHAnsi" w:hAnsiTheme="minorHAnsi" w:cstheme="minorHAnsi"/>
          <w:color w:val="222222"/>
          <w:sz w:val="22"/>
          <w:szCs w:val="22"/>
          <w:lang w:val="ro-RO"/>
        </w:rPr>
        <w:t xml:space="preserve"> pp. 110-119.</w:t>
      </w:r>
    </w:p>
    <w:p w:rsidR="006505AF" w:rsidRPr="00213B81" w:rsidRDefault="00815D3B" w:rsidP="0044529E">
      <w:pPr>
        <w:pStyle w:val="ListParagraph"/>
        <w:numPr>
          <w:ilvl w:val="0"/>
          <w:numId w:val="4"/>
        </w:numPr>
        <w:spacing w:before="0" w:beforeAutospacing="0" w:after="0" w:afterAutospacing="0"/>
        <w:rPr>
          <w:rStyle w:val="apple-style-span"/>
          <w:rFonts w:asciiTheme="minorHAnsi" w:hAnsiTheme="minorHAnsi" w:cstheme="minorHAnsi"/>
          <w:sz w:val="22"/>
          <w:szCs w:val="22"/>
        </w:rPr>
      </w:pPr>
      <w:r w:rsidRPr="00213B81">
        <w:rPr>
          <w:rStyle w:val="apple-style-span"/>
          <w:rFonts w:asciiTheme="minorHAnsi" w:hAnsiTheme="minorHAnsi" w:cstheme="minorHAnsi"/>
          <w:sz w:val="22"/>
          <w:szCs w:val="22"/>
        </w:rPr>
        <w:t>‘</w:t>
      </w:r>
      <w:r w:rsidR="00AE685C" w:rsidRPr="00213B81">
        <w:rPr>
          <w:rStyle w:val="apple-style-span"/>
          <w:rFonts w:asciiTheme="minorHAnsi" w:hAnsiTheme="minorHAnsi" w:cstheme="minorHAnsi"/>
          <w:sz w:val="22"/>
          <w:szCs w:val="22"/>
        </w:rPr>
        <w:t>Performan</w:t>
      </w:r>
      <w:r w:rsidR="00AE685C" w:rsidRPr="00213B81">
        <w:rPr>
          <w:rStyle w:val="apple-style-span"/>
          <w:rFonts w:asciiTheme="minorHAnsi" w:hAnsiTheme="minorHAnsi" w:cstheme="minorHAnsi"/>
          <w:sz w:val="22"/>
          <w:szCs w:val="22"/>
          <w:lang w:val="ro-RO"/>
        </w:rPr>
        <w:t>ța școlară și lingvisti</w:t>
      </w:r>
      <w:r w:rsidRPr="00213B81">
        <w:rPr>
          <w:rStyle w:val="apple-style-span"/>
          <w:rFonts w:asciiTheme="minorHAnsi" w:hAnsiTheme="minorHAnsi" w:cstheme="minorHAnsi"/>
          <w:sz w:val="22"/>
          <w:szCs w:val="22"/>
          <w:lang w:val="ro-RO"/>
        </w:rPr>
        <w:t>că a copiilor de etnie maghiară’</w:t>
      </w:r>
      <w:r w:rsidR="00AE685C" w:rsidRPr="00213B81">
        <w:rPr>
          <w:rStyle w:val="apple-style-span"/>
          <w:rFonts w:asciiTheme="minorHAnsi" w:hAnsiTheme="minorHAnsi" w:cstheme="minorHAnsi"/>
          <w:sz w:val="22"/>
          <w:szCs w:val="22"/>
          <w:lang w:val="ro-RO"/>
        </w:rPr>
        <w:t xml:space="preserve">, in Revista Română de Sociologie, vol. XXII, nr. 3-4/2011, ISSN 1224-9262, pp. 321-337 disponibil în format electronic la </w:t>
      </w:r>
      <w:hyperlink r:id="rId25" w:history="1">
        <w:r w:rsidR="00AE685C" w:rsidRPr="00213B81">
          <w:rPr>
            <w:rStyle w:val="Hyperlink"/>
            <w:rFonts w:asciiTheme="minorHAnsi" w:hAnsiTheme="minorHAnsi" w:cstheme="minorHAnsi"/>
            <w:sz w:val="22"/>
            <w:szCs w:val="22"/>
            <w:lang w:val="ro-RO"/>
          </w:rPr>
          <w:t>http://www.revistadesociologie.ro/index.php?option=articles&amp;lgg=ro&amp;cntid=1240</w:t>
        </w:r>
      </w:hyperlink>
      <w:r w:rsidR="00AE685C" w:rsidRPr="00213B81">
        <w:rPr>
          <w:rStyle w:val="apple-style-span"/>
          <w:rFonts w:asciiTheme="minorHAnsi" w:hAnsiTheme="minorHAnsi" w:cstheme="minorHAnsi"/>
          <w:sz w:val="22"/>
          <w:szCs w:val="22"/>
          <w:lang w:val="ro-RO"/>
        </w:rPr>
        <w:t xml:space="preserve"> </w:t>
      </w:r>
    </w:p>
    <w:p w:rsidR="006505AF" w:rsidRPr="00213B81" w:rsidRDefault="00046818" w:rsidP="0044529E">
      <w:pPr>
        <w:pStyle w:val="ListParagraph"/>
        <w:numPr>
          <w:ilvl w:val="0"/>
          <w:numId w:val="4"/>
        </w:numPr>
        <w:spacing w:before="0" w:beforeAutospacing="0" w:after="0" w:afterAutospacing="0"/>
        <w:rPr>
          <w:rStyle w:val="apple-style-span"/>
          <w:rFonts w:asciiTheme="minorHAnsi" w:hAnsiTheme="minorHAnsi" w:cstheme="minorHAnsi"/>
          <w:sz w:val="22"/>
          <w:szCs w:val="22"/>
        </w:rPr>
      </w:pPr>
      <w:r w:rsidRPr="00213B81">
        <w:rPr>
          <w:rStyle w:val="apple-style-span"/>
          <w:rFonts w:asciiTheme="minorHAnsi" w:hAnsiTheme="minorHAnsi" w:cstheme="minorHAnsi"/>
          <w:sz w:val="22"/>
          <w:szCs w:val="22"/>
        </w:rPr>
        <w:t>'</w:t>
      </w:r>
      <w:r w:rsidR="006505AF" w:rsidRPr="00213B81">
        <w:rPr>
          <w:rStyle w:val="apple-style-span"/>
          <w:rFonts w:asciiTheme="minorHAnsi" w:hAnsiTheme="minorHAnsi" w:cstheme="minorHAnsi"/>
          <w:sz w:val="22"/>
          <w:szCs w:val="22"/>
          <w:lang w:val="ro-RO"/>
        </w:rPr>
        <w:t>Special Issue: European,</w:t>
      </w:r>
      <w:r w:rsidRPr="00213B81">
        <w:rPr>
          <w:rStyle w:val="apple-style-span"/>
          <w:rFonts w:asciiTheme="minorHAnsi" w:hAnsiTheme="minorHAnsi" w:cstheme="minorHAnsi"/>
          <w:sz w:val="22"/>
          <w:szCs w:val="22"/>
          <w:lang w:val="ro-RO"/>
        </w:rPr>
        <w:t xml:space="preserve"> National and Regional Identity'</w:t>
      </w:r>
      <w:r w:rsidR="006505AF" w:rsidRPr="00213B81">
        <w:rPr>
          <w:rStyle w:val="apple-style-span"/>
          <w:rFonts w:asciiTheme="minorHAnsi" w:hAnsiTheme="minorHAnsi" w:cstheme="minorHAnsi"/>
          <w:sz w:val="22"/>
          <w:szCs w:val="22"/>
          <w:lang w:val="ro-RO"/>
        </w:rPr>
        <w:t>. Sociologie Românească,</w:t>
      </w:r>
      <w:r w:rsidR="00666629" w:rsidRPr="00213B81">
        <w:rPr>
          <w:rStyle w:val="apple-style-span"/>
          <w:rFonts w:asciiTheme="minorHAnsi" w:hAnsiTheme="minorHAnsi" w:cstheme="minorHAnsi"/>
          <w:sz w:val="22"/>
          <w:szCs w:val="22"/>
          <w:lang w:val="ro-RO"/>
        </w:rPr>
        <w:t xml:space="preserve"> 2011,</w:t>
      </w:r>
      <w:r w:rsidR="006505AF" w:rsidRPr="00213B81">
        <w:rPr>
          <w:rStyle w:val="apple-style-span"/>
          <w:rFonts w:asciiTheme="minorHAnsi" w:hAnsiTheme="minorHAnsi" w:cstheme="minorHAnsi"/>
          <w:sz w:val="22"/>
          <w:szCs w:val="22"/>
          <w:lang w:val="ro-RO"/>
        </w:rPr>
        <w:t xml:space="preserve"> IX, 1, pp.5-6</w:t>
      </w:r>
    </w:p>
    <w:p w:rsidR="00E70250" w:rsidRPr="00213B81" w:rsidRDefault="00046818" w:rsidP="0044529E">
      <w:pPr>
        <w:pStyle w:val="ListParagraph"/>
        <w:numPr>
          <w:ilvl w:val="0"/>
          <w:numId w:val="4"/>
        </w:numPr>
        <w:spacing w:before="0" w:beforeAutospacing="0" w:after="0" w:afterAutospacing="0"/>
        <w:rPr>
          <w:rStyle w:val="apple-style-span"/>
          <w:rFonts w:asciiTheme="minorHAnsi" w:hAnsiTheme="minorHAnsi" w:cstheme="minorHAnsi"/>
          <w:sz w:val="22"/>
          <w:szCs w:val="22"/>
        </w:rPr>
      </w:pPr>
      <w:r w:rsidRPr="00213B81">
        <w:rPr>
          <w:rStyle w:val="apple-style-span"/>
          <w:rFonts w:asciiTheme="minorHAnsi" w:hAnsiTheme="minorHAnsi" w:cstheme="minorHAnsi"/>
          <w:sz w:val="22"/>
          <w:szCs w:val="22"/>
        </w:rPr>
        <w:t>'</w:t>
      </w:r>
      <w:r w:rsidR="006505AF" w:rsidRPr="00213B81">
        <w:rPr>
          <w:rStyle w:val="apple-style-span"/>
          <w:rFonts w:asciiTheme="minorHAnsi" w:hAnsiTheme="minorHAnsi" w:cstheme="minorHAnsi"/>
          <w:sz w:val="22"/>
          <w:szCs w:val="22"/>
        </w:rPr>
        <w:t xml:space="preserve">Predictors of attitudes towards the rights of the ethnic minorities of student teenagers </w:t>
      </w:r>
      <w:r w:rsidRPr="00213B81">
        <w:rPr>
          <w:rStyle w:val="apple-style-span"/>
          <w:rFonts w:asciiTheme="minorHAnsi" w:hAnsiTheme="minorHAnsi" w:cstheme="minorHAnsi"/>
          <w:sz w:val="22"/>
          <w:szCs w:val="22"/>
        </w:rPr>
        <w:t>in a Romanian city'</w:t>
      </w:r>
      <w:r w:rsidR="00E70250" w:rsidRPr="00213B81">
        <w:rPr>
          <w:rStyle w:val="apple-style-span"/>
          <w:rFonts w:asciiTheme="minorHAnsi" w:hAnsiTheme="minorHAnsi" w:cstheme="minorHAnsi"/>
          <w:sz w:val="22"/>
          <w:szCs w:val="22"/>
        </w:rPr>
        <w:t xml:space="preserve">, in Journal of Social Research and Policy (indexată în Ulrichs web, Index Copernicus, Cabells etc.) ISSN (electronic): 2067-9861, vol I, nr. 2, publicat electronic în 28 decembrie 2010, la </w:t>
      </w:r>
      <w:hyperlink r:id="rId26" w:history="1">
        <w:r w:rsidR="00E70250" w:rsidRPr="00213B81">
          <w:rPr>
            <w:rStyle w:val="Hyperlink"/>
            <w:rFonts w:asciiTheme="minorHAnsi" w:hAnsiTheme="minorHAnsi" w:cstheme="minorHAnsi"/>
            <w:sz w:val="22"/>
            <w:szCs w:val="22"/>
          </w:rPr>
          <w:t>https://sites.google.com/site/jrspone/content/JSRP-Nr2_HATOS</w:t>
        </w:r>
      </w:hyperlink>
      <w:r w:rsidR="00E70250" w:rsidRPr="00213B81">
        <w:rPr>
          <w:rStyle w:val="apple-style-span"/>
          <w:rFonts w:asciiTheme="minorHAnsi" w:hAnsiTheme="minorHAnsi" w:cstheme="minorHAnsi"/>
          <w:sz w:val="22"/>
          <w:szCs w:val="22"/>
        </w:rPr>
        <w:t xml:space="preserve"> </w:t>
      </w:r>
    </w:p>
    <w:p w:rsidR="00BB1E9B" w:rsidRPr="00213B81" w:rsidRDefault="00046818" w:rsidP="0044529E">
      <w:pPr>
        <w:pStyle w:val="ListParagraph"/>
        <w:numPr>
          <w:ilvl w:val="0"/>
          <w:numId w:val="4"/>
        </w:numPr>
        <w:spacing w:before="0" w:beforeAutospacing="0" w:after="0" w:afterAutospacing="0"/>
        <w:rPr>
          <w:rFonts w:asciiTheme="minorHAnsi" w:hAnsiTheme="minorHAnsi" w:cstheme="minorHAnsi"/>
          <w:sz w:val="22"/>
          <w:szCs w:val="22"/>
        </w:rPr>
      </w:pPr>
      <w:r w:rsidRPr="00213B81">
        <w:rPr>
          <w:rStyle w:val="apple-style-span"/>
          <w:rFonts w:asciiTheme="minorHAnsi" w:hAnsiTheme="minorHAnsi" w:cstheme="minorHAnsi"/>
          <w:sz w:val="22"/>
          <w:szCs w:val="22"/>
        </w:rPr>
        <w:t>‘</w:t>
      </w:r>
      <w:hyperlink r:id="rId27" w:tooltip="Rezumat Hatos 4/2010" w:history="1">
        <w:r w:rsidR="00BB1E9B" w:rsidRPr="00213B81">
          <w:rPr>
            <w:rStyle w:val="Hyperlink"/>
            <w:rFonts w:asciiTheme="minorHAnsi" w:hAnsiTheme="minorHAnsi" w:cstheme="minorHAnsi"/>
            <w:sz w:val="22"/>
            <w:szCs w:val="22"/>
          </w:rPr>
          <w:t>Deficit lingvistic, atitudini nepotrivite şi evaluare distorsionată: testarea a trei explicaţii pentru variaţia interetnică a rezultatelor şcolare ale elevilor de gimnaziu din Oradea</w:t>
        </w:r>
        <w:r w:rsidRPr="00213B81">
          <w:rPr>
            <w:rStyle w:val="Hyperlink"/>
            <w:rFonts w:asciiTheme="minorHAnsi" w:hAnsiTheme="minorHAnsi" w:cstheme="minorHAnsi"/>
            <w:sz w:val="22"/>
            <w:szCs w:val="22"/>
          </w:rPr>
          <w:t>’</w:t>
        </w:r>
        <w:r w:rsidR="00BB1E9B" w:rsidRPr="00213B81">
          <w:rPr>
            <w:rStyle w:val="Hyperlink"/>
            <w:rFonts w:asciiTheme="minorHAnsi" w:hAnsiTheme="minorHAnsi" w:cstheme="minorHAnsi"/>
            <w:sz w:val="22"/>
            <w:szCs w:val="22"/>
          </w:rPr>
          <w:t>.</w:t>
        </w:r>
      </w:hyperlink>
      <w:r w:rsidR="00BB1E9B" w:rsidRPr="00213B81">
        <w:rPr>
          <w:rStyle w:val="apple-style-span"/>
          <w:rFonts w:asciiTheme="minorHAnsi" w:hAnsiTheme="minorHAnsi" w:cstheme="minorHAnsi"/>
          <w:sz w:val="22"/>
          <w:szCs w:val="22"/>
        </w:rPr>
        <w:t xml:space="preserve"> In Sociologie Românească </w:t>
      </w:r>
      <w:r w:rsidR="00BB1E9B" w:rsidRPr="00213B81">
        <w:rPr>
          <w:rFonts w:asciiTheme="minorHAnsi" w:hAnsiTheme="minorHAnsi" w:cstheme="minorHAnsi"/>
          <w:sz w:val="22"/>
          <w:szCs w:val="22"/>
          <w:lang w:val="ro-RO"/>
        </w:rPr>
        <w:t>(revista CEEOL, indexare în Sociological Abstracts)</w:t>
      </w:r>
      <w:r w:rsidR="00BB1E9B" w:rsidRPr="00213B81">
        <w:rPr>
          <w:rStyle w:val="apple-style-span"/>
          <w:rFonts w:asciiTheme="minorHAnsi" w:hAnsiTheme="minorHAnsi" w:cstheme="minorHAnsi"/>
          <w:sz w:val="22"/>
          <w:szCs w:val="22"/>
        </w:rPr>
        <w:t xml:space="preserve">, vol. 8, nr. 4/2010, </w:t>
      </w:r>
      <w:r w:rsidR="00BB1E9B" w:rsidRPr="00213B81">
        <w:rPr>
          <w:rFonts w:asciiTheme="minorHAnsi" w:hAnsiTheme="minorHAnsi" w:cstheme="minorHAnsi"/>
          <w:sz w:val="22"/>
          <w:szCs w:val="22"/>
          <w:lang w:val="ro-RO"/>
        </w:rPr>
        <w:t>ISSN 1230-5389, pp.</w:t>
      </w:r>
    </w:p>
    <w:p w:rsidR="00071D71" w:rsidRPr="00213B81" w:rsidRDefault="00046818" w:rsidP="0044529E">
      <w:pPr>
        <w:pStyle w:val="ListParagraph"/>
        <w:numPr>
          <w:ilvl w:val="0"/>
          <w:numId w:val="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t>‘</w:t>
      </w:r>
      <w:r w:rsidR="00071D71" w:rsidRPr="00213B81">
        <w:rPr>
          <w:rFonts w:asciiTheme="minorHAnsi" w:hAnsiTheme="minorHAnsi" w:cstheme="minorHAnsi"/>
          <w:sz w:val="22"/>
          <w:szCs w:val="22"/>
        </w:rPr>
        <w:t>Individual and contextual determinants of entrepreneurship. International comparative analysis</w:t>
      </w:r>
      <w:r w:rsidRPr="00213B81">
        <w:rPr>
          <w:rFonts w:asciiTheme="minorHAnsi" w:hAnsiTheme="minorHAnsi" w:cstheme="minorHAnsi"/>
          <w:sz w:val="22"/>
          <w:szCs w:val="22"/>
        </w:rPr>
        <w:t>’</w:t>
      </w:r>
      <w:r w:rsidR="00BB1E9B" w:rsidRPr="00213B81">
        <w:rPr>
          <w:rFonts w:asciiTheme="minorHAnsi" w:hAnsiTheme="minorHAnsi" w:cstheme="minorHAnsi"/>
          <w:sz w:val="22"/>
          <w:szCs w:val="22"/>
        </w:rPr>
        <w:t>, cu</w:t>
      </w:r>
      <w:r w:rsidR="00071D71" w:rsidRPr="00213B81">
        <w:rPr>
          <w:rFonts w:asciiTheme="minorHAnsi" w:hAnsiTheme="minorHAnsi" w:cstheme="minorHAnsi"/>
          <w:sz w:val="22"/>
          <w:szCs w:val="22"/>
        </w:rPr>
        <w:t xml:space="preserve"> Roxana Hatos, in Analele Universității din Oradea, seria Științe Economice</w:t>
      </w:r>
      <w:r w:rsidR="00BB1E9B" w:rsidRPr="00213B81">
        <w:rPr>
          <w:rFonts w:asciiTheme="minorHAnsi" w:hAnsiTheme="minorHAnsi" w:cstheme="minorHAnsi"/>
          <w:sz w:val="22"/>
          <w:szCs w:val="22"/>
        </w:rPr>
        <w:t xml:space="preserve"> </w:t>
      </w:r>
      <w:r w:rsidR="00BB1E9B" w:rsidRPr="00213B81">
        <w:rPr>
          <w:rFonts w:asciiTheme="minorHAnsi" w:hAnsiTheme="minorHAnsi" w:cstheme="minorHAnsi"/>
          <w:sz w:val="22"/>
          <w:szCs w:val="22"/>
          <w:u w:val="single"/>
          <w:lang w:val="ro-RO"/>
        </w:rPr>
        <w:t>(revistă CNCSIS categoria B+, articol indexat in RePec:</w:t>
      </w:r>
      <w:hyperlink r:id="rId28" w:history="1">
        <w:r w:rsidR="00BB1E9B" w:rsidRPr="00213B81">
          <w:rPr>
            <w:rFonts w:asciiTheme="minorHAnsi" w:hAnsiTheme="minorHAnsi" w:cstheme="minorHAnsi"/>
            <w:sz w:val="22"/>
            <w:szCs w:val="22"/>
            <w:u w:val="single"/>
            <w:lang w:val="ro-RO"/>
          </w:rPr>
          <w:t>http://econpapers.repec.org/article/orajournl/v_3a4_3ay_3a2009_3ai_3a1_3ap_3a287-293.htm</w:t>
        </w:r>
      </w:hyperlink>
      <w:r w:rsidR="00BB1E9B" w:rsidRPr="00213B81">
        <w:rPr>
          <w:rFonts w:asciiTheme="minorHAnsi" w:hAnsiTheme="minorHAnsi" w:cstheme="minorHAnsi"/>
          <w:sz w:val="22"/>
          <w:szCs w:val="22"/>
          <w:u w:val="single"/>
          <w:lang w:val="ro-RO"/>
        </w:rPr>
        <w:t>)</w:t>
      </w:r>
      <w:r w:rsidR="00071D71" w:rsidRPr="00213B81">
        <w:rPr>
          <w:rFonts w:asciiTheme="minorHAnsi" w:hAnsiTheme="minorHAnsi" w:cstheme="minorHAnsi"/>
          <w:sz w:val="22"/>
          <w:szCs w:val="22"/>
        </w:rPr>
        <w:t xml:space="preserve">, tom XIX, </w:t>
      </w:r>
      <w:r w:rsidR="00071D71" w:rsidRPr="00213B81">
        <w:rPr>
          <w:rFonts w:asciiTheme="minorHAnsi" w:hAnsiTheme="minorHAnsi" w:cstheme="minorHAnsi"/>
          <w:sz w:val="22"/>
          <w:szCs w:val="22"/>
          <w:lang w:val="ro-RO"/>
        </w:rPr>
        <w:t>nr. 2, decembrie 2010, ISSN 122569, pp. 108-111.</w:t>
      </w:r>
    </w:p>
    <w:p w:rsidR="007C514C" w:rsidRPr="00213B81" w:rsidRDefault="00046818" w:rsidP="0044529E">
      <w:pPr>
        <w:pStyle w:val="ListParagraph"/>
        <w:numPr>
          <w:ilvl w:val="0"/>
          <w:numId w:val="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7C514C" w:rsidRPr="00213B81">
        <w:rPr>
          <w:rFonts w:asciiTheme="minorHAnsi" w:hAnsiTheme="minorHAnsi" w:cstheme="minorHAnsi"/>
          <w:sz w:val="22"/>
          <w:szCs w:val="22"/>
          <w:lang w:val="ro-RO"/>
        </w:rPr>
        <w:t>Ce nu merge la mașinăriile de creștere urbană în România? Cazul orașelor mici din nord-vestul Transilvaniei</w:t>
      </w:r>
      <w:r w:rsidRPr="00213B81">
        <w:rPr>
          <w:rFonts w:asciiTheme="minorHAnsi" w:hAnsiTheme="minorHAnsi" w:cstheme="minorHAnsi"/>
          <w:sz w:val="22"/>
          <w:szCs w:val="22"/>
          <w:lang w:val="ro-RO"/>
        </w:rPr>
        <w:t>’</w:t>
      </w:r>
      <w:r w:rsidR="007C514C" w:rsidRPr="00213B81">
        <w:rPr>
          <w:rFonts w:asciiTheme="minorHAnsi" w:hAnsiTheme="minorHAnsi" w:cstheme="minorHAnsi"/>
          <w:sz w:val="22"/>
          <w:szCs w:val="22"/>
          <w:lang w:val="ro-RO"/>
        </w:rPr>
        <w:t xml:space="preserve"> , Revista Calitatea Vieții, vol. XXI, nr. 3-4, 2010, ISSN 1018-0839, eISSN 1844-5292, pp. 351-364.</w:t>
      </w:r>
    </w:p>
    <w:p w:rsidR="00D011F2" w:rsidRPr="00213B81" w:rsidRDefault="00046818" w:rsidP="0044529E">
      <w:pPr>
        <w:pStyle w:val="ListParagraph"/>
        <w:numPr>
          <w:ilvl w:val="0"/>
          <w:numId w:val="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hyperlink r:id="rId29" w:history="1">
        <w:r w:rsidR="00D011F2" w:rsidRPr="00213B81">
          <w:rPr>
            <w:rStyle w:val="Hyperlink"/>
            <w:rFonts w:asciiTheme="minorHAnsi" w:hAnsiTheme="minorHAnsi" w:cstheme="minorHAnsi"/>
            <w:sz w:val="22"/>
            <w:szCs w:val="22"/>
            <w:lang w:val="ro-RO"/>
          </w:rPr>
          <w:t>Vocabularies of community involvement in urban Romania</w:t>
        </w:r>
      </w:hyperlink>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in Sociologie Românească (revista CEEOL, indexare în Sociological Abstracts), vol. VIII, nr. 2/2010, ISSN 1230-5389, pp. 78-90.</w:t>
      </w:r>
    </w:p>
    <w:p w:rsidR="00D011F2" w:rsidRPr="00213B81" w:rsidRDefault="00046818" w:rsidP="0044529E">
      <w:pPr>
        <w:pStyle w:val="ListParagraph"/>
        <w:numPr>
          <w:ilvl w:val="0"/>
          <w:numId w:val="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Multilevel analysis of academic achievements of upper secondary students in a Romanian city: effect of composition, resource allocation or differentiation?</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In Studia Sociologia (revista BDI</w:t>
      </w:r>
      <w:r w:rsidR="00A17870" w:rsidRPr="00213B81">
        <w:rPr>
          <w:rFonts w:asciiTheme="minorHAnsi" w:hAnsiTheme="minorHAnsi" w:cstheme="minorHAnsi"/>
          <w:sz w:val="22"/>
          <w:szCs w:val="22"/>
          <w:lang w:val="ro-RO"/>
        </w:rPr>
        <w:t xml:space="preserve"> – CEEOL, Ebsco, Proquest</w:t>
      </w:r>
      <w:r w:rsidR="00D011F2" w:rsidRPr="00213B81">
        <w:rPr>
          <w:rFonts w:asciiTheme="minorHAnsi" w:hAnsiTheme="minorHAnsi" w:cstheme="minorHAnsi"/>
          <w:sz w:val="22"/>
          <w:szCs w:val="22"/>
          <w:lang w:val="ro-RO"/>
        </w:rPr>
        <w:t xml:space="preserve">, CNCSIS B+), vol. 55, nr. 1/2010, </w:t>
      </w:r>
      <w:r w:rsidR="00742559" w:rsidRPr="00213B81">
        <w:rPr>
          <w:rFonts w:asciiTheme="minorHAnsi" w:hAnsiTheme="minorHAnsi" w:cstheme="minorHAnsi"/>
          <w:sz w:val="22"/>
          <w:szCs w:val="22"/>
          <w:lang w:val="ro-RO"/>
        </w:rPr>
        <w:t xml:space="preserve">ISSN </w:t>
      </w:r>
      <w:r w:rsidR="00742559" w:rsidRPr="00213B81">
        <w:rPr>
          <w:rStyle w:val="apple-style-span"/>
          <w:rFonts w:asciiTheme="minorHAnsi" w:hAnsiTheme="minorHAnsi" w:cstheme="minorHAnsi"/>
          <w:color w:val="333333"/>
          <w:sz w:val="22"/>
          <w:szCs w:val="22"/>
          <w:shd w:val="clear" w:color="auto" w:fill="FFFFFF"/>
        </w:rPr>
        <w:t>1224-8703,</w:t>
      </w:r>
      <w:r w:rsidR="00742559" w:rsidRPr="00213B81">
        <w:rPr>
          <w:rStyle w:val="apple-converted-space"/>
          <w:rFonts w:asciiTheme="minorHAnsi" w:hAnsiTheme="minorHAnsi" w:cstheme="minorHAnsi"/>
          <w:color w:val="333333"/>
          <w:sz w:val="22"/>
          <w:szCs w:val="22"/>
          <w:shd w:val="clear" w:color="auto" w:fill="FFFFFF"/>
        </w:rPr>
        <w:t> </w:t>
      </w:r>
      <w:r w:rsidR="00D011F2" w:rsidRPr="00213B81">
        <w:rPr>
          <w:rFonts w:asciiTheme="minorHAnsi" w:hAnsiTheme="minorHAnsi" w:cstheme="minorHAnsi"/>
          <w:sz w:val="22"/>
          <w:szCs w:val="22"/>
          <w:lang w:val="ro-RO"/>
        </w:rPr>
        <w:t>pp. 89-116.</w:t>
      </w:r>
    </w:p>
    <w:p w:rsidR="00D011F2" w:rsidRPr="00213B81" w:rsidRDefault="00237A4F" w:rsidP="0044529E">
      <w:pPr>
        <w:pStyle w:val="ListParagraph"/>
        <w:numPr>
          <w:ilvl w:val="0"/>
          <w:numId w:val="4"/>
        </w:numPr>
        <w:spacing w:before="0" w:beforeAutospacing="0" w:after="0" w:afterAutospacing="0"/>
        <w:rPr>
          <w:rFonts w:asciiTheme="minorHAnsi" w:hAnsiTheme="minorHAnsi" w:cstheme="minorHAnsi"/>
          <w:sz w:val="22"/>
          <w:szCs w:val="22"/>
        </w:rPr>
      </w:pPr>
      <w:hyperlink r:id="rId30" w:history="1">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Are factors of social capital able to modify social reproduction effects?</w:t>
        </w:r>
        <w:r w:rsidR="00046818" w:rsidRPr="00213B81">
          <w:rPr>
            <w:rFonts w:asciiTheme="minorHAnsi" w:hAnsiTheme="minorHAnsi" w:cstheme="minorHAnsi"/>
            <w:sz w:val="22"/>
            <w:szCs w:val="22"/>
            <w:lang w:val="ro-RO"/>
          </w:rPr>
          <w:t>’</w:t>
        </w:r>
      </w:hyperlink>
      <w:r w:rsidR="00D011F2" w:rsidRPr="00213B81">
        <w:rPr>
          <w:rFonts w:asciiTheme="minorHAnsi" w:hAnsiTheme="minorHAnsi" w:cstheme="minorHAnsi"/>
          <w:sz w:val="22"/>
          <w:szCs w:val="22"/>
          <w:lang w:val="ro-RO"/>
        </w:rPr>
        <w:t> cu Gabriella Pusztai si Fenyes Hajnalka, In Studia Sociologia, nr. 1/2010 (revista BDI</w:t>
      </w:r>
      <w:r w:rsidR="00A17870" w:rsidRPr="00213B81">
        <w:rPr>
          <w:rFonts w:asciiTheme="minorHAnsi" w:hAnsiTheme="minorHAnsi" w:cstheme="minorHAnsi"/>
          <w:sz w:val="22"/>
          <w:szCs w:val="22"/>
          <w:lang w:val="ro-RO"/>
        </w:rPr>
        <w:t xml:space="preserve"> - CEEOL, Ebsco, Proquest</w:t>
      </w:r>
      <w:r w:rsidR="00D011F2" w:rsidRPr="00213B81">
        <w:rPr>
          <w:rFonts w:asciiTheme="minorHAnsi" w:hAnsiTheme="minorHAnsi" w:cstheme="minorHAnsi"/>
          <w:sz w:val="22"/>
          <w:szCs w:val="22"/>
          <w:lang w:val="ro-RO"/>
        </w:rPr>
        <w:t xml:space="preserve">, CNCSIS B+), vol 55, </w:t>
      </w:r>
      <w:r w:rsidR="00742559" w:rsidRPr="00213B81">
        <w:rPr>
          <w:rFonts w:asciiTheme="minorHAnsi" w:hAnsiTheme="minorHAnsi" w:cstheme="minorHAnsi"/>
          <w:sz w:val="22"/>
          <w:szCs w:val="22"/>
          <w:lang w:val="ro-RO"/>
        </w:rPr>
        <w:t xml:space="preserve">ISSN </w:t>
      </w:r>
      <w:r w:rsidR="00742559" w:rsidRPr="00213B81">
        <w:rPr>
          <w:rStyle w:val="apple-style-span"/>
          <w:rFonts w:asciiTheme="minorHAnsi" w:hAnsiTheme="minorHAnsi" w:cstheme="minorHAnsi"/>
          <w:color w:val="333333"/>
          <w:sz w:val="22"/>
          <w:szCs w:val="22"/>
          <w:shd w:val="clear" w:color="auto" w:fill="FFFFFF"/>
        </w:rPr>
        <w:t xml:space="preserve">1224-8703, </w:t>
      </w:r>
      <w:r w:rsidR="00D011F2" w:rsidRPr="00213B81">
        <w:rPr>
          <w:rFonts w:asciiTheme="minorHAnsi" w:hAnsiTheme="minorHAnsi" w:cstheme="minorHAnsi"/>
          <w:sz w:val="22"/>
          <w:szCs w:val="22"/>
          <w:lang w:val="ro-RO"/>
        </w:rPr>
        <w:t>pp. 117-134.</w:t>
      </w:r>
    </w:p>
    <w:p w:rsidR="00D011F2" w:rsidRPr="00213B81" w:rsidRDefault="00046818" w:rsidP="0044529E">
      <w:pPr>
        <w:pStyle w:val="ListParagraph"/>
        <w:numPr>
          <w:ilvl w:val="0"/>
          <w:numId w:val="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Patriarchy in the school. Covariates of gender traditionalism in adolescence,</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2009, Analele Universităţii din Oradea, Ştiinţe Economice (revistă CNCSIS categoria B+, articol indexat in RePec:</w:t>
      </w:r>
      <w:hyperlink r:id="rId31" w:history="1">
        <w:r w:rsidR="00D011F2" w:rsidRPr="00213B81">
          <w:rPr>
            <w:rFonts w:asciiTheme="minorHAnsi" w:hAnsiTheme="minorHAnsi" w:cstheme="minorHAnsi"/>
            <w:sz w:val="22"/>
            <w:szCs w:val="22"/>
            <w:lang w:val="ro-RO"/>
          </w:rPr>
          <w:t>http://econpapers.repec.org/article/orajournl/v_3a4_3ay_3a2009_3ai_3a1_3ap_3a287-293.htm</w:t>
        </w:r>
      </w:hyperlink>
      <w:r w:rsidR="00D011F2" w:rsidRPr="00213B81">
        <w:rPr>
          <w:rFonts w:asciiTheme="minorHAnsi" w:hAnsiTheme="minorHAnsi" w:cstheme="minorHAnsi"/>
          <w:sz w:val="22"/>
          <w:szCs w:val="22"/>
          <w:lang w:val="ro-RO"/>
        </w:rPr>
        <w:t>), tom XVIII, vol 4, Management, Marketing and Informatics, ISSN 1582-5450, pp. 287-292</w:t>
      </w:r>
    </w:p>
    <w:p w:rsidR="00D011F2" w:rsidRPr="00213B81" w:rsidRDefault="00046818" w:rsidP="0044529E">
      <w:pPr>
        <w:pStyle w:val="ListParagraph"/>
        <w:numPr>
          <w:ilvl w:val="0"/>
          <w:numId w:val="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Social exclusion in the rural areas of B</w:t>
      </w:r>
      <w:r w:rsidRPr="00213B81">
        <w:rPr>
          <w:rFonts w:asciiTheme="minorHAnsi" w:hAnsiTheme="minorHAnsi" w:cstheme="minorHAnsi"/>
          <w:sz w:val="22"/>
          <w:szCs w:val="22"/>
          <w:lang w:val="ro-RO"/>
        </w:rPr>
        <w:t>ihor County: views from experts'</w:t>
      </w:r>
      <w:r w:rsidR="00D011F2" w:rsidRPr="00213B81">
        <w:rPr>
          <w:rFonts w:asciiTheme="minorHAnsi" w:hAnsiTheme="minorHAnsi" w:cstheme="minorHAnsi"/>
          <w:sz w:val="22"/>
          <w:szCs w:val="22"/>
          <w:lang w:val="ro-RO"/>
        </w:rPr>
        <w:t>, cu F. Chipea si Sergiu Baltatescu, 2009. Analele Universitatii din Oradea, Fascicula textile-pielarie, ISSN 1582-5590, pp. 485-489. (revista cat. B+, accesibila la </w:t>
      </w:r>
      <w:hyperlink r:id="rId32" w:history="1">
        <w:r w:rsidR="00D011F2" w:rsidRPr="00213B81">
          <w:rPr>
            <w:rFonts w:asciiTheme="minorHAnsi" w:hAnsiTheme="minorHAnsi" w:cstheme="minorHAnsi"/>
            <w:sz w:val="22"/>
            <w:szCs w:val="22"/>
            <w:lang w:val="ro-RO"/>
          </w:rPr>
          <w:t>http://textile.webhost.uoradea.ro/Revista/anale%202009.pdf</w:t>
        </w:r>
      </w:hyperlink>
      <w:r w:rsidR="00D011F2" w:rsidRPr="00213B81">
        <w:rPr>
          <w:rFonts w:asciiTheme="minorHAnsi" w:hAnsiTheme="minorHAnsi" w:cstheme="minorHAnsi"/>
          <w:sz w:val="22"/>
          <w:szCs w:val="22"/>
          <w:lang w:val="ro-RO"/>
        </w:rPr>
        <w:t>)</w:t>
      </w:r>
    </w:p>
    <w:p w:rsidR="00D011F2" w:rsidRPr="00213B81" w:rsidRDefault="00046818" w:rsidP="0044529E">
      <w:pPr>
        <w:pStyle w:val="ListParagraph"/>
        <w:numPr>
          <w:ilvl w:val="0"/>
          <w:numId w:val="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Internalizarea tradiţionalismului de gen în adolescenţă: covariate ale atitudinii faţă de egalitatea de gen la elevi din clasele 8-12</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2009, Sociologie Românească (revista CEEOL, indexare în Sociological Abstracts), vol. VII, nr. 4, ISSN 1230-5389, pp. 44-57.</w:t>
      </w:r>
    </w:p>
    <w:p w:rsidR="00D011F2" w:rsidRPr="00213B81" w:rsidRDefault="00046818" w:rsidP="0044529E">
      <w:pPr>
        <w:pStyle w:val="ListParagraph"/>
        <w:numPr>
          <w:ilvl w:val="0"/>
          <w:numId w:val="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Sexual Permisiveness – An Element of Cultural Rift</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(cu Florica Stefanescu), 2009, in volumul Families in Europe between the 19th and the 21st Centuries. From the Traditional Model to Contemporary PACS, supliment al Romanian Journal of Population Studies (revista BDI – EBSCO si CEEOL</w:t>
      </w:r>
      <w:r w:rsidR="0091667F" w:rsidRPr="00213B81">
        <w:rPr>
          <w:rFonts w:asciiTheme="minorHAnsi" w:hAnsiTheme="minorHAnsi" w:cstheme="minorHAnsi"/>
          <w:sz w:val="22"/>
          <w:szCs w:val="22"/>
          <w:lang w:val="ro-RO"/>
        </w:rPr>
        <w:t>, Proquest</w:t>
      </w:r>
      <w:r w:rsidR="00D011F2" w:rsidRPr="00213B81">
        <w:rPr>
          <w:rFonts w:asciiTheme="minorHAnsi" w:hAnsiTheme="minorHAnsi" w:cstheme="minorHAnsi"/>
          <w:sz w:val="22"/>
          <w:szCs w:val="22"/>
          <w:lang w:val="ro-RO"/>
        </w:rPr>
        <w:t>), ISBN 978-973-610-931-7, pp. 395-416.</w:t>
      </w:r>
    </w:p>
    <w:p w:rsidR="00D011F2" w:rsidRPr="00213B81" w:rsidRDefault="00046818" w:rsidP="0044529E">
      <w:pPr>
        <w:pStyle w:val="ListParagraph"/>
        <w:numPr>
          <w:ilvl w:val="0"/>
          <w:numId w:val="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lastRenderedPageBreak/>
        <w:t>‘</w:t>
      </w:r>
      <w:r w:rsidR="00D011F2" w:rsidRPr="00213B81">
        <w:rPr>
          <w:rFonts w:asciiTheme="minorHAnsi" w:hAnsiTheme="minorHAnsi" w:cstheme="minorHAnsi"/>
          <w:sz w:val="22"/>
          <w:szCs w:val="22"/>
          <w:lang w:val="ro-RO"/>
        </w:rPr>
        <w:t>The Acces to Education of the  Hungarian Minority in Romania</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(cu Krisztina Bernath), 2009, Review of Sociology of the Hungarian Sociological Association (indexat in Sociological Abstracts si alte 3 baze de date internationale), vol. 15, nr. 1, ISSN 1417-8648, pp. 40-60.</w:t>
      </w:r>
    </w:p>
    <w:p w:rsidR="00D011F2" w:rsidRPr="00213B81" w:rsidRDefault="00046818" w:rsidP="0044529E">
      <w:pPr>
        <w:pStyle w:val="ListParagraph"/>
        <w:numPr>
          <w:ilvl w:val="0"/>
          <w:numId w:val="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Leadership, Involvement and Retreat: Individual Sources of Community Engagement in Urban Romania</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New Europe College Yearbook 2004-2005 (publicatie CEEOL), ISSN 1584-0298, pp. 109-156,.</w:t>
      </w:r>
    </w:p>
    <w:p w:rsidR="00D011F2" w:rsidRPr="00213B81" w:rsidRDefault="00046818" w:rsidP="0044529E">
      <w:pPr>
        <w:pStyle w:val="ListParagraph"/>
        <w:numPr>
          <w:ilvl w:val="0"/>
          <w:numId w:val="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Yesterday’s Activists, Today’s Activists? Organizational Career and Community Involvement in Present Day Oradea</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2008, Analele Universității din Oradea, Științe Economice (rev. Cat. B+ CNCSIS), tom XVII, vol 2. Economy and Business Administration, ISSN – 1582 – 5450</w:t>
      </w:r>
      <w:r w:rsidR="00D011F2" w:rsidRPr="00213B81">
        <w:rPr>
          <w:rFonts w:asciiTheme="minorHAnsi" w:hAnsiTheme="minorHAnsi" w:cstheme="minorHAnsi"/>
          <w:b/>
          <w:bCs/>
          <w:sz w:val="22"/>
          <w:szCs w:val="22"/>
          <w:lang w:val="ro-RO"/>
        </w:rPr>
        <w:t>, </w:t>
      </w:r>
      <w:r w:rsidR="00D011F2" w:rsidRPr="00213B81">
        <w:rPr>
          <w:rFonts w:asciiTheme="minorHAnsi" w:hAnsiTheme="minorHAnsi" w:cstheme="minorHAnsi"/>
          <w:sz w:val="22"/>
          <w:szCs w:val="22"/>
          <w:lang w:val="ro-RO"/>
        </w:rPr>
        <w:t>pp. 153-158. Versiune online accesibilă la </w:t>
      </w:r>
      <w:hyperlink r:id="rId33" w:history="1">
        <w:r w:rsidR="00D011F2" w:rsidRPr="00213B81">
          <w:rPr>
            <w:rFonts w:asciiTheme="minorHAnsi" w:hAnsiTheme="minorHAnsi" w:cstheme="minorHAnsi"/>
            <w:sz w:val="22"/>
            <w:szCs w:val="22"/>
            <w:lang w:val="ro-RO"/>
          </w:rPr>
          <w:t>http://anale.steconomice.evonet.ro/pdf/2008/volum2_2008.pdf</w:t>
        </w:r>
      </w:hyperlink>
    </w:p>
    <w:p w:rsidR="00D011F2" w:rsidRPr="00213B81" w:rsidRDefault="00046818" w:rsidP="0044529E">
      <w:pPr>
        <w:pStyle w:val="ListParagraph"/>
        <w:numPr>
          <w:ilvl w:val="0"/>
          <w:numId w:val="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The Need For High Qualified Labor Force In The Private Firms From Oradea </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(cu Floare Chipea), 2008, Analele Universității din Oradea, Științe Economice (rev. Cat. B+ CNCSIS), tom XVII, vol 4. Management and Marketing, ISSN – 1582 – 5450, pp. 302-306. Versiune online accesibilă la http://anale.steconomice.evonet.ro/pdf/2008/volum4_2008.pdf</w:t>
      </w:r>
    </w:p>
    <w:p w:rsidR="00D011F2" w:rsidRPr="00213B81" w:rsidRDefault="00046818" w:rsidP="0044529E">
      <w:pPr>
        <w:pStyle w:val="ListParagraph"/>
        <w:numPr>
          <w:ilvl w:val="0"/>
          <w:numId w:val="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Impactul segregării şi diferenţierii asupra performanţelor şcolare ale elevilor din clasele 10-12. O analiză multinivel</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2008, Revista Calitatea Vieţii (publicatie indexata in Sociological Abstracts și in Public Affairs InformationService) , nr. 1-2, vol. XIX, 1018-0839, pp. 141-158. Varianta electronică poate fi descărcată la  </w:t>
      </w:r>
      <w:hyperlink r:id="rId34" w:history="1">
        <w:r w:rsidR="00D011F2" w:rsidRPr="00213B81">
          <w:rPr>
            <w:rFonts w:asciiTheme="minorHAnsi" w:hAnsiTheme="minorHAnsi" w:cstheme="minorHAnsi"/>
            <w:sz w:val="22"/>
            <w:szCs w:val="22"/>
            <w:lang w:val="ro-RO"/>
          </w:rPr>
          <w:t>http://www.revistacalitateavietii.ro/2008/CV-1-2-2008/08.pdf</w:t>
        </w:r>
      </w:hyperlink>
      <w:r w:rsidR="00D011F2" w:rsidRPr="00213B81">
        <w:rPr>
          <w:rFonts w:asciiTheme="minorHAnsi" w:hAnsiTheme="minorHAnsi" w:cstheme="minorHAnsi"/>
          <w:sz w:val="22"/>
          <w:szCs w:val="22"/>
          <w:lang w:val="ro-RO"/>
        </w:rPr>
        <w:t> </w:t>
      </w:r>
    </w:p>
    <w:p w:rsidR="00D011F2" w:rsidRPr="00213B81" w:rsidRDefault="00046818" w:rsidP="0044529E">
      <w:pPr>
        <w:pStyle w:val="ListParagraph"/>
        <w:numPr>
          <w:ilvl w:val="0"/>
          <w:numId w:val="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Accesul la educație al maghiarilor din România. O analiză multivariată</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2007, (cu Krisztina Bernath), Sociologie românească (indexata în CEEOL), vol. V, nr. 4, ISSN 1230-5389. pp. 48-64.</w:t>
      </w:r>
    </w:p>
    <w:p w:rsidR="00087450" w:rsidRPr="00213B81" w:rsidRDefault="00087450" w:rsidP="00087450">
      <w:pPr>
        <w:rPr>
          <w:rFonts w:cstheme="minorHAnsi"/>
          <w:b/>
        </w:rPr>
      </w:pPr>
    </w:p>
    <w:p w:rsidR="00087450" w:rsidRPr="00213B81" w:rsidRDefault="00087450" w:rsidP="00087450">
      <w:pPr>
        <w:rPr>
          <w:rFonts w:cstheme="minorHAnsi"/>
          <w:b/>
        </w:rPr>
      </w:pPr>
      <w:r w:rsidRPr="00213B81">
        <w:rPr>
          <w:rFonts w:cstheme="minorHAnsi"/>
          <w:b/>
        </w:rPr>
        <w:t>Articole in reviste categoria B/neindexate</w:t>
      </w:r>
    </w:p>
    <w:p w:rsidR="00DE5920" w:rsidRPr="00213B81" w:rsidRDefault="00046818" w:rsidP="0044529E">
      <w:pPr>
        <w:pStyle w:val="ListParagraph"/>
        <w:numPr>
          <w:ilvl w:val="0"/>
          <w:numId w:val="5"/>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 '</w:t>
      </w:r>
      <w:r w:rsidR="00DE5920" w:rsidRPr="00213B81">
        <w:rPr>
          <w:rFonts w:asciiTheme="minorHAnsi" w:hAnsiTheme="minorHAnsi" w:cstheme="minorHAnsi"/>
          <w:sz w:val="22"/>
          <w:szCs w:val="22"/>
          <w:lang w:val="ro-RO"/>
        </w:rPr>
        <w:t>If I’d Have a Job, It Would Help Me, But...</w:t>
      </w:r>
      <w:r w:rsidRPr="00213B81">
        <w:rPr>
          <w:rFonts w:asciiTheme="minorHAnsi" w:hAnsiTheme="minorHAnsi" w:cstheme="minorHAnsi"/>
          <w:sz w:val="22"/>
          <w:szCs w:val="22"/>
          <w:lang w:val="ro-RO"/>
        </w:rPr>
        <w:t>’</w:t>
      </w:r>
      <w:r w:rsidR="00DE5920" w:rsidRPr="00213B81">
        <w:rPr>
          <w:rFonts w:asciiTheme="minorHAnsi" w:hAnsiTheme="minorHAnsi" w:cstheme="minorHAnsi"/>
          <w:sz w:val="22"/>
          <w:szCs w:val="22"/>
          <w:lang w:val="ro-RO"/>
        </w:rPr>
        <w:t xml:space="preserve"> Socially Excluded People from Rural Areas and the New Information and Communication Technologies, with Sergiu Baltatescu and Floare Chipea, in Anuarul Institutului de Istorie "George Bariţ" din Cluj-Napoca - Series Humanistica - VIII – 2009, pp. 25-36.</w:t>
      </w:r>
    </w:p>
    <w:p w:rsidR="00D011F2" w:rsidRPr="00213B81" w:rsidRDefault="00046818" w:rsidP="0044529E">
      <w:pPr>
        <w:pStyle w:val="ListParagraph"/>
        <w:numPr>
          <w:ilvl w:val="0"/>
          <w:numId w:val="5"/>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hyperlink r:id="rId35" w:history="1">
        <w:r w:rsidR="00D011F2" w:rsidRPr="00213B81">
          <w:rPr>
            <w:rFonts w:asciiTheme="minorHAnsi" w:hAnsiTheme="minorHAnsi" w:cstheme="minorHAnsi"/>
            <w:sz w:val="22"/>
            <w:szCs w:val="22"/>
            <w:lang w:val="ro-RO"/>
          </w:rPr>
          <w:t>Riscul abandonului şcolar la adolescenţii din şcolile urbane: între constrângeri şi climat organizaţional</w:t>
        </w:r>
      </w:hyperlink>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Anuarul Institutului de Istorie "George Bariţ" din Cluj-Napoca - Series Humanistica - Vii – 2009, pp. 135-146.</w:t>
      </w:r>
    </w:p>
    <w:p w:rsidR="00D011F2" w:rsidRPr="00213B81" w:rsidRDefault="00046818" w:rsidP="0044529E">
      <w:pPr>
        <w:pStyle w:val="ListParagraph"/>
        <w:numPr>
          <w:ilvl w:val="0"/>
          <w:numId w:val="5"/>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Bătrâneţe liniştită? Analiza nevoilor vârstnicilor din mediul rural din judeţul Bihor</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2008, (cu Floare Chipea și Simona Bodogai), Revista de Asistenţă Socială Gerontologică, vol I, ISSN 1844-3788, pp.77-91.</w:t>
      </w:r>
    </w:p>
    <w:p w:rsidR="00087450" w:rsidRPr="00213B81" w:rsidRDefault="00087450" w:rsidP="00087450">
      <w:pPr>
        <w:rPr>
          <w:rFonts w:cstheme="minorHAnsi"/>
        </w:rPr>
      </w:pPr>
    </w:p>
    <w:p w:rsidR="00087450" w:rsidRPr="00213B81" w:rsidRDefault="00087450" w:rsidP="00087450">
      <w:pPr>
        <w:rPr>
          <w:rFonts w:cstheme="minorHAnsi"/>
          <w:b/>
        </w:rPr>
      </w:pPr>
      <w:r w:rsidRPr="00213B81">
        <w:rPr>
          <w:rFonts w:cstheme="minorHAnsi"/>
          <w:b/>
        </w:rPr>
        <w:t>Capitole publicate în volume în România</w:t>
      </w:r>
    </w:p>
    <w:p w:rsidR="00BC18F0" w:rsidRDefault="00BC18F0" w:rsidP="00EF0B2F">
      <w:pPr>
        <w:pStyle w:val="ListParagraph"/>
        <w:numPr>
          <w:ilvl w:val="0"/>
          <w:numId w:val="6"/>
        </w:numPr>
        <w:spacing w:after="0"/>
        <w:jc w:val="both"/>
        <w:rPr>
          <w:rFonts w:asciiTheme="minorHAnsi" w:hAnsiTheme="minorHAnsi" w:cstheme="minorHAnsi"/>
          <w:sz w:val="22"/>
          <w:szCs w:val="22"/>
        </w:rPr>
      </w:pPr>
      <w:r>
        <w:rPr>
          <w:rFonts w:asciiTheme="minorHAnsi" w:hAnsiTheme="minorHAnsi" w:cstheme="minorHAnsi"/>
          <w:sz w:val="22"/>
          <w:szCs w:val="22"/>
        </w:rPr>
        <w:t xml:space="preserve">Omul nou, omul cu îmbunătățiri sau omul 2.0? în Calitatea vieții. Tehnologie în retroumanism. Viitorul cu puterea comunităților, cord. Marius Stoian, Csibi Mogor, Grațian Mihăilescu, Ed. Club România, vol. I, </w:t>
      </w:r>
      <w:r w:rsidR="00654F0D">
        <w:rPr>
          <w:rFonts w:asciiTheme="minorHAnsi" w:hAnsiTheme="minorHAnsi" w:cstheme="minorHAnsi"/>
          <w:sz w:val="22"/>
          <w:szCs w:val="22"/>
        </w:rPr>
        <w:t xml:space="preserve">2019, </w:t>
      </w:r>
      <w:r>
        <w:rPr>
          <w:rFonts w:asciiTheme="minorHAnsi" w:hAnsiTheme="minorHAnsi" w:cstheme="minorHAnsi"/>
          <w:sz w:val="22"/>
          <w:szCs w:val="22"/>
        </w:rPr>
        <w:t>pp. 248-2</w:t>
      </w:r>
      <w:r w:rsidR="003D5DF8">
        <w:rPr>
          <w:rFonts w:asciiTheme="minorHAnsi" w:hAnsiTheme="minorHAnsi" w:cstheme="minorHAnsi"/>
          <w:sz w:val="22"/>
          <w:szCs w:val="22"/>
        </w:rPr>
        <w:t>5</w:t>
      </w:r>
      <w:r>
        <w:rPr>
          <w:rFonts w:asciiTheme="minorHAnsi" w:hAnsiTheme="minorHAnsi" w:cstheme="minorHAnsi"/>
          <w:sz w:val="22"/>
          <w:szCs w:val="22"/>
        </w:rPr>
        <w:t>3.</w:t>
      </w:r>
    </w:p>
    <w:p w:rsidR="00EF0B2F" w:rsidRDefault="00EF0B2F" w:rsidP="00EF0B2F">
      <w:pPr>
        <w:pStyle w:val="ListParagraph"/>
        <w:numPr>
          <w:ilvl w:val="0"/>
          <w:numId w:val="6"/>
        </w:numPr>
        <w:spacing w:after="0"/>
        <w:jc w:val="both"/>
        <w:rPr>
          <w:rFonts w:asciiTheme="minorHAnsi" w:hAnsiTheme="minorHAnsi" w:cstheme="minorHAnsi"/>
          <w:sz w:val="22"/>
          <w:szCs w:val="22"/>
        </w:rPr>
      </w:pPr>
      <w:r w:rsidRPr="00213B81">
        <w:rPr>
          <w:rFonts w:asciiTheme="minorHAnsi" w:hAnsiTheme="minorHAnsi" w:cstheme="minorHAnsi"/>
          <w:sz w:val="22"/>
          <w:szCs w:val="22"/>
        </w:rPr>
        <w:t>Resursele umane în mediul rural și în agricultura din România în Marius Stoian și Mihai Aniței (coord.) Agricultura. Concepte și instrumente operaționale; Publisher: Club România (2019); pp. 1111-1128.</w:t>
      </w:r>
    </w:p>
    <w:p w:rsidR="00FA09DB" w:rsidRPr="00213B81" w:rsidRDefault="00FA09DB" w:rsidP="00EF0B2F">
      <w:pPr>
        <w:pStyle w:val="ListParagraph"/>
        <w:numPr>
          <w:ilvl w:val="0"/>
          <w:numId w:val="6"/>
        </w:numPr>
        <w:spacing w:after="0"/>
        <w:jc w:val="both"/>
        <w:rPr>
          <w:rFonts w:asciiTheme="minorHAnsi" w:hAnsiTheme="minorHAnsi" w:cstheme="minorHAnsi"/>
          <w:sz w:val="22"/>
          <w:szCs w:val="22"/>
        </w:rPr>
      </w:pPr>
      <w:r>
        <w:rPr>
          <w:rFonts w:asciiTheme="minorHAnsi" w:hAnsiTheme="minorHAnsi" w:cstheme="minorHAnsi"/>
          <w:sz w:val="22"/>
          <w:szCs w:val="22"/>
        </w:rPr>
        <w:t xml:space="preserve">„Valori politice centrale în România: autoritarism, traditionalism, nationalism și axa dreapta-stânga”, cu Lucian Despoiu și Diana Dragomir, în Emanuel Copilaș (2019), </w:t>
      </w:r>
      <w:r w:rsidRPr="00FA09DB">
        <w:rPr>
          <w:rFonts w:asciiTheme="minorHAnsi" w:hAnsiTheme="minorHAnsi" w:cstheme="minorHAnsi"/>
          <w:i/>
          <w:iCs/>
          <w:sz w:val="22"/>
          <w:szCs w:val="22"/>
        </w:rPr>
        <w:t>Resurgența Ideologiilor nedemocratice în România contemporană</w:t>
      </w:r>
      <w:r>
        <w:rPr>
          <w:rFonts w:asciiTheme="minorHAnsi" w:hAnsiTheme="minorHAnsi" w:cstheme="minorHAnsi"/>
          <w:sz w:val="22"/>
          <w:szCs w:val="22"/>
        </w:rPr>
        <w:t>, volum dedicat profesorului Michael Shafir la împlinirea vârstei de 75 de ani. (2019), Editura Universității de Vest, Timișoara, pp.379-</w:t>
      </w:r>
      <w:r w:rsidR="003D5DF8">
        <w:rPr>
          <w:rFonts w:asciiTheme="minorHAnsi" w:hAnsiTheme="minorHAnsi" w:cstheme="minorHAnsi"/>
          <w:sz w:val="22"/>
          <w:szCs w:val="22"/>
        </w:rPr>
        <w:t>406</w:t>
      </w:r>
      <w:r>
        <w:rPr>
          <w:rFonts w:asciiTheme="minorHAnsi" w:hAnsiTheme="minorHAnsi" w:cstheme="minorHAnsi"/>
          <w:sz w:val="22"/>
          <w:szCs w:val="22"/>
        </w:rPr>
        <w:t xml:space="preserve">,.   </w:t>
      </w:r>
    </w:p>
    <w:p w:rsidR="007F3DF9" w:rsidRPr="00213B81" w:rsidRDefault="00087450" w:rsidP="0044529E">
      <w:pPr>
        <w:pStyle w:val="ListParagraph"/>
        <w:numPr>
          <w:ilvl w:val="0"/>
          <w:numId w:val="6"/>
        </w:numPr>
        <w:spacing w:before="0" w:beforeAutospacing="0" w:after="0" w:afterAutospacing="0"/>
        <w:jc w:val="both"/>
        <w:rPr>
          <w:rFonts w:asciiTheme="minorHAnsi" w:hAnsiTheme="minorHAnsi" w:cstheme="minorHAnsi"/>
          <w:sz w:val="22"/>
          <w:szCs w:val="22"/>
        </w:rPr>
      </w:pPr>
      <w:r w:rsidRPr="00213B81">
        <w:rPr>
          <w:rFonts w:asciiTheme="minorHAnsi" w:hAnsiTheme="minorHAnsi" w:cstheme="minorHAnsi"/>
          <w:sz w:val="22"/>
          <w:szCs w:val="22"/>
        </w:rPr>
        <w:t xml:space="preserve"> </w:t>
      </w:r>
      <w:r w:rsidR="00BF1994" w:rsidRPr="00213B81">
        <w:rPr>
          <w:rFonts w:asciiTheme="minorHAnsi" w:hAnsiTheme="minorHAnsi" w:cstheme="minorHAnsi"/>
          <w:sz w:val="22"/>
          <w:szCs w:val="22"/>
        </w:rPr>
        <w:t>‘Satul tradi</w:t>
      </w:r>
      <w:r w:rsidR="00BF1994" w:rsidRPr="00213B81">
        <w:rPr>
          <w:rFonts w:asciiTheme="minorHAnsi" w:hAnsiTheme="minorHAnsi" w:cstheme="minorHAnsi"/>
          <w:sz w:val="22"/>
          <w:szCs w:val="22"/>
          <w:lang w:val="ro-RO"/>
        </w:rPr>
        <w:t>țional din Apuseni vs. Corporația. Opoziția rurală față de proiectul unui parc eolian în zona Alunu-Brad</w:t>
      </w:r>
      <w:r w:rsidR="00BF1994" w:rsidRPr="00213B81">
        <w:rPr>
          <w:rFonts w:asciiTheme="minorHAnsi" w:hAnsiTheme="minorHAnsi" w:cstheme="minorHAnsi"/>
          <w:sz w:val="22"/>
          <w:szCs w:val="22"/>
        </w:rPr>
        <w:t xml:space="preserve">’ în Adrian Hatos &amp; Floare Chipea (coord.) Bihorul în Europa. Local, național și  european în transformările sociale regionale din perioada 1996-2015 (2016), Presa Universitară Clujeană, Editura Universității din Oradea, ISBN: </w:t>
      </w:r>
      <w:r w:rsidR="00BF1994" w:rsidRPr="00213B81">
        <w:rPr>
          <w:rFonts w:asciiTheme="minorHAnsi" w:hAnsiTheme="minorHAnsi" w:cstheme="minorHAnsi"/>
          <w:color w:val="353535"/>
          <w:sz w:val="22"/>
          <w:szCs w:val="22"/>
        </w:rPr>
        <w:t>978-973-595-989-0, pp. 123-142.</w:t>
      </w:r>
    </w:p>
    <w:p w:rsidR="00E50850" w:rsidRPr="00213B81" w:rsidRDefault="00E50850" w:rsidP="0044529E">
      <w:pPr>
        <w:pStyle w:val="ListParagraph"/>
        <w:numPr>
          <w:ilvl w:val="0"/>
          <w:numId w:val="6"/>
        </w:numPr>
        <w:spacing w:before="0" w:beforeAutospacing="0" w:after="0" w:afterAutospacing="0"/>
        <w:jc w:val="both"/>
        <w:rPr>
          <w:rFonts w:asciiTheme="minorHAnsi" w:hAnsiTheme="minorHAnsi" w:cstheme="minorHAnsi"/>
          <w:sz w:val="22"/>
          <w:szCs w:val="22"/>
        </w:rPr>
      </w:pPr>
      <w:r w:rsidRPr="00213B81">
        <w:rPr>
          <w:rFonts w:asciiTheme="minorHAnsi" w:hAnsiTheme="minorHAnsi" w:cstheme="minorHAnsi"/>
          <w:sz w:val="22"/>
          <w:szCs w:val="22"/>
        </w:rPr>
        <w:lastRenderedPageBreak/>
        <w:t xml:space="preserve">‘Persoanele fără adăpost: șanse și soluții de reintegrare socială’ cu Gheorghe Dejeu, in ‘Ocupare si incluziune sociala’ Lucian Marina coord., Presa Universitara Clujeana, 2010, ISBN 978-973-595-543-4, pp. 143-164. </w:t>
      </w:r>
    </w:p>
    <w:p w:rsidR="00EE21DF" w:rsidRPr="00213B81" w:rsidRDefault="00EE21DF" w:rsidP="0044529E">
      <w:pPr>
        <w:pStyle w:val="ListParagraph"/>
        <w:numPr>
          <w:ilvl w:val="0"/>
          <w:numId w:val="6"/>
        </w:numPr>
        <w:spacing w:before="0" w:beforeAutospacing="0" w:after="0" w:afterAutospacing="0"/>
        <w:jc w:val="both"/>
        <w:rPr>
          <w:rFonts w:asciiTheme="minorHAnsi" w:hAnsiTheme="minorHAnsi" w:cstheme="minorHAnsi"/>
          <w:sz w:val="22"/>
          <w:szCs w:val="22"/>
        </w:rPr>
      </w:pPr>
      <w:r w:rsidRPr="00213B81">
        <w:rPr>
          <w:rFonts w:asciiTheme="minorHAnsi" w:hAnsiTheme="minorHAnsi" w:cstheme="minorHAnsi"/>
          <w:bCs/>
          <w:color w:val="000000"/>
          <w:sz w:val="22"/>
          <w:szCs w:val="22"/>
        </w:rPr>
        <w:t>“Learning by Doing or Just Doing? Participation in School-Based Extracurricular Activities, Associative Membership, and Interest in Politics of adolescent Students</w:t>
      </w:r>
      <w:r w:rsidR="00046818" w:rsidRPr="00213B81">
        <w:rPr>
          <w:rFonts w:asciiTheme="minorHAnsi" w:hAnsiTheme="minorHAnsi" w:cstheme="minorHAnsi"/>
          <w:bCs/>
          <w:color w:val="000000"/>
          <w:sz w:val="22"/>
          <w:szCs w:val="22"/>
        </w:rPr>
        <w:t>’</w:t>
      </w:r>
      <w:r w:rsidRPr="00213B81">
        <w:rPr>
          <w:rFonts w:asciiTheme="minorHAnsi" w:hAnsiTheme="minorHAnsi" w:cstheme="minorHAnsi"/>
          <w:sz w:val="22"/>
          <w:szCs w:val="22"/>
        </w:rPr>
        <w:t xml:space="preserve"> In </w:t>
      </w:r>
      <w:r w:rsidRPr="00213B81">
        <w:rPr>
          <w:rFonts w:asciiTheme="minorHAnsi" w:hAnsiTheme="minorHAnsi" w:cstheme="minorHAnsi"/>
          <w:i/>
          <w:sz w:val="22"/>
          <w:szCs w:val="22"/>
        </w:rPr>
        <w:t>Youth and Civic Egagement versus Apathy. Education, Values and Internet as Mediating Factors</w:t>
      </w:r>
      <w:r w:rsidRPr="00213B81">
        <w:rPr>
          <w:rFonts w:asciiTheme="minorHAnsi" w:hAnsiTheme="minorHAnsi" w:cstheme="minorHAnsi"/>
          <w:sz w:val="22"/>
          <w:szCs w:val="22"/>
        </w:rPr>
        <w:t xml:space="preserve">, Toma Burean (coord.), Accent, Cluj, 2010, </w:t>
      </w:r>
      <w:r w:rsidRPr="00213B81">
        <w:rPr>
          <w:rFonts w:asciiTheme="minorHAnsi" w:hAnsiTheme="minorHAnsi" w:cstheme="minorHAnsi"/>
          <w:bCs/>
          <w:sz w:val="22"/>
          <w:szCs w:val="22"/>
        </w:rPr>
        <w:t>ISBN 978-606-561-016-3, pp. 23-48.</w:t>
      </w:r>
    </w:p>
    <w:p w:rsidR="007C514C" w:rsidRPr="00213B81" w:rsidRDefault="00046818" w:rsidP="0044529E">
      <w:pPr>
        <w:pStyle w:val="ListParagraph"/>
        <w:numPr>
          <w:ilvl w:val="0"/>
          <w:numId w:val="6"/>
        </w:numPr>
        <w:spacing w:before="0" w:beforeAutospacing="0" w:after="0" w:afterAutospacing="0"/>
        <w:rPr>
          <w:rFonts w:asciiTheme="minorHAnsi" w:hAnsiTheme="minorHAnsi" w:cstheme="minorHAnsi"/>
          <w:sz w:val="22"/>
          <w:szCs w:val="22"/>
          <w:u w:val="single"/>
        </w:rPr>
      </w:pPr>
      <w:r w:rsidRPr="00213B81">
        <w:rPr>
          <w:rFonts w:asciiTheme="minorHAnsi" w:hAnsiTheme="minorHAnsi" w:cstheme="minorHAnsi"/>
          <w:sz w:val="22"/>
          <w:szCs w:val="22"/>
          <w:lang w:val="ro-RO"/>
        </w:rPr>
        <w:t>‘</w:t>
      </w:r>
      <w:r w:rsidR="007C514C" w:rsidRPr="00213B81">
        <w:rPr>
          <w:rFonts w:asciiTheme="minorHAnsi" w:hAnsiTheme="minorHAnsi" w:cstheme="minorHAnsi"/>
          <w:sz w:val="22"/>
          <w:szCs w:val="22"/>
          <w:lang w:val="ro-RO"/>
        </w:rPr>
        <w:t>Educația</w:t>
      </w:r>
      <w:r w:rsidRPr="00213B81">
        <w:rPr>
          <w:rFonts w:asciiTheme="minorHAnsi" w:hAnsiTheme="minorHAnsi" w:cstheme="minorHAnsi"/>
          <w:sz w:val="22"/>
          <w:szCs w:val="22"/>
          <w:lang w:val="ro-RO"/>
        </w:rPr>
        <w:t>’</w:t>
      </w:r>
      <w:r w:rsidR="007C514C" w:rsidRPr="00213B81">
        <w:rPr>
          <w:rFonts w:asciiTheme="minorHAnsi" w:hAnsiTheme="minorHAnsi" w:cstheme="minorHAnsi"/>
          <w:sz w:val="22"/>
          <w:szCs w:val="22"/>
          <w:lang w:val="ro-RO"/>
        </w:rPr>
        <w:t xml:space="preserve">, în </w:t>
      </w:r>
      <w:r w:rsidR="007C514C" w:rsidRPr="00213B81">
        <w:rPr>
          <w:rFonts w:asciiTheme="minorHAnsi" w:hAnsiTheme="minorHAnsi" w:cstheme="minorHAnsi"/>
          <w:i/>
          <w:sz w:val="22"/>
          <w:szCs w:val="22"/>
          <w:lang w:val="ro-RO"/>
        </w:rPr>
        <w:t>Sociologie</w:t>
      </w:r>
      <w:r w:rsidR="007C514C" w:rsidRPr="00213B81">
        <w:rPr>
          <w:rFonts w:asciiTheme="minorHAnsi" w:hAnsiTheme="minorHAnsi" w:cstheme="minorHAnsi"/>
          <w:sz w:val="22"/>
          <w:szCs w:val="22"/>
          <w:lang w:val="ro-RO"/>
        </w:rPr>
        <w:t>, tratat coordonat de Lazăr Vlăsceanu, Ed. Polirom Iași, 2010, ISBN 978-973-46-1815-6, pp. 596-644.</w:t>
      </w:r>
    </w:p>
    <w:p w:rsidR="00D011F2" w:rsidRPr="00213B81" w:rsidRDefault="00046818" w:rsidP="0044529E">
      <w:pPr>
        <w:pStyle w:val="ListParagraph"/>
        <w:numPr>
          <w:ilvl w:val="0"/>
          <w:numId w:val="6"/>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Analiza nevoilor</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în </w:t>
      </w:r>
      <w:r w:rsidR="00D011F2" w:rsidRPr="00213B81">
        <w:rPr>
          <w:rFonts w:asciiTheme="minorHAnsi" w:hAnsiTheme="minorHAnsi" w:cstheme="minorHAnsi"/>
          <w:i/>
          <w:sz w:val="22"/>
          <w:szCs w:val="22"/>
          <w:lang w:val="ro-RO"/>
        </w:rPr>
        <w:t>Enciclopedia dezvoltării sociale</w:t>
      </w:r>
      <w:r w:rsidR="00D011F2" w:rsidRPr="00213B81">
        <w:rPr>
          <w:rFonts w:asciiTheme="minorHAnsi" w:hAnsiTheme="minorHAnsi" w:cstheme="minorHAnsi"/>
          <w:sz w:val="22"/>
          <w:szCs w:val="22"/>
          <w:lang w:val="ro-RO"/>
        </w:rPr>
        <w:t>, 2007, Zamfir C., Stănescu S. (coord.), Polirom, Iaşi, ISBN 978-973-46-0702-0, pp. 44-52.</w:t>
      </w:r>
    </w:p>
    <w:p w:rsidR="00D011F2" w:rsidRPr="00213B81" w:rsidRDefault="00046818" w:rsidP="0044529E">
      <w:pPr>
        <w:pStyle w:val="ListParagraph"/>
        <w:numPr>
          <w:ilvl w:val="0"/>
          <w:numId w:val="6"/>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Dezvoltare comunitară participativă</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în Enciclopedia dezvoltării sociale, 2007, Zamfir C., Stănescu S. (coord.), Polirom, Iaşi, ISBN 978-973-46-0702-0, pp. 152-157.</w:t>
      </w:r>
    </w:p>
    <w:p w:rsidR="00D011F2" w:rsidRPr="00213B81" w:rsidRDefault="00046818" w:rsidP="0044529E">
      <w:pPr>
        <w:pStyle w:val="ListParagraph"/>
        <w:numPr>
          <w:ilvl w:val="0"/>
          <w:numId w:val="6"/>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Educaţia ca instrument al dezvoltării sociale</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în Enciclopedia dezvoltării sociale, 2007, Zamfir C., Stănescu S. (coord.), Polirom, Iaşi, ISBN 978-973-46-0702-0, pp. 195-202.</w:t>
      </w:r>
    </w:p>
    <w:p w:rsidR="00D011F2" w:rsidRPr="00213B81" w:rsidRDefault="00046818" w:rsidP="0044529E">
      <w:pPr>
        <w:pStyle w:val="ListParagraph"/>
        <w:numPr>
          <w:ilvl w:val="0"/>
          <w:numId w:val="6"/>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Mişcări sociale</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în Enciclopedia dezvoltării sociale, 2007, Zamfir C., Stănescu S. (coord.), Polirom, Iaşi, ISBN 978-973-46-0702-0, pp. 373-379.</w:t>
      </w:r>
    </w:p>
    <w:p w:rsidR="00D011F2" w:rsidRPr="00213B81" w:rsidRDefault="00046818" w:rsidP="0044529E">
      <w:pPr>
        <w:pStyle w:val="ListParagraph"/>
        <w:numPr>
          <w:ilvl w:val="0"/>
          <w:numId w:val="6"/>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Participare şi dezvoltare socială</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în Enciclopedia dezvoltării sociale, 2007, Zamfir C., Stănescu S. (coord.), Polirom, Iaşi, ISBN 978-973-46-0702-0, pp. 420-424.</w:t>
      </w:r>
    </w:p>
    <w:p w:rsidR="00D011F2" w:rsidRPr="00213B81" w:rsidRDefault="00D011F2" w:rsidP="0044529E">
      <w:pPr>
        <w:pStyle w:val="ListParagraph"/>
        <w:numPr>
          <w:ilvl w:val="0"/>
          <w:numId w:val="6"/>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"Lideri, participanti si pasivi: resurse individuale pentru participare comunitara", in </w:t>
      </w:r>
      <w:hyperlink r:id="rId36" w:history="1">
        <w:r w:rsidRPr="00213B81">
          <w:rPr>
            <w:rFonts w:asciiTheme="minorHAnsi" w:hAnsiTheme="minorHAnsi" w:cstheme="minorHAnsi"/>
            <w:sz w:val="22"/>
            <w:szCs w:val="22"/>
            <w:lang w:val="ro-RO"/>
          </w:rPr>
          <w:t>O noua provocare: dezvoltarea sociala</w:t>
        </w:r>
      </w:hyperlink>
      <w:r w:rsidRPr="00213B81">
        <w:rPr>
          <w:rFonts w:asciiTheme="minorHAnsi" w:hAnsiTheme="minorHAnsi" w:cstheme="minorHAnsi"/>
          <w:sz w:val="22"/>
          <w:szCs w:val="22"/>
          <w:lang w:val="ro-RO"/>
        </w:rPr>
        <w:t>, 2006, C. Zamfir si L. Stoica (coord.), Polirom, ISBN 973-46-0278-0, pp. 179-196.</w:t>
      </w:r>
    </w:p>
    <w:p w:rsidR="00D011F2" w:rsidRPr="00213B81" w:rsidRDefault="00046818" w:rsidP="0044529E">
      <w:pPr>
        <w:pStyle w:val="ListParagraph"/>
        <w:numPr>
          <w:ilvl w:val="0"/>
          <w:numId w:val="6"/>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Asociaţiile agricole</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în Dicţionar de sociologie rurală, Bădescu I., Cucu-Oancea O. (coord.), 2005, Ed. Mica Valahie, Bucureşti, ISBN 973-7858-05-0, pp. 28-32.</w:t>
      </w:r>
    </w:p>
    <w:p w:rsidR="00D011F2" w:rsidRPr="00213B81" w:rsidRDefault="00046818" w:rsidP="0044529E">
      <w:pPr>
        <w:pStyle w:val="ListParagraph"/>
        <w:numPr>
          <w:ilvl w:val="0"/>
          <w:numId w:val="6"/>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Darea în parte</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în Dicţionar de sociologie rurală, Bădescu I., Cucu-Oancea O. (coord.), 2005, Ed. Mica Valahie, Bucureşti, ISBN 973-7858-05-0, pp. 134-136.</w:t>
      </w:r>
    </w:p>
    <w:p w:rsidR="00D011F2" w:rsidRPr="00213B81" w:rsidRDefault="00046818" w:rsidP="0044529E">
      <w:pPr>
        <w:pStyle w:val="ListParagraph"/>
        <w:numPr>
          <w:ilvl w:val="0"/>
          <w:numId w:val="6"/>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Decolectivizare</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în în Dicţionar de sociologie rurală, Bădescu I., Cucu-Oancea O. (coord.), 2005, Ed. Mica Valahie, Bucureşti, ISBN 973-7858-05-0, p. 137.</w:t>
      </w:r>
    </w:p>
    <w:p w:rsidR="008F0D8E" w:rsidRPr="00213B81" w:rsidRDefault="00046818" w:rsidP="0044529E">
      <w:pPr>
        <w:pStyle w:val="ListParagraph"/>
        <w:numPr>
          <w:ilvl w:val="0"/>
          <w:numId w:val="6"/>
        </w:numPr>
        <w:spacing w:before="0" w:beforeAutospacing="0" w:after="0" w:afterAutospacing="0"/>
        <w:rPr>
          <w:rFonts w:asciiTheme="minorHAnsi" w:hAnsiTheme="minorHAnsi" w:cstheme="minorHAnsi"/>
          <w:sz w:val="22"/>
          <w:szCs w:val="22"/>
        </w:rPr>
      </w:pPr>
      <w:bookmarkStart w:id="5" w:name="OLE_LINK2"/>
      <w:r w:rsidRPr="00213B81">
        <w:rPr>
          <w:rFonts w:asciiTheme="minorHAnsi" w:hAnsiTheme="minorHAnsi" w:cstheme="minorHAnsi"/>
          <w:sz w:val="22"/>
          <w:szCs w:val="22"/>
          <w:lang w:val="ro-RO"/>
        </w:rPr>
        <w:t>‘</w:t>
      </w:r>
      <w:r w:rsidR="008F0D8E" w:rsidRPr="00213B81">
        <w:rPr>
          <w:rFonts w:asciiTheme="minorHAnsi" w:hAnsiTheme="minorHAnsi" w:cstheme="minorHAnsi"/>
          <w:sz w:val="22"/>
          <w:szCs w:val="22"/>
          <w:lang w:val="ro-RO"/>
        </w:rPr>
        <w:t>Sărăcie şi inegalitate în Oradea: studiu de diagnoză</w:t>
      </w:r>
      <w:r w:rsidRPr="00213B81">
        <w:rPr>
          <w:rFonts w:asciiTheme="minorHAnsi" w:hAnsiTheme="minorHAnsi" w:cstheme="minorHAnsi"/>
          <w:sz w:val="22"/>
          <w:szCs w:val="22"/>
          <w:lang w:val="ro-RO"/>
        </w:rPr>
        <w:t>’</w:t>
      </w:r>
      <w:r w:rsidR="008F0D8E" w:rsidRPr="00213B81">
        <w:rPr>
          <w:rFonts w:asciiTheme="minorHAnsi" w:hAnsiTheme="minorHAnsi" w:cstheme="minorHAnsi"/>
          <w:sz w:val="22"/>
          <w:szCs w:val="22"/>
          <w:lang w:val="ro-RO"/>
        </w:rPr>
        <w:t>, cu Floare Chipea şi Sergiu Bălţătescu, în volumul colectiv Combaterea sărăciei şi promovarea incluziunii social</w:t>
      </w:r>
      <w:r w:rsidRPr="00213B81">
        <w:rPr>
          <w:rFonts w:asciiTheme="minorHAnsi" w:hAnsiTheme="minorHAnsi" w:cstheme="minorHAnsi"/>
          <w:sz w:val="22"/>
          <w:szCs w:val="22"/>
          <w:lang w:val="ro-RO"/>
        </w:rPr>
        <w:t>’</w:t>
      </w:r>
      <w:r w:rsidR="008F0D8E" w:rsidRPr="00213B81">
        <w:rPr>
          <w:rFonts w:asciiTheme="minorHAnsi" w:hAnsiTheme="minorHAnsi" w:cstheme="minorHAnsi"/>
          <w:sz w:val="22"/>
          <w:szCs w:val="22"/>
          <w:lang w:val="ro-RO"/>
        </w:rPr>
        <w:t>, Editura Universităţii din Oradea, 2004, ISBN 973-613-651-5, pp. 96-178.</w:t>
      </w:r>
      <w:bookmarkEnd w:id="5"/>
    </w:p>
    <w:p w:rsidR="00D011F2" w:rsidRPr="00213B81" w:rsidRDefault="00046818" w:rsidP="0044529E">
      <w:pPr>
        <w:pStyle w:val="ListParagraph"/>
        <w:numPr>
          <w:ilvl w:val="0"/>
          <w:numId w:val="6"/>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Persoanele fără adăpost din Oradea</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cu Leontina Daragiu şi Ioana Pop, în volumul colectiv Combaterea sărăciei şi promovarea incluziunii sociale, Editura Universităţii din Oradea, 2004, ISBN 973-613-651-5, pp. 385-396.</w:t>
      </w:r>
    </w:p>
    <w:p w:rsidR="00D011F2" w:rsidRPr="00213B81" w:rsidRDefault="00D011F2" w:rsidP="0044529E">
      <w:pPr>
        <w:pStyle w:val="ListParagraph"/>
        <w:numPr>
          <w:ilvl w:val="0"/>
          <w:numId w:val="6"/>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“Vârstnicii dependenţi şi semi-dependenţi din Oradea. Analiza nevoilor şi a mediului de servicii</w:t>
      </w:r>
      <w:r w:rsidR="00046818" w:rsidRPr="00213B81">
        <w:rPr>
          <w:rFonts w:asciiTheme="minorHAnsi" w:hAnsiTheme="minorHAnsi" w:cstheme="minorHAnsi"/>
          <w:sz w:val="22"/>
          <w:szCs w:val="22"/>
          <w:lang w:val="ro-RO"/>
        </w:rPr>
        <w:t>’</w:t>
      </w:r>
      <w:r w:rsidRPr="00213B81">
        <w:rPr>
          <w:rFonts w:asciiTheme="minorHAnsi" w:hAnsiTheme="minorHAnsi" w:cstheme="minorHAnsi"/>
          <w:sz w:val="22"/>
          <w:szCs w:val="22"/>
          <w:lang w:val="ro-RO"/>
        </w:rPr>
        <w:t>, cu Leontina Daragiu şi Ioana Pop în volumul colectiv Combaterea sărăciei şi promovarea incluziunii sociale, Editura Universităţii din Oradea, 2004, ISBN 973-613-651-5, pp. 358-369.</w:t>
      </w:r>
    </w:p>
    <w:p w:rsidR="00D011F2" w:rsidRPr="00213B81" w:rsidRDefault="00237A4F" w:rsidP="0044529E">
      <w:pPr>
        <w:pStyle w:val="ListParagraph"/>
        <w:numPr>
          <w:ilvl w:val="0"/>
          <w:numId w:val="6"/>
        </w:numPr>
        <w:spacing w:before="0" w:beforeAutospacing="0" w:after="0" w:afterAutospacing="0"/>
        <w:rPr>
          <w:rFonts w:asciiTheme="minorHAnsi" w:hAnsiTheme="minorHAnsi" w:cstheme="minorHAnsi"/>
          <w:sz w:val="22"/>
          <w:szCs w:val="22"/>
        </w:rPr>
      </w:pPr>
      <w:hyperlink r:id="rId37" w:history="1">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Determinanţi sociali ai atitudinii faţă de avorturi</w:t>
        </w:r>
        <w:r w:rsidR="00046818" w:rsidRPr="00213B81">
          <w:rPr>
            <w:rFonts w:asciiTheme="minorHAnsi" w:hAnsiTheme="minorHAnsi" w:cstheme="minorHAnsi"/>
            <w:sz w:val="22"/>
            <w:szCs w:val="22"/>
            <w:lang w:val="ro-RO"/>
          </w:rPr>
          <w:t>’</w:t>
        </w:r>
      </w:hyperlink>
      <w:r w:rsidR="00D011F2" w:rsidRPr="00213B81">
        <w:rPr>
          <w:rFonts w:asciiTheme="minorHAnsi" w:hAnsiTheme="minorHAnsi" w:cstheme="minorHAnsi"/>
          <w:sz w:val="22"/>
          <w:szCs w:val="22"/>
          <w:lang w:val="ro-RO"/>
        </w:rPr>
        <w:t>, în volumul colectiv, Femeia în tranziţie. Statusuri, roluri, identităţi</w:t>
      </w:r>
      <w:r w:rsidR="00F301F1" w:rsidRPr="00213B81">
        <w:rPr>
          <w:rFonts w:asciiTheme="minorHAnsi" w:hAnsiTheme="minorHAnsi" w:cstheme="minorHAnsi"/>
          <w:sz w:val="22"/>
          <w:szCs w:val="22"/>
          <w:lang w:val="ro-RO"/>
        </w:rPr>
        <w:t xml:space="preserve"> (coord. F. Chipea)</w:t>
      </w:r>
      <w:r w:rsidR="00D011F2" w:rsidRPr="00213B81">
        <w:rPr>
          <w:rFonts w:asciiTheme="minorHAnsi" w:hAnsiTheme="minorHAnsi" w:cstheme="minorHAnsi"/>
          <w:sz w:val="22"/>
          <w:szCs w:val="22"/>
          <w:lang w:val="ro-RO"/>
        </w:rPr>
        <w:t>, Editura Universităţii din Oradea, 2000, ISBN 973-8219-03-5, pp. 245-314.</w:t>
      </w:r>
    </w:p>
    <w:p w:rsidR="00087450" w:rsidRPr="00213B81" w:rsidRDefault="00087450" w:rsidP="00087450">
      <w:pPr>
        <w:rPr>
          <w:rFonts w:cstheme="minorHAnsi"/>
        </w:rPr>
      </w:pPr>
    </w:p>
    <w:p w:rsidR="00087450" w:rsidRPr="00213B81" w:rsidRDefault="00087450" w:rsidP="00087450">
      <w:pPr>
        <w:rPr>
          <w:rFonts w:cstheme="minorHAnsi"/>
          <w:b/>
        </w:rPr>
      </w:pPr>
      <w:r w:rsidRPr="00213B81">
        <w:rPr>
          <w:rFonts w:cstheme="minorHAnsi"/>
          <w:b/>
        </w:rPr>
        <w:t>Articole publicate în volume publicate la edituri prestigioase din străinătate</w:t>
      </w:r>
    </w:p>
    <w:p w:rsidR="00BC226C" w:rsidRDefault="00F16566" w:rsidP="00BC226C">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Cosma, Mirela-L</w:t>
      </w:r>
      <w:r>
        <w:rPr>
          <w:rFonts w:asciiTheme="minorHAnsi" w:hAnsiTheme="minorHAnsi" w:cstheme="minorHAnsi"/>
          <w:sz w:val="22"/>
          <w:szCs w:val="22"/>
          <w:lang w:val="ro-RO"/>
        </w:rPr>
        <w:t xml:space="preserve">ăcrămioara, Hatos, Adrian (2023) </w:t>
      </w:r>
      <w:r w:rsidR="00BC226C" w:rsidRPr="00BC226C">
        <w:rPr>
          <w:rFonts w:asciiTheme="minorHAnsi" w:hAnsiTheme="minorHAnsi" w:cstheme="minorHAnsi"/>
          <w:sz w:val="22"/>
          <w:szCs w:val="22"/>
        </w:rPr>
        <w:t>The Romanian students’ perceptions of digital learning and its</w:t>
      </w:r>
      <w:r w:rsidR="00BC226C">
        <w:rPr>
          <w:rFonts w:asciiTheme="minorHAnsi" w:hAnsiTheme="minorHAnsi" w:cstheme="minorHAnsi"/>
          <w:sz w:val="22"/>
          <w:szCs w:val="22"/>
        </w:rPr>
        <w:t xml:space="preserve"> </w:t>
      </w:r>
      <w:r w:rsidR="00BC226C" w:rsidRPr="00BC226C">
        <w:rPr>
          <w:rFonts w:asciiTheme="minorHAnsi" w:hAnsiTheme="minorHAnsi" w:cstheme="minorHAnsi"/>
          <w:sz w:val="22"/>
          <w:szCs w:val="22"/>
        </w:rPr>
        <w:t>consequences on learning efficiency: A qualitative study</w:t>
      </w:r>
      <w:r w:rsidR="00BC226C">
        <w:rPr>
          <w:rFonts w:asciiTheme="minorHAnsi" w:hAnsiTheme="minorHAnsi" w:cstheme="minorHAnsi"/>
          <w:sz w:val="22"/>
          <w:szCs w:val="22"/>
        </w:rPr>
        <w:t xml:space="preserve">, in Students’ well-being and teaching-learning efficiency during and post-pandemic period, Bala, E., Roman, A., </w:t>
      </w:r>
      <w:r>
        <w:rPr>
          <w:rFonts w:asciiTheme="minorHAnsi" w:hAnsiTheme="minorHAnsi" w:cstheme="minorHAnsi"/>
          <w:sz w:val="22"/>
          <w:szCs w:val="22"/>
        </w:rPr>
        <w:t>Rad, D. (eds), Peter Lang, ISBN 978-3-631-89966-3, pp. 85-114</w:t>
      </w:r>
    </w:p>
    <w:p w:rsidR="00F16566" w:rsidRPr="00F16566" w:rsidRDefault="00F16566" w:rsidP="00F16566">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 xml:space="preserve">Nicola, Gabriel-Constantin; Hatos, Adrian (2023) </w:t>
      </w:r>
      <w:r w:rsidRPr="00F16566">
        <w:rPr>
          <w:rFonts w:asciiTheme="minorHAnsi" w:hAnsiTheme="minorHAnsi" w:cstheme="minorHAnsi"/>
          <w:sz w:val="22"/>
          <w:szCs w:val="22"/>
        </w:rPr>
        <w:t>Experiences and attitudes of teenage gamers in relation to school results,</w:t>
      </w:r>
      <w:r>
        <w:rPr>
          <w:rFonts w:asciiTheme="minorHAnsi" w:hAnsiTheme="minorHAnsi" w:cstheme="minorHAnsi"/>
          <w:sz w:val="22"/>
          <w:szCs w:val="22"/>
        </w:rPr>
        <w:t xml:space="preserve"> </w:t>
      </w:r>
      <w:r w:rsidRPr="00F16566">
        <w:rPr>
          <w:rFonts w:asciiTheme="minorHAnsi" w:hAnsiTheme="minorHAnsi" w:cstheme="minorHAnsi"/>
          <w:sz w:val="22"/>
          <w:szCs w:val="22"/>
        </w:rPr>
        <w:t>seen through the eyes of eighth-grade students in Bihor County, during</w:t>
      </w:r>
      <w:r>
        <w:rPr>
          <w:rFonts w:asciiTheme="minorHAnsi" w:hAnsiTheme="minorHAnsi" w:cstheme="minorHAnsi"/>
          <w:sz w:val="22"/>
          <w:szCs w:val="22"/>
        </w:rPr>
        <w:t xml:space="preserve"> </w:t>
      </w:r>
      <w:r w:rsidRPr="00F16566">
        <w:rPr>
          <w:rFonts w:asciiTheme="minorHAnsi" w:hAnsiTheme="minorHAnsi" w:cstheme="minorHAnsi"/>
          <w:sz w:val="22"/>
          <w:szCs w:val="22"/>
        </w:rPr>
        <w:t>the COVID-19 pandemic: A qualitative study</w:t>
      </w:r>
      <w:r>
        <w:rPr>
          <w:rFonts w:asciiTheme="minorHAnsi" w:hAnsiTheme="minorHAnsi" w:cstheme="minorHAnsi"/>
          <w:sz w:val="22"/>
          <w:szCs w:val="22"/>
        </w:rPr>
        <w:t xml:space="preserve"> in Students’ well-being and teaching-learning </w:t>
      </w:r>
      <w:r>
        <w:rPr>
          <w:rFonts w:asciiTheme="minorHAnsi" w:hAnsiTheme="minorHAnsi" w:cstheme="minorHAnsi"/>
          <w:sz w:val="22"/>
          <w:szCs w:val="22"/>
        </w:rPr>
        <w:lastRenderedPageBreak/>
        <w:t>efficiency during and post-pandemic period, Bala, E., Roman, A., Rad, D. (eds), Peter Lang, ISBN 978-3-631-89966-3, pp. 139-170.</w:t>
      </w:r>
    </w:p>
    <w:p w:rsidR="00784C7A" w:rsidRPr="00213B81" w:rsidRDefault="00046818" w:rsidP="0044529E">
      <w:pPr>
        <w:pStyle w:val="ListParagraph"/>
        <w:numPr>
          <w:ilvl w:val="0"/>
          <w:numId w:val="7"/>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t>'</w:t>
      </w:r>
      <w:r w:rsidR="00784C7A" w:rsidRPr="00213B81">
        <w:rPr>
          <w:rFonts w:asciiTheme="minorHAnsi" w:hAnsiTheme="minorHAnsi" w:cstheme="minorHAnsi"/>
          <w:sz w:val="22"/>
          <w:szCs w:val="22"/>
        </w:rPr>
        <w:t xml:space="preserve">Educational </w:t>
      </w:r>
      <w:r w:rsidRPr="00213B81">
        <w:rPr>
          <w:rFonts w:asciiTheme="minorHAnsi" w:hAnsiTheme="minorHAnsi" w:cstheme="minorHAnsi"/>
          <w:sz w:val="22"/>
          <w:szCs w:val="22"/>
        </w:rPr>
        <w:t>s</w:t>
      </w:r>
      <w:r w:rsidR="00784C7A" w:rsidRPr="00213B81">
        <w:rPr>
          <w:rFonts w:asciiTheme="minorHAnsi" w:hAnsiTheme="minorHAnsi" w:cstheme="minorHAnsi"/>
          <w:sz w:val="22"/>
          <w:szCs w:val="22"/>
        </w:rPr>
        <w:t>ystems</w:t>
      </w:r>
      <w:r w:rsidRPr="00213B81">
        <w:rPr>
          <w:rFonts w:asciiTheme="minorHAnsi" w:hAnsiTheme="minorHAnsi" w:cstheme="minorHAnsi"/>
          <w:sz w:val="22"/>
          <w:szCs w:val="22"/>
        </w:rPr>
        <w:t>’</w:t>
      </w:r>
      <w:r w:rsidR="00784C7A" w:rsidRPr="00213B81">
        <w:rPr>
          <w:rFonts w:asciiTheme="minorHAnsi" w:hAnsiTheme="minorHAnsi" w:cstheme="minorHAnsi"/>
          <w:sz w:val="22"/>
          <w:szCs w:val="22"/>
        </w:rPr>
        <w:t xml:space="preserve"> (2014) in </w:t>
      </w:r>
      <w:r w:rsidR="00784C7A" w:rsidRPr="00213B81">
        <w:rPr>
          <w:rFonts w:asciiTheme="minorHAnsi" w:hAnsiTheme="minorHAnsi" w:cstheme="minorHAnsi"/>
          <w:color w:val="0E1B30"/>
          <w:sz w:val="22"/>
          <w:szCs w:val="22"/>
        </w:rPr>
        <w:t>: Michalos AC (Ed.). Encyclopedia of Quality of Life and Well-Being Research. Springer, Dordrecht, Netherlands: Springer, pp 1836-1842.</w:t>
      </w:r>
      <w:r w:rsidR="00D33B26">
        <w:rPr>
          <w:rFonts w:asciiTheme="minorHAnsi" w:hAnsiTheme="minorHAnsi" w:cstheme="minorHAnsi"/>
          <w:color w:val="0E1B30"/>
          <w:sz w:val="22"/>
          <w:szCs w:val="22"/>
        </w:rPr>
        <w:t xml:space="preserve"> Republicata </w:t>
      </w:r>
      <w:r w:rsidR="00D33B26">
        <w:rPr>
          <w:rFonts w:ascii="Segoe UI" w:hAnsi="Segoe UI" w:cs="Segoe UI"/>
          <w:color w:val="333333"/>
          <w:shd w:val="clear" w:color="auto" w:fill="FCFCFC"/>
        </w:rPr>
        <w:t>Hatos, A. (2021). Education Systems. In: Maggino, F. (eds) Encyclopedia of Quality of Life and Well-Being Research. Springer, Cham. https://doi.org/10.1007/978-3-319-69909-7_844-2</w:t>
      </w:r>
    </w:p>
    <w:p w:rsidR="00784C7A" w:rsidRPr="00213B81" w:rsidRDefault="00046818" w:rsidP="0044529E">
      <w:pPr>
        <w:pStyle w:val="ListParagraph"/>
        <w:numPr>
          <w:ilvl w:val="0"/>
          <w:numId w:val="7"/>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color w:val="0E1B30"/>
          <w:sz w:val="22"/>
          <w:szCs w:val="22"/>
        </w:rPr>
        <w:t>'</w:t>
      </w:r>
      <w:r w:rsidR="00784C7A" w:rsidRPr="00213B81">
        <w:rPr>
          <w:rFonts w:asciiTheme="minorHAnsi" w:hAnsiTheme="minorHAnsi" w:cstheme="minorHAnsi"/>
          <w:color w:val="0E1B30"/>
          <w:sz w:val="22"/>
          <w:szCs w:val="22"/>
        </w:rPr>
        <w:t>Public spending in education</w:t>
      </w:r>
      <w:r w:rsidRPr="00213B81">
        <w:rPr>
          <w:rFonts w:asciiTheme="minorHAnsi" w:hAnsiTheme="minorHAnsi" w:cstheme="minorHAnsi"/>
          <w:color w:val="0E1B30"/>
          <w:sz w:val="22"/>
          <w:szCs w:val="22"/>
        </w:rPr>
        <w:t>’</w:t>
      </w:r>
      <w:r w:rsidR="00784C7A" w:rsidRPr="00213B81">
        <w:rPr>
          <w:rFonts w:asciiTheme="minorHAnsi" w:hAnsiTheme="minorHAnsi" w:cstheme="minorHAnsi"/>
          <w:color w:val="0E1B30"/>
          <w:sz w:val="22"/>
          <w:szCs w:val="22"/>
        </w:rPr>
        <w:t xml:space="preserve"> (2014) in: Michalos AC (Ed.). Encyclopedia of Quality of Life and Well-Being Research. Springer, Dordrecht, Netherlands: Springer, pp 5225-5229.</w:t>
      </w:r>
      <w:r w:rsidR="00114021">
        <w:rPr>
          <w:rFonts w:asciiTheme="minorHAnsi" w:hAnsiTheme="minorHAnsi" w:cstheme="minorHAnsi"/>
          <w:color w:val="0E1B30"/>
          <w:sz w:val="22"/>
          <w:szCs w:val="22"/>
        </w:rPr>
        <w:t xml:space="preserve"> Republicata </w:t>
      </w:r>
      <w:r w:rsidR="00114021">
        <w:rPr>
          <w:rFonts w:ascii="Segoe UI" w:hAnsi="Segoe UI" w:cs="Segoe UI"/>
          <w:color w:val="333333"/>
          <w:shd w:val="clear" w:color="auto" w:fill="FCFCFC"/>
        </w:rPr>
        <w:t>Hatos, A. (2021). Public Spending in Education. In: Maggino, F. (eds) Encyclopedia of Quality of Life and Well-Being Research. Springer, Cham. https://doi.org/10.1007/978-3-319-69909-7_2329-2</w:t>
      </w:r>
    </w:p>
    <w:p w:rsidR="0085640E" w:rsidRPr="00213B81" w:rsidRDefault="00046818" w:rsidP="0044529E">
      <w:pPr>
        <w:pStyle w:val="ListParagraph"/>
        <w:numPr>
          <w:ilvl w:val="0"/>
          <w:numId w:val="7"/>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t>‘</w:t>
      </w:r>
      <w:r w:rsidR="0085640E" w:rsidRPr="00213B81">
        <w:rPr>
          <w:rFonts w:asciiTheme="minorHAnsi" w:hAnsiTheme="minorHAnsi" w:cstheme="minorHAnsi"/>
          <w:sz w:val="22"/>
          <w:szCs w:val="22"/>
        </w:rPr>
        <w:t>Vocabularies of Community Involvement in Urban Romania</w:t>
      </w:r>
      <w:r w:rsidRPr="00213B81">
        <w:rPr>
          <w:rFonts w:asciiTheme="minorHAnsi" w:hAnsiTheme="minorHAnsi" w:cstheme="minorHAnsi"/>
          <w:sz w:val="22"/>
          <w:szCs w:val="22"/>
        </w:rPr>
        <w:t>’</w:t>
      </w:r>
      <w:r w:rsidR="0085640E" w:rsidRPr="00213B81">
        <w:rPr>
          <w:rFonts w:asciiTheme="minorHAnsi" w:hAnsiTheme="minorHAnsi" w:cstheme="minorHAnsi"/>
          <w:sz w:val="22"/>
          <w:szCs w:val="22"/>
        </w:rPr>
        <w:t xml:space="preserve"> in Citizenship and Social Development. Citizen Participation and Community Involvement in Social Welfare and Social Policy, 2013, Litza Nicolaou-Smokoviti; Suenker, Heinz; Rozanova, Julia and Victoria Pekka Economou (eds.), Peter Lang, </w:t>
      </w:r>
      <w:r w:rsidR="0085640E" w:rsidRPr="00213B81">
        <w:rPr>
          <w:rFonts w:asciiTheme="minorHAnsi" w:hAnsiTheme="minorHAnsi" w:cstheme="minorHAnsi"/>
          <w:color w:val="333333"/>
          <w:sz w:val="22"/>
          <w:szCs w:val="22"/>
          <w:shd w:val="clear" w:color="auto" w:fill="FFFFFF"/>
        </w:rPr>
        <w:t>ISBN 978-3-631-64022-7 hb.  (Hardcover)</w:t>
      </w:r>
      <w:r w:rsidR="0085640E" w:rsidRPr="00213B81">
        <w:rPr>
          <w:rStyle w:val="apple-converted-space"/>
          <w:rFonts w:asciiTheme="minorHAnsi" w:hAnsiTheme="minorHAnsi" w:cstheme="minorHAnsi"/>
          <w:color w:val="333333"/>
          <w:sz w:val="22"/>
          <w:szCs w:val="22"/>
          <w:shd w:val="clear" w:color="auto" w:fill="FFFFFF"/>
        </w:rPr>
        <w:t>, pp. 221-236.</w:t>
      </w:r>
    </w:p>
    <w:p w:rsidR="00D011F2" w:rsidRPr="00213B81" w:rsidRDefault="00046818" w:rsidP="0044529E">
      <w:pPr>
        <w:pStyle w:val="ListParagraph"/>
        <w:numPr>
          <w:ilvl w:val="0"/>
          <w:numId w:val="7"/>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Between globalisation and localism: recognition of difference in the higher education social science curriculum in Romania</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2006, in Pedagogies of Teaching 'Race' and Ethnicity in Higher Education. British and European Experiences, (Susie Jacobs coord.), The Higher Education Academy, University of Birmingham, ISBN: 1 902191 33 1, pp. 160-179. Versiune online accesibilă la</w:t>
      </w:r>
      <w:hyperlink r:id="rId38" w:history="1">
        <w:r w:rsidR="00D011F2" w:rsidRPr="00213B81">
          <w:rPr>
            <w:rFonts w:asciiTheme="minorHAnsi" w:hAnsiTheme="minorHAnsi" w:cstheme="minorHAnsi"/>
            <w:sz w:val="22"/>
            <w:szCs w:val="22"/>
            <w:lang w:val="ro-RO"/>
          </w:rPr>
          <w:t>http://www.c-sap.bham.ac.uk/resources/publications/monographs/pedagogies_race/Chapter6.pdf</w:t>
        </w:r>
      </w:hyperlink>
    </w:p>
    <w:p w:rsidR="009E4346" w:rsidRPr="00213B81" w:rsidRDefault="00046818" w:rsidP="0044529E">
      <w:pPr>
        <w:pStyle w:val="ListParagraph"/>
        <w:numPr>
          <w:ilvl w:val="0"/>
          <w:numId w:val="7"/>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Building a credible NGO sector: Confidence in Romanian NGOs between performance and belief</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cu Tomina Săveanu, 2005, în Active Citizenship and Multiple Identities in Europe. A Learning Outlook, Wildemeersch Danny, Veerle Stroobants şi Michal Bron jr. Coord., Peter Lang, Frankfurt. ISBN 3-631-54202-x, pp. 297-312.</w:t>
      </w:r>
    </w:p>
    <w:p w:rsidR="009E4346" w:rsidRPr="00213B81" w:rsidRDefault="009E4346" w:rsidP="0044529E">
      <w:pPr>
        <w:pStyle w:val="ListParagraph"/>
        <w:numPr>
          <w:ilvl w:val="0"/>
          <w:numId w:val="7"/>
        </w:numPr>
        <w:spacing w:after="0"/>
        <w:rPr>
          <w:rFonts w:asciiTheme="minorHAnsi" w:hAnsiTheme="minorHAnsi" w:cstheme="minorHAnsi"/>
          <w:noProof/>
          <w:sz w:val="22"/>
          <w:szCs w:val="22"/>
        </w:rPr>
      </w:pPr>
      <w:bookmarkStart w:id="6" w:name="_ENREF_1"/>
      <w:r w:rsidRPr="00213B81">
        <w:rPr>
          <w:rFonts w:asciiTheme="minorHAnsi" w:hAnsiTheme="minorHAnsi" w:cstheme="minorHAnsi"/>
          <w:noProof/>
          <w:sz w:val="22"/>
          <w:szCs w:val="22"/>
        </w:rPr>
        <w:t xml:space="preserve">Hatos, A. (2011a). Az ENRI felmeres mintavetele. In B. Balogh, K. Bernath, I. Bujalos, A. Hatos &amp; I. Muranyi (Eds.), </w:t>
      </w:r>
      <w:r w:rsidRPr="00213B81">
        <w:rPr>
          <w:rFonts w:asciiTheme="minorHAnsi" w:hAnsiTheme="minorHAnsi" w:cstheme="minorHAnsi"/>
          <w:i/>
          <w:noProof/>
          <w:sz w:val="22"/>
          <w:szCs w:val="22"/>
        </w:rPr>
        <w:t>Europai, nemzeti es regionalis identitas. Elmelet es gyakorlat</w:t>
      </w:r>
      <w:r w:rsidRPr="00213B81">
        <w:rPr>
          <w:rFonts w:asciiTheme="minorHAnsi" w:hAnsiTheme="minorHAnsi" w:cstheme="minorHAnsi"/>
          <w:noProof/>
          <w:sz w:val="22"/>
          <w:szCs w:val="22"/>
        </w:rPr>
        <w:t xml:space="preserve"> (pp. 211-214). Debrecen: Debrecen Egyetemi Kiado/Debrecen University Press.</w:t>
      </w:r>
      <w:bookmarkEnd w:id="6"/>
    </w:p>
    <w:p w:rsidR="009E4346" w:rsidRPr="00213B81" w:rsidRDefault="009E4346" w:rsidP="0044529E">
      <w:pPr>
        <w:pStyle w:val="ListParagraph"/>
        <w:numPr>
          <w:ilvl w:val="0"/>
          <w:numId w:val="7"/>
        </w:numPr>
        <w:spacing w:after="0"/>
        <w:rPr>
          <w:rFonts w:asciiTheme="minorHAnsi" w:hAnsiTheme="minorHAnsi" w:cstheme="minorHAnsi"/>
          <w:noProof/>
          <w:sz w:val="22"/>
          <w:szCs w:val="22"/>
        </w:rPr>
      </w:pPr>
      <w:bookmarkStart w:id="7" w:name="_ENREF_2"/>
      <w:r w:rsidRPr="00213B81">
        <w:rPr>
          <w:rFonts w:asciiTheme="minorHAnsi" w:hAnsiTheme="minorHAnsi" w:cstheme="minorHAnsi"/>
          <w:noProof/>
          <w:sz w:val="22"/>
          <w:szCs w:val="22"/>
        </w:rPr>
        <w:t xml:space="preserve">Hatos, A. (2011b). Kollektiv hatekonysag a hatarmenti regioban. In B. Balogh, K. Bernath, I. Bujalos, A. Hatos &amp; I. Muranyi (Eds.), </w:t>
      </w:r>
      <w:r w:rsidRPr="00213B81">
        <w:rPr>
          <w:rFonts w:asciiTheme="minorHAnsi" w:hAnsiTheme="minorHAnsi" w:cstheme="minorHAnsi"/>
          <w:i/>
          <w:noProof/>
          <w:sz w:val="22"/>
          <w:szCs w:val="22"/>
        </w:rPr>
        <w:t>Europai, nemzeti es regionalis identitas. Elmelet es gyakorlat</w:t>
      </w:r>
      <w:r w:rsidRPr="00213B81">
        <w:rPr>
          <w:rFonts w:asciiTheme="minorHAnsi" w:hAnsiTheme="minorHAnsi" w:cstheme="minorHAnsi"/>
          <w:noProof/>
          <w:sz w:val="22"/>
          <w:szCs w:val="22"/>
        </w:rPr>
        <w:t xml:space="preserve"> (pp. 223-230). Debrecen: Debrecen Egyetemi Kiado/Debrecen University Press.</w:t>
      </w:r>
      <w:bookmarkEnd w:id="7"/>
    </w:p>
    <w:p w:rsidR="009E4346" w:rsidRPr="00213B81" w:rsidRDefault="009E4346" w:rsidP="0044529E">
      <w:pPr>
        <w:pStyle w:val="ListParagraph"/>
        <w:numPr>
          <w:ilvl w:val="0"/>
          <w:numId w:val="7"/>
        </w:numPr>
        <w:spacing w:after="0"/>
        <w:rPr>
          <w:rFonts w:asciiTheme="minorHAnsi" w:hAnsiTheme="minorHAnsi" w:cstheme="minorHAnsi"/>
          <w:noProof/>
          <w:sz w:val="22"/>
          <w:szCs w:val="22"/>
        </w:rPr>
      </w:pPr>
      <w:bookmarkStart w:id="8" w:name="_ENREF_3"/>
      <w:r w:rsidRPr="00213B81">
        <w:rPr>
          <w:rFonts w:asciiTheme="minorHAnsi" w:hAnsiTheme="minorHAnsi" w:cstheme="minorHAnsi"/>
          <w:noProof/>
          <w:sz w:val="22"/>
          <w:szCs w:val="22"/>
        </w:rPr>
        <w:t xml:space="preserve">Hatos, A. (2011c). Nemzeti kisebbsegek jogaival szembeni attitudok. In B. Balogh, K. Bernath, I. Bujalos, A. Hatos &amp; I. Muranyi (Eds.), </w:t>
      </w:r>
      <w:r w:rsidRPr="00213B81">
        <w:rPr>
          <w:rFonts w:asciiTheme="minorHAnsi" w:hAnsiTheme="minorHAnsi" w:cstheme="minorHAnsi"/>
          <w:i/>
          <w:noProof/>
          <w:sz w:val="22"/>
          <w:szCs w:val="22"/>
        </w:rPr>
        <w:t>Europai, nemzeti es regionalis identitas. Elmelet es gyakorlat</w:t>
      </w:r>
      <w:r w:rsidRPr="00213B81">
        <w:rPr>
          <w:rFonts w:asciiTheme="minorHAnsi" w:hAnsiTheme="minorHAnsi" w:cstheme="minorHAnsi"/>
          <w:noProof/>
          <w:sz w:val="22"/>
          <w:szCs w:val="22"/>
        </w:rPr>
        <w:t xml:space="preserve"> (pp. 269-282). Debrecen: Debrecen Egyetemi Kiado/Debrecen University Press.</w:t>
      </w:r>
      <w:bookmarkEnd w:id="8"/>
    </w:p>
    <w:p w:rsidR="009E4346" w:rsidRPr="00213B81" w:rsidRDefault="009E4346" w:rsidP="0044529E">
      <w:pPr>
        <w:pStyle w:val="ListParagraph"/>
        <w:numPr>
          <w:ilvl w:val="0"/>
          <w:numId w:val="7"/>
        </w:numPr>
        <w:spacing w:after="0"/>
        <w:rPr>
          <w:rFonts w:asciiTheme="minorHAnsi" w:hAnsiTheme="minorHAnsi" w:cstheme="minorHAnsi"/>
          <w:noProof/>
          <w:sz w:val="22"/>
          <w:szCs w:val="22"/>
        </w:rPr>
      </w:pPr>
      <w:bookmarkStart w:id="9" w:name="_ENREF_4"/>
      <w:r w:rsidRPr="00213B81">
        <w:rPr>
          <w:rFonts w:asciiTheme="minorHAnsi" w:hAnsiTheme="minorHAnsi" w:cstheme="minorHAnsi"/>
          <w:noProof/>
          <w:sz w:val="22"/>
          <w:szCs w:val="22"/>
        </w:rPr>
        <w:t xml:space="preserve">Hatos, A. (2011d). Onkentes reszvetel a hatamenti regioban. In B. Balogh, K. Bernath, I. Bujalos, A. Hatos &amp; I. Muranyi (Eds.), </w:t>
      </w:r>
      <w:r w:rsidRPr="00213B81">
        <w:rPr>
          <w:rFonts w:asciiTheme="minorHAnsi" w:hAnsiTheme="minorHAnsi" w:cstheme="minorHAnsi"/>
          <w:i/>
          <w:noProof/>
          <w:sz w:val="22"/>
          <w:szCs w:val="22"/>
        </w:rPr>
        <w:t>Europai, nemzeti es regionalis identitas. Elmelet es gyakorlat</w:t>
      </w:r>
      <w:r w:rsidRPr="00213B81">
        <w:rPr>
          <w:rFonts w:asciiTheme="minorHAnsi" w:hAnsiTheme="minorHAnsi" w:cstheme="minorHAnsi"/>
          <w:noProof/>
          <w:sz w:val="22"/>
          <w:szCs w:val="22"/>
        </w:rPr>
        <w:t xml:space="preserve"> (pp. 231-242). Debrecen: Debrecen Egyetemi Kiado/Debrecen University Press.</w:t>
      </w:r>
      <w:bookmarkEnd w:id="9"/>
    </w:p>
    <w:p w:rsidR="009E4346" w:rsidRPr="00213B81" w:rsidRDefault="009E4346" w:rsidP="0044529E">
      <w:pPr>
        <w:pStyle w:val="ListParagraph"/>
        <w:numPr>
          <w:ilvl w:val="0"/>
          <w:numId w:val="7"/>
        </w:numPr>
        <w:spacing w:after="0"/>
        <w:rPr>
          <w:rFonts w:asciiTheme="minorHAnsi" w:hAnsiTheme="minorHAnsi" w:cstheme="minorHAnsi"/>
          <w:noProof/>
          <w:sz w:val="22"/>
          <w:szCs w:val="22"/>
        </w:rPr>
      </w:pPr>
      <w:bookmarkStart w:id="10" w:name="_ENREF_5"/>
      <w:r w:rsidRPr="00213B81">
        <w:rPr>
          <w:rFonts w:asciiTheme="minorHAnsi" w:hAnsiTheme="minorHAnsi" w:cstheme="minorHAnsi"/>
          <w:noProof/>
          <w:sz w:val="22"/>
          <w:szCs w:val="22"/>
        </w:rPr>
        <w:t xml:space="preserve">Hatos, A. (2011e). Szocializacio  modellek a roman-magyar hatarmenti megyekben. In B. Balogh, K. Bernath, I. Bujalos, A. Hatos &amp; I. Muranyi (Eds.), </w:t>
      </w:r>
      <w:r w:rsidRPr="00213B81">
        <w:rPr>
          <w:rFonts w:asciiTheme="minorHAnsi" w:hAnsiTheme="minorHAnsi" w:cstheme="minorHAnsi"/>
          <w:i/>
          <w:noProof/>
          <w:sz w:val="22"/>
          <w:szCs w:val="22"/>
        </w:rPr>
        <w:t>Europai, nemzeti es regionalis identitas. Elmelet es gyakorlat</w:t>
      </w:r>
      <w:r w:rsidRPr="00213B81">
        <w:rPr>
          <w:rFonts w:asciiTheme="minorHAnsi" w:hAnsiTheme="minorHAnsi" w:cstheme="minorHAnsi"/>
          <w:noProof/>
          <w:sz w:val="22"/>
          <w:szCs w:val="22"/>
        </w:rPr>
        <w:t xml:space="preserve"> (pp. 215-222). Debrecen: Debrecen Egyetemi Kiado/Debrecen University Press.</w:t>
      </w:r>
      <w:bookmarkEnd w:id="10"/>
    </w:p>
    <w:p w:rsidR="00D011F2" w:rsidRPr="00213B81" w:rsidRDefault="009E4346" w:rsidP="0044529E">
      <w:pPr>
        <w:pStyle w:val="ListParagraph"/>
        <w:numPr>
          <w:ilvl w:val="0"/>
          <w:numId w:val="7"/>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noProof/>
          <w:sz w:val="22"/>
          <w:szCs w:val="22"/>
        </w:rPr>
        <w:t xml:space="preserve">Hatos, A. (2011f). A tarsadalom bizalom Magyarorszag es Romania hatamenti megyeiben. In B. Balogh, K. Bernath, I. Bujalos, A. Hatos &amp; I. Muranyi (Eds.), </w:t>
      </w:r>
      <w:r w:rsidRPr="00213B81">
        <w:rPr>
          <w:rFonts w:asciiTheme="minorHAnsi" w:hAnsiTheme="minorHAnsi" w:cstheme="minorHAnsi"/>
          <w:i/>
          <w:noProof/>
          <w:sz w:val="22"/>
          <w:szCs w:val="22"/>
        </w:rPr>
        <w:t>Europai, nemzeti es regionalis identitas. Elmelet es gyakorlat</w:t>
      </w:r>
      <w:r w:rsidRPr="00213B81">
        <w:rPr>
          <w:rFonts w:asciiTheme="minorHAnsi" w:hAnsiTheme="minorHAnsi" w:cstheme="minorHAnsi"/>
          <w:noProof/>
          <w:sz w:val="22"/>
          <w:szCs w:val="22"/>
        </w:rPr>
        <w:t xml:space="preserve"> (pp. 243-252). Debrecen: Debrecen Egyetemi Kiado/Debrecen University Press</w:t>
      </w:r>
    </w:p>
    <w:p w:rsidR="00087450" w:rsidRPr="00213B81" w:rsidRDefault="00087450" w:rsidP="00087450">
      <w:pPr>
        <w:pStyle w:val="ListParagraph"/>
        <w:spacing w:before="0" w:beforeAutospacing="0" w:after="0" w:afterAutospacing="0"/>
        <w:ind w:left="360"/>
        <w:rPr>
          <w:rFonts w:asciiTheme="minorHAnsi" w:hAnsiTheme="minorHAnsi" w:cstheme="minorHAnsi"/>
          <w:sz w:val="22"/>
          <w:szCs w:val="22"/>
        </w:rPr>
      </w:pPr>
    </w:p>
    <w:p w:rsidR="00087450" w:rsidRPr="00213B81" w:rsidRDefault="00087450" w:rsidP="00087450">
      <w:pPr>
        <w:rPr>
          <w:rFonts w:cstheme="minorHAnsi"/>
          <w:b/>
        </w:rPr>
      </w:pPr>
      <w:r w:rsidRPr="00213B81">
        <w:rPr>
          <w:rFonts w:cstheme="minorHAnsi"/>
          <w:b/>
        </w:rPr>
        <w:t>Articole publicate în reviste necotate, cotate C sau D</w:t>
      </w:r>
    </w:p>
    <w:p w:rsidR="006A63D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lastRenderedPageBreak/>
        <w:t>'</w:t>
      </w:r>
      <w:hyperlink r:id="rId39" w:history="1">
        <w:r w:rsidR="006A63D2" w:rsidRPr="00213B81">
          <w:rPr>
            <w:rStyle w:val="Hyperlink"/>
            <w:rFonts w:asciiTheme="minorHAnsi" w:hAnsiTheme="minorHAnsi" w:cstheme="minorHAnsi"/>
            <w:sz w:val="22"/>
            <w:szCs w:val="22"/>
          </w:rPr>
          <w:t>Defining Romanianship between Orient and Occident</w:t>
        </w:r>
      </w:hyperlink>
      <w:r w:rsidR="006A63D2" w:rsidRPr="00213B81">
        <w:rPr>
          <w:rFonts w:asciiTheme="minorHAnsi" w:hAnsiTheme="minorHAnsi" w:cstheme="minorHAnsi"/>
          <w:sz w:val="22"/>
          <w:szCs w:val="22"/>
        </w:rPr>
        <w:t>. The Orthodox vs. Greek-Catholic Debate until 1996</w:t>
      </w:r>
      <w:r w:rsidRPr="00213B81">
        <w:rPr>
          <w:rFonts w:asciiTheme="minorHAnsi" w:hAnsiTheme="minorHAnsi" w:cstheme="minorHAnsi"/>
          <w:sz w:val="22"/>
          <w:szCs w:val="22"/>
        </w:rPr>
        <w:t>’</w:t>
      </w:r>
      <w:r w:rsidR="006A63D2" w:rsidRPr="00213B81">
        <w:rPr>
          <w:rFonts w:asciiTheme="minorHAnsi" w:hAnsiTheme="minorHAnsi" w:cstheme="minorHAnsi"/>
          <w:sz w:val="22"/>
          <w:szCs w:val="22"/>
        </w:rPr>
        <w:t xml:space="preserve">, 2009,  în </w:t>
      </w:r>
      <w:r w:rsidR="006A63D2" w:rsidRPr="00213B81">
        <w:rPr>
          <w:rFonts w:asciiTheme="minorHAnsi" w:hAnsiTheme="minorHAnsi" w:cstheme="minorHAnsi"/>
          <w:sz w:val="22"/>
          <w:szCs w:val="22"/>
          <w:lang w:val="ro-RO"/>
        </w:rPr>
        <w:t>Analele Universităţii din Oradea, Seria Sociologie-Filosofie-Asistenţă Socială, vol. VIII, ISSN-1583-4093, pp. 51-59.</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Cine sunt proprietarii de terenuri agricole care renunţă la exploatarea lor? Modelarea statistică a dării în folosinţă a terenurilor</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2006, Analele Universităţii din Oradea, Seria Sociologie-Filosofie-Asistenţă Socială, vol. V, ISSN-1583-4093, pp. 97-118,</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Educaţia civică în România. Recomandări pentru curriculum</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cu Nicoleta Chioncel, 2006, în Analele Universităţii din Oradea, Psihopedagogie-Pedagogie-Metodică, Tom X, ISSN 1224-6239, pp. 394-405.</w:t>
      </w:r>
    </w:p>
    <w:p w:rsidR="00D011F2" w:rsidRPr="00213B81" w:rsidRDefault="00D011F2"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"Proiecte în şcoală: dimensiuni civice şi dimensiuni interculturale", cu Nicoleta Chioncel, 2006, Scientific and Technical Bulletin. Series: Social and Hummanistic Sciences, Universitatea "Aurel Vlaicu" Arad, XII, nr. 9, ISSN 1582-7976, pp. 43-53.</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Analiza nevoilor de calificarea pentru furnizorii de servicii</w:t>
      </w:r>
      <w:r w:rsidRPr="00213B81">
        <w:rPr>
          <w:rFonts w:asciiTheme="minorHAnsi" w:hAnsiTheme="minorHAnsi" w:cstheme="minorHAnsi"/>
          <w:sz w:val="22"/>
          <w:szCs w:val="22"/>
          <w:lang w:val="ro-RO"/>
        </w:rPr>
        <w:t xml:space="preserve"> sociale  din municipiul Oradea'</w:t>
      </w:r>
      <w:r w:rsidR="00D011F2" w:rsidRPr="00213B81">
        <w:rPr>
          <w:rFonts w:asciiTheme="minorHAnsi" w:hAnsiTheme="minorHAnsi" w:cstheme="minorHAnsi"/>
          <w:sz w:val="22"/>
          <w:szCs w:val="22"/>
          <w:lang w:val="ro-RO"/>
        </w:rPr>
        <w:t>, 2005, Analele Universităţii din Oradea. Fascicula Sociologie-Filosofie-Asistenţă Socială, vol. IV, ,ISSN-1583-4093, pp. 101-111.</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Probleme metodologice ale măsurării sărăciei. Învăţăminte dintr-o anchetă în Oradea</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cu Sergiu Bălţătescu, 2005, Sociologie Românească, vol. III, nr. 2, ISSN 1220-5389, pp. 113-126.</w:t>
      </w:r>
    </w:p>
    <w:p w:rsidR="00D011F2" w:rsidRPr="00213B81" w:rsidRDefault="00435E7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Atitudinea faţă de risc a ţăranului: teorii şi re</w:t>
      </w:r>
      <w:r w:rsidRPr="00213B81">
        <w:rPr>
          <w:rFonts w:asciiTheme="minorHAnsi" w:hAnsiTheme="minorHAnsi" w:cstheme="minorHAnsi"/>
          <w:sz w:val="22"/>
          <w:szCs w:val="22"/>
          <w:lang w:val="ro-RO"/>
        </w:rPr>
        <w:t>alităţi empirice'</w:t>
      </w:r>
      <w:r w:rsidR="00D011F2" w:rsidRPr="00213B81">
        <w:rPr>
          <w:rFonts w:asciiTheme="minorHAnsi" w:hAnsiTheme="minorHAnsi" w:cstheme="minorHAnsi"/>
          <w:sz w:val="22"/>
          <w:szCs w:val="22"/>
          <w:lang w:val="ro-RO"/>
        </w:rPr>
        <w:t>, 2004, Analele Universităţii din Oradea. Fascicula Sociologie-Filosofie-Asistenţă Socială, vol. III, , ISSN-1583-4093,  pp. 189-195.</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Educating for active citizenship and governance i</w:t>
      </w:r>
      <w:r w:rsidRPr="00213B81">
        <w:rPr>
          <w:rFonts w:asciiTheme="minorHAnsi" w:hAnsiTheme="minorHAnsi" w:cstheme="minorHAnsi"/>
          <w:sz w:val="22"/>
          <w:szCs w:val="22"/>
          <w:lang w:val="ro-RO"/>
        </w:rPr>
        <w:t>n Romania. What do experts say?'</w:t>
      </w:r>
      <w:r w:rsidR="00D011F2" w:rsidRPr="00213B81">
        <w:rPr>
          <w:rFonts w:asciiTheme="minorHAnsi" w:hAnsiTheme="minorHAnsi" w:cstheme="minorHAnsi"/>
          <w:sz w:val="22"/>
          <w:szCs w:val="22"/>
          <w:lang w:val="ro-RO"/>
        </w:rPr>
        <w:t xml:space="preserve"> cu Anca Dodescu în Analele Universităţii din Oradea, Psihopedagogie-Pedagogie-Metodică, tom VII, 2004, ISSN 1224-6239 .</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Darea în parte a terenurilor: exploatare sau formă de întrajutorare?</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Sociologie românească, 2/2004, ISSN 1220-5389, pp.106-125.</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Elinor Ostrom: Gestiunea instituţiilor de acţiune colectivă</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Analele Universităţii din Oradea, fascicula Sociologie-Asistenţă Socială, vol. II, 2003, ISSN-1583-4093, pp. 185-188.</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Acţiunea colectivă în domeniul social în judeţul Bihor</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Analele Universităţii din Oradea, fascicula Sociologie-Asistenţă Socială, vol. II, 2003, ISSN-1583-4093, pp. 177-184.</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Economia politică a restructurării şi reformei agrare</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 Europolis, ISSN 1582-4969, Cluj-Napoca, mai 2003 (revista electronica, accesibila la </w:t>
      </w:r>
      <w:hyperlink r:id="rId40" w:history="1">
        <w:r w:rsidR="00D011F2" w:rsidRPr="00213B81">
          <w:rPr>
            <w:rFonts w:asciiTheme="minorHAnsi" w:hAnsiTheme="minorHAnsi" w:cstheme="minorHAnsi"/>
            <w:sz w:val="22"/>
            <w:szCs w:val="22"/>
            <w:lang w:val="ro-RO"/>
          </w:rPr>
          <w:t>http://polito.ubbcluj.ro/europolis</w:t>
        </w:r>
      </w:hyperlink>
      <w:r w:rsidR="00D011F2" w:rsidRPr="00213B81">
        <w:rPr>
          <w:rFonts w:asciiTheme="minorHAnsi" w:hAnsiTheme="minorHAnsi" w:cstheme="minorHAnsi"/>
          <w:sz w:val="22"/>
          <w:szCs w:val="22"/>
          <w:lang w:val="ro-RO"/>
        </w:rPr>
        <w:t>  </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Impactul factorilor religioşi asupra atitudinii faţă de avorturi</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Analele Universităţii din Oradea, fascicula Sociologie-Asistenţă Socială, vol. 1, 2002, ISSN-1583-4093, pp. 50-56.</w:t>
      </w:r>
    </w:p>
    <w:p w:rsidR="00D011F2" w:rsidRPr="00213B81" w:rsidRDefault="00750036"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 xml:space="preserve"> </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Problematica şi tehnologia cooperării: fii de treabă dar nu fii fraier!</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Analele Universităţii din Oradea, fascicula Sociologie-Asistenţă Socială, vol. 1, 2002, ISSN-1583-4093, pp. 163-169.</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Nebunie, iraţionalitate? Economia inversă a fertilităţii în comunităţile deprivate</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Analele Universităţii din Oradea, fascicula Sociologie-Asistenţă Socială, vol. II, 2003, ISSN-1583-4093, pp. 237-246.</w:t>
      </w:r>
    </w:p>
    <w:p w:rsidR="00D011F2" w:rsidRPr="00213B81" w:rsidRDefault="00D76A14"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t>‘</w:t>
      </w:r>
      <w:r w:rsidR="00D011F2" w:rsidRPr="00213B81">
        <w:rPr>
          <w:rFonts w:asciiTheme="minorHAnsi" w:hAnsiTheme="minorHAnsi" w:cstheme="minorHAnsi"/>
          <w:sz w:val="22"/>
          <w:szCs w:val="22"/>
          <w:lang w:val="ro-RO"/>
        </w:rPr>
        <w:t>Transformarea structurii agrare a Europei Centrale şi Răsăritene în perioada 1989-2000</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(La transformation de la structure agraire de l'Europe Centrale et Orientale). In: Aletheia, 2002, 13, ISSN 973-8032-31-8, pp. 356-369.</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Practica meditaţiilor private în sistemul educaţiei paralele</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cu N. Chioncel, în Analele Universităţii din Oradea, seria Psihologie-Pedagogie-Metodică, ISSN 1224-6239, pp. 196-202, tom. 5, 2000</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Studiul imaginii şcolii. Dimensiuni şi perspective pentru orientarea şcolară şi profesională</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cu N. Chioncel şi D. Safirescu, Analele Universităţii din Oradea, seria Psihologie-Pedagogie-Metodică, ISSN 1224-6239, pp. 172-178, tom2, 1999</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Piaţa meditaţiilor – de condamnat sau de exploatat?</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Cu N. Chioncel, Revista de Cercetări Sociale, 3-4/1997, ISSN 1222-8125.</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Acţiunea colectivă din perspectiva teoriei alegerii raţionale</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 Analele Universităţii din Oradea, secţiunea Filosofie-Sociologie, 1996, ISSN-1583-4093.</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lastRenderedPageBreak/>
        <w:t>‘</w:t>
      </w:r>
      <w:r w:rsidR="00D011F2" w:rsidRPr="00213B81">
        <w:rPr>
          <w:rFonts w:asciiTheme="minorHAnsi" w:hAnsiTheme="minorHAnsi" w:cstheme="minorHAnsi"/>
          <w:sz w:val="22"/>
          <w:szCs w:val="22"/>
          <w:lang w:val="ro-RO"/>
        </w:rPr>
        <w:t>Infractionalitatea judecata si condamnata. Ancheta sociologica realizata în penitenciarul din Oradea</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cu F. Chipea, Revista de Cercetări Sociale nr. 3/1997, ISSN 1222-8125, pp. 61-78.</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Etiologia criminalităţii rromilor. Studiu regional</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cu F. Chipea, Revista Română de Sociologie, 8(5-6), 541-551, 1997, ISSN 1224-9262.</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Teoria acţiunii la Pereto</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Aletheia nr. 2,1998, ISSN 973-8032-31-8.</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Ideologiile reformei învăţământului românesc</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Didactica Millitans, Oradea, nr. 15/1996</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Rezistenţa la inechitatea percepută</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1998, Analele Universităţii din Oradea, secţiunea Psihologie,.</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Echitate şi egalitate distributivă</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1998, Analele Universităţii din Oradea, secţiunea Filosofie-Sociologie, ISSN-1583-4093,.</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Europenitate şi responsabilitate</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Aletheia, ISSN 973-8032-31-8, nr. 2/1997</w:t>
      </w:r>
    </w:p>
    <w:p w:rsidR="00D011F2" w:rsidRPr="00213B81" w:rsidRDefault="00046818" w:rsidP="0044529E">
      <w:pPr>
        <w:pStyle w:val="ListParagraph"/>
        <w:numPr>
          <w:ilvl w:val="0"/>
          <w:numId w:val="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Model psiho-sociologic al receptării informaţiei</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cu A. Pervain şi C. Aldea, Litera, Cluj-Napoca, nr. 2, 1994</w:t>
      </w:r>
    </w:p>
    <w:p w:rsidR="00BB3267" w:rsidRPr="00213B81" w:rsidRDefault="00BB3267" w:rsidP="006A63D2">
      <w:pPr>
        <w:outlineLvl w:val="0"/>
        <w:rPr>
          <w:rFonts w:cstheme="minorHAnsi"/>
          <w:b/>
          <w:bCs/>
          <w:kern w:val="36"/>
          <w:lang w:val="ro-RO"/>
        </w:rPr>
      </w:pPr>
    </w:p>
    <w:p w:rsidR="00087450" w:rsidRPr="00213B81" w:rsidRDefault="00087450" w:rsidP="006A63D2">
      <w:pPr>
        <w:outlineLvl w:val="0"/>
        <w:rPr>
          <w:rFonts w:cstheme="minorHAnsi"/>
          <w:b/>
          <w:bCs/>
          <w:kern w:val="36"/>
          <w:lang w:val="ro-RO"/>
        </w:rPr>
      </w:pPr>
      <w:r w:rsidRPr="00213B81">
        <w:rPr>
          <w:rFonts w:cstheme="minorHAnsi"/>
          <w:b/>
          <w:bCs/>
          <w:kern w:val="36"/>
          <w:lang w:val="ro-RO"/>
        </w:rPr>
        <w:t>Lucrări publicate în volumele unor conferinţe ştiinţifice cu recenzori</w:t>
      </w:r>
    </w:p>
    <w:p w:rsidR="00BE2446" w:rsidRPr="00213B81" w:rsidRDefault="00435E78" w:rsidP="0044529E">
      <w:pPr>
        <w:pStyle w:val="ListParagraph"/>
        <w:numPr>
          <w:ilvl w:val="0"/>
          <w:numId w:val="9"/>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t>'</w:t>
      </w:r>
      <w:r w:rsidR="002B2973" w:rsidRPr="00213B81">
        <w:rPr>
          <w:rFonts w:asciiTheme="minorHAnsi" w:hAnsiTheme="minorHAnsi" w:cstheme="minorHAnsi"/>
          <w:sz w:val="22"/>
          <w:szCs w:val="22"/>
        </w:rPr>
        <w:t xml:space="preserve">Cselekedve tanulni vagy pusztan cselekedni? </w:t>
      </w:r>
      <w:r w:rsidR="00BE2446" w:rsidRPr="00213B81">
        <w:rPr>
          <w:rFonts w:asciiTheme="minorHAnsi" w:hAnsiTheme="minorHAnsi" w:cstheme="minorHAnsi"/>
          <w:sz w:val="22"/>
          <w:szCs w:val="22"/>
        </w:rPr>
        <w:t>Politikai erdeklodes es tananagyon kivuli tevekenyseg a tinedzser diakoknal Romaniaban</w:t>
      </w:r>
      <w:r w:rsidR="00046818" w:rsidRPr="00213B81">
        <w:rPr>
          <w:rFonts w:asciiTheme="minorHAnsi" w:hAnsiTheme="minorHAnsi" w:cstheme="minorHAnsi"/>
          <w:sz w:val="22"/>
          <w:szCs w:val="22"/>
        </w:rPr>
        <w:t>’</w:t>
      </w:r>
      <w:r w:rsidR="00BE2446" w:rsidRPr="00213B81">
        <w:rPr>
          <w:rFonts w:asciiTheme="minorHAnsi" w:hAnsiTheme="minorHAnsi" w:cstheme="minorHAnsi"/>
          <w:sz w:val="22"/>
          <w:szCs w:val="22"/>
        </w:rPr>
        <w:t xml:space="preserve"> [Interest in Politics and Participation in Extracurricular Activities of Teenage Students in Romania], in proceedings of the International Conference `Husz eve szabadon Kozep-Europaban` [Twenty years of freedom in Central Europe],  Simon Janos (ed.), Budapest, November 25-26 2010, Konrad Adenauer Alapitvany, Budapest, ISBN 978-963-08-1694-6, 281-295. </w:t>
      </w:r>
    </w:p>
    <w:p w:rsidR="00BB3267" w:rsidRPr="00213B81" w:rsidRDefault="00046818" w:rsidP="0044529E">
      <w:pPr>
        <w:pStyle w:val="ListParagraph"/>
        <w:numPr>
          <w:ilvl w:val="0"/>
          <w:numId w:val="9"/>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t>'</w:t>
      </w:r>
      <w:r w:rsidR="00BB3267" w:rsidRPr="00213B81">
        <w:rPr>
          <w:rFonts w:asciiTheme="minorHAnsi" w:hAnsiTheme="minorHAnsi" w:cstheme="minorHAnsi"/>
          <w:sz w:val="22"/>
          <w:szCs w:val="22"/>
        </w:rPr>
        <w:t>Social Trust in the Romanian-Hungarian Cross-border Area</w:t>
      </w:r>
      <w:r w:rsidRPr="00213B81">
        <w:rPr>
          <w:rFonts w:asciiTheme="minorHAnsi" w:hAnsiTheme="minorHAnsi" w:cstheme="minorHAnsi"/>
          <w:sz w:val="22"/>
          <w:szCs w:val="22"/>
        </w:rPr>
        <w:t>’</w:t>
      </w:r>
      <w:r w:rsidR="00BB3267" w:rsidRPr="00213B81">
        <w:rPr>
          <w:rFonts w:asciiTheme="minorHAnsi" w:hAnsiTheme="minorHAnsi" w:cstheme="minorHAnsi"/>
          <w:sz w:val="22"/>
          <w:szCs w:val="22"/>
        </w:rPr>
        <w:t>, with Sorana Saveanu in the Proceedings of the international conference `European, National and Regional Identity, organized in Oradea, March 24-26, 2011, in the frame of  the research project HURO/0801/180 (ENRI), Brigitta Balogh, Sergiu Baltatescu, Krisztina Bernath, Eva Biro-Kaszas, Adrian Hatos (eds.), Editura Universitatii din Oradea, Oradea, ISBN 978-606-10-0518-5, 860 p., pp. 113-128.</w:t>
      </w:r>
    </w:p>
    <w:p w:rsidR="00D011F2" w:rsidRPr="00213B81" w:rsidRDefault="00BB3267" w:rsidP="0044529E">
      <w:pPr>
        <w:pStyle w:val="ListParagraph"/>
        <w:numPr>
          <w:ilvl w:val="0"/>
          <w:numId w:val="9"/>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 xml:space="preserve"> </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Rolul capitalului social de tip punte în participarea socială. Asociaţii voluntare vs. participare comunitară</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publicat în Colocviul Internaţional de Ştiinţe Sociale ACUM 2007, 29 noiembrie-1 decembrie 2007, Braşov, ISSN 1844-5667, pp. 309-316.</w:t>
      </w:r>
    </w:p>
    <w:p w:rsidR="00D011F2" w:rsidRPr="00213B81" w:rsidRDefault="00046818" w:rsidP="0044529E">
      <w:pPr>
        <w:pStyle w:val="ListParagraph"/>
        <w:numPr>
          <w:ilvl w:val="0"/>
          <w:numId w:val="9"/>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The risk of school dropout of teenagers from urban schools</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publicat în Proceeedings of International Conference on Economics, Law and Management, Petru Maior University, Faculty of Economics, Law and Administrative Sciences, June 4-7, 2008, Târgu Mureş, ISSN 1843-2964.</w:t>
      </w:r>
    </w:p>
    <w:p w:rsidR="00D011F2" w:rsidRPr="00213B81" w:rsidRDefault="00046818" w:rsidP="0044529E">
      <w:pPr>
        <w:pStyle w:val="ListParagraph"/>
        <w:numPr>
          <w:ilvl w:val="0"/>
          <w:numId w:val="9"/>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Învăţământul românesc secundar: sistem de reproducere socială clientelară</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Analele Universităţii din Oradea, Fascicula Departamentului pentru Pregătirea şi Perfecţionarea Personalului Didactic; Psihologie şi psihopedagogie special – pedagogie – metodică; 2007, Tom XI, partea I, Conferi</w:t>
      </w:r>
      <w:r w:rsidR="00435E78" w:rsidRPr="00213B81">
        <w:rPr>
          <w:rFonts w:asciiTheme="minorHAnsi" w:hAnsiTheme="minorHAnsi" w:cstheme="minorHAnsi"/>
          <w:sz w:val="22"/>
          <w:szCs w:val="22"/>
          <w:lang w:val="ro-RO"/>
        </w:rPr>
        <w:t>nţa Ştiinţifică Internaţională '</w:t>
      </w:r>
      <w:r w:rsidR="00D011F2" w:rsidRPr="00213B81">
        <w:rPr>
          <w:rFonts w:asciiTheme="minorHAnsi" w:hAnsiTheme="minorHAnsi" w:cstheme="minorHAnsi"/>
          <w:sz w:val="22"/>
          <w:szCs w:val="22"/>
          <w:lang w:val="ro-RO"/>
        </w:rPr>
        <w:t>Perspective ale educaţiei sociale şi emoţionale</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ISSN 1224-6239; pp. 419-418.</w:t>
      </w:r>
    </w:p>
    <w:p w:rsidR="00D011F2" w:rsidRPr="00213B81" w:rsidRDefault="00435E78" w:rsidP="0044529E">
      <w:pPr>
        <w:pStyle w:val="ListParagraph"/>
        <w:numPr>
          <w:ilvl w:val="0"/>
          <w:numId w:val="9"/>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Tineri violenţi, categorii violente de şcolari sau şcoli violente? Studiu multinivel al fenomenelor de victimizare la adolescenţii şcolari</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în volumul Conferinţei Naţionale a Psihologilor Şcolari, 26-27 octombrie 2007, Oradea, Statutul Psihologului Şcolar. Prezent şi Perspective, Drugaş M. şi Bonchiş E. (coord.), Editura Universităţii din Oradea, 2008, ISBN 978-973-759-2, pp. 128-139.</w:t>
      </w:r>
    </w:p>
    <w:p w:rsidR="00D011F2" w:rsidRPr="00213B81" w:rsidRDefault="00046818" w:rsidP="0044529E">
      <w:pPr>
        <w:pStyle w:val="ListParagraph"/>
        <w:numPr>
          <w:ilvl w:val="0"/>
          <w:numId w:val="9"/>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Turbulenţi, teribilişti, cuminţi. Conceptualizarea şi modelarea devianţei şcolare la adolescenţii şcolari</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în volumul Cultură, dezvoltare, identitate, perspective actuale. 10 ani de la înfiinţarea secţiilor de psihologie şi sociologie la Universitatea din Oradea, Chipea F. şi colab. (coord.), Ed. Expert, Bucureşti, 2007, ISBN 978-973-618-122-1, pp. 255-264.</w:t>
      </w:r>
    </w:p>
    <w:p w:rsidR="00D011F2" w:rsidRPr="00213B81" w:rsidRDefault="00046818" w:rsidP="0044529E">
      <w:pPr>
        <w:pStyle w:val="ListParagraph"/>
        <w:numPr>
          <w:ilvl w:val="0"/>
          <w:numId w:val="9"/>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Education and Social Exclusion in Romania</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material prezentat la conferința ESPANET din Bremen, septembrie 2006, publicată electronic la</w:t>
      </w:r>
      <w:r w:rsidR="00CF1456" w:rsidRPr="00213B81">
        <w:rPr>
          <w:rFonts w:asciiTheme="minorHAnsi" w:hAnsiTheme="minorHAnsi" w:cstheme="minorHAnsi"/>
          <w:sz w:val="22"/>
          <w:szCs w:val="22"/>
          <w:lang w:val="ro-RO"/>
        </w:rPr>
        <w:t xml:space="preserve"> </w:t>
      </w:r>
      <w:hyperlink r:id="rId41" w:history="1">
        <w:r w:rsidR="00D011F2" w:rsidRPr="00213B81">
          <w:rPr>
            <w:rFonts w:asciiTheme="minorHAnsi" w:hAnsiTheme="minorHAnsi" w:cstheme="minorHAnsi"/>
            <w:sz w:val="22"/>
            <w:szCs w:val="22"/>
            <w:lang w:val="ro-RO"/>
          </w:rPr>
          <w:t>http://www.espanet2006.de/downloads/ESPAnet2006_paper_Hatos.pdf</w:t>
        </w:r>
      </w:hyperlink>
    </w:p>
    <w:p w:rsidR="00D011F2" w:rsidRPr="00213B81" w:rsidRDefault="00D011F2" w:rsidP="0044529E">
      <w:pPr>
        <w:pStyle w:val="ListParagraph"/>
        <w:numPr>
          <w:ilvl w:val="0"/>
          <w:numId w:val="9"/>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“Excluziune şi integrare socială la adolescenţi. Rezultatele unei anchete în liceele orădene</w:t>
      </w:r>
      <w:r w:rsidR="00046818" w:rsidRPr="00213B81">
        <w:rPr>
          <w:rFonts w:asciiTheme="minorHAnsi" w:hAnsiTheme="minorHAnsi" w:cstheme="minorHAnsi"/>
          <w:sz w:val="22"/>
          <w:szCs w:val="22"/>
          <w:lang w:val="ro-RO"/>
        </w:rPr>
        <w:t>’</w:t>
      </w:r>
      <w:r w:rsidRPr="00213B81">
        <w:rPr>
          <w:rFonts w:asciiTheme="minorHAnsi" w:hAnsiTheme="minorHAnsi" w:cstheme="minorHAnsi"/>
          <w:sz w:val="22"/>
          <w:szCs w:val="22"/>
          <w:lang w:val="ro-RO"/>
        </w:rPr>
        <w:t>, cu Sergiu Bălţătescu, Tomina Săveanu şi Sorana Săveanu, 2006, volumul conferinţei ştiinţifice ACUM, Universitatea Transilvania din Braşov, ISBN 978-973-635-862-3, pp. 453-459.</w:t>
      </w:r>
    </w:p>
    <w:p w:rsidR="00D011F2" w:rsidRPr="00213B81" w:rsidRDefault="00D011F2" w:rsidP="0044529E">
      <w:pPr>
        <w:pStyle w:val="ListParagraph"/>
        <w:numPr>
          <w:ilvl w:val="0"/>
          <w:numId w:val="9"/>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lastRenderedPageBreak/>
        <w:t>DODESCU, Anca, HATOS, Adrian, &amp; SĂVEANU, Tomina,2005, “The Role of Free Movement of Persons in Europe in Building Active Citizenship</w:t>
      </w:r>
      <w:r w:rsidR="00046818" w:rsidRPr="00213B81">
        <w:rPr>
          <w:rFonts w:asciiTheme="minorHAnsi" w:hAnsiTheme="minorHAnsi" w:cstheme="minorHAnsi"/>
          <w:sz w:val="22"/>
          <w:szCs w:val="22"/>
          <w:lang w:val="ro-RO"/>
        </w:rPr>
        <w:t>’</w:t>
      </w:r>
      <w:r w:rsidRPr="00213B81">
        <w:rPr>
          <w:rFonts w:asciiTheme="minorHAnsi" w:hAnsiTheme="minorHAnsi" w:cstheme="minorHAnsi"/>
          <w:sz w:val="22"/>
          <w:szCs w:val="22"/>
          <w:lang w:val="ro-RO"/>
        </w:rPr>
        <w:t>,  în EUROPEAN IDENTITY AND FREE MOVEMENTOF PERSONS. CONFERINŢĂ NAŢIONALĂ (2005 ; Băile Felix), Lia Pop şi Matiuţă Cristina (coord.), ISBN 973-613-960-3,  pp.171-177.</w:t>
      </w:r>
    </w:p>
    <w:p w:rsidR="00D011F2" w:rsidRPr="00213B81" w:rsidRDefault="00046818" w:rsidP="0044529E">
      <w:pPr>
        <w:pStyle w:val="ListParagraph"/>
        <w:numPr>
          <w:ilvl w:val="0"/>
          <w:numId w:val="9"/>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Sports involvement of high school pupils from Oradea. Facts and hypotheses.</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în volumul conferinţei internaţionale de ştiinţe ale sportului organizate la Universitatea din Oradea în 2003, Sănătate prin mişcare pentru generaţia viitoare, Oradea, mai 2003.</w:t>
      </w:r>
    </w:p>
    <w:p w:rsidR="00D011F2" w:rsidRPr="00213B81" w:rsidRDefault="00046818" w:rsidP="0044529E">
      <w:pPr>
        <w:pStyle w:val="ListParagraph"/>
        <w:numPr>
          <w:ilvl w:val="0"/>
          <w:numId w:val="9"/>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The Construction of Active Citizens</w:t>
      </w:r>
      <w:r w:rsidRPr="00213B81">
        <w:rPr>
          <w:rFonts w:asciiTheme="minorHAnsi" w:hAnsiTheme="minorHAnsi" w:cstheme="minorHAnsi"/>
          <w:sz w:val="22"/>
          <w:szCs w:val="22"/>
          <w:lang w:val="ro-RO"/>
        </w:rPr>
        <w:t>hip in Romania'</w:t>
      </w:r>
      <w:r w:rsidR="00D011F2" w:rsidRPr="00213B81">
        <w:rPr>
          <w:rFonts w:asciiTheme="minorHAnsi" w:hAnsiTheme="minorHAnsi" w:cstheme="minorHAnsi"/>
          <w:sz w:val="22"/>
          <w:szCs w:val="22"/>
          <w:lang w:val="ro-RO"/>
        </w:rPr>
        <w:t> – cu N. Chioncel, lucrare prezentată la conferinţa internaţională Etgace , Brussels, 2002, disponibilă online la: http://www.surrey.ac.uk/Education/ETGACE/brussels-papers/march-paper-chioncel.doc </w:t>
      </w:r>
    </w:p>
    <w:p w:rsidR="00D011F2" w:rsidRPr="00213B81" w:rsidRDefault="00046818" w:rsidP="0044529E">
      <w:pPr>
        <w:pStyle w:val="ListParagraph"/>
        <w:numPr>
          <w:ilvl w:val="0"/>
          <w:numId w:val="9"/>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Social Orientations and Social Dilemmas</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prezentată la conferinţa internaţională a Academiei Româno-Americane, Oradea, septembrie 20</w:t>
      </w:r>
      <w:r w:rsidR="00220675" w:rsidRPr="00213B81">
        <w:rPr>
          <w:rFonts w:asciiTheme="minorHAnsi" w:hAnsiTheme="minorHAnsi" w:cstheme="minorHAnsi"/>
          <w:sz w:val="22"/>
          <w:szCs w:val="22"/>
          <w:lang w:val="ro-RO"/>
        </w:rPr>
        <w:t>02, Proceedings of the 27th Cong</w:t>
      </w:r>
      <w:r w:rsidR="00D011F2" w:rsidRPr="00213B81">
        <w:rPr>
          <w:rFonts w:asciiTheme="minorHAnsi" w:hAnsiTheme="minorHAnsi" w:cstheme="minorHAnsi"/>
          <w:sz w:val="22"/>
          <w:szCs w:val="22"/>
          <w:lang w:val="ro-RO"/>
        </w:rPr>
        <w:t>ress of the Romanian-American Academy of Arts and Sciences, ISBN: 2-553-01024-9, pp. 481-485.</w:t>
      </w:r>
    </w:p>
    <w:p w:rsidR="00D011F2" w:rsidRPr="00213B81" w:rsidRDefault="00046818" w:rsidP="0044529E">
      <w:pPr>
        <w:pStyle w:val="ListParagraph"/>
        <w:numPr>
          <w:ilvl w:val="0"/>
          <w:numId w:val="9"/>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Construcţia auto-biografică a sinelui etnic</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cu Szekedi Levente, Angustia nr. 2, 1997.</w:t>
      </w:r>
    </w:p>
    <w:p w:rsidR="00D76A14" w:rsidRPr="00213B81" w:rsidRDefault="00D76A14" w:rsidP="00D76A14">
      <w:pPr>
        <w:rPr>
          <w:rFonts w:cstheme="minorHAnsi"/>
        </w:rPr>
      </w:pPr>
    </w:p>
    <w:p w:rsidR="00D76A14" w:rsidRPr="00213B81" w:rsidRDefault="009D774E" w:rsidP="00D76A14">
      <w:pPr>
        <w:rPr>
          <w:rFonts w:cstheme="minorHAnsi"/>
          <w:b/>
        </w:rPr>
      </w:pPr>
      <w:r w:rsidRPr="00213B81">
        <w:rPr>
          <w:rFonts w:cstheme="minorHAnsi"/>
          <w:b/>
        </w:rPr>
        <w:t>Volume de autor</w:t>
      </w:r>
    </w:p>
    <w:p w:rsidR="00FB4E49" w:rsidRPr="00FB4E49" w:rsidRDefault="00FB4E49" w:rsidP="00FB4E49">
      <w:pPr>
        <w:spacing w:after="240"/>
        <w:outlineLvl w:val="0"/>
        <w:rPr>
          <w:rFonts w:ascii="Roboto" w:hAnsi="Roboto"/>
          <w:kern w:val="36"/>
          <w:sz w:val="22"/>
          <w:szCs w:val="22"/>
        </w:rPr>
      </w:pPr>
    </w:p>
    <w:p w:rsidR="00BC226C" w:rsidRPr="00FB4E49" w:rsidRDefault="00BC226C" w:rsidP="00BC226C">
      <w:pPr>
        <w:pStyle w:val="ListParagraph"/>
        <w:numPr>
          <w:ilvl w:val="0"/>
          <w:numId w:val="36"/>
        </w:numPr>
        <w:spacing w:after="240"/>
        <w:outlineLvl w:val="0"/>
        <w:rPr>
          <w:rFonts w:ascii="Roboto" w:hAnsi="Roboto"/>
          <w:kern w:val="36"/>
          <w:sz w:val="22"/>
          <w:szCs w:val="22"/>
        </w:rPr>
      </w:pPr>
      <w:r w:rsidRPr="00BC226C">
        <w:rPr>
          <w:rFonts w:ascii="Roboto" w:hAnsi="Roboto"/>
          <w:kern w:val="36"/>
          <w:sz w:val="22"/>
          <w:szCs w:val="22"/>
        </w:rPr>
        <w:t>Effectively Fighting Drug Abuse and Addiction</w:t>
      </w:r>
      <w:r>
        <w:rPr>
          <w:rFonts w:ascii="Roboto" w:hAnsi="Roboto"/>
          <w:kern w:val="36"/>
          <w:sz w:val="22"/>
          <w:szCs w:val="22"/>
          <w:lang w:val="ro-RO"/>
        </w:rPr>
        <w:t xml:space="preserve">. A synthesis of the international experience, 2023, Lap Lambert Academic Publishing Hourse, ISBN </w:t>
      </w:r>
      <w:r w:rsidRPr="00BC226C">
        <w:rPr>
          <w:rFonts w:ascii="Roboto" w:hAnsi="Roboto"/>
          <w:kern w:val="36"/>
          <w:sz w:val="22"/>
          <w:szCs w:val="22"/>
          <w:lang w:val="ro-RO"/>
        </w:rPr>
        <w:t>978-620-6-76859-3</w:t>
      </w:r>
      <w:r>
        <w:rPr>
          <w:rFonts w:ascii="Roboto" w:hAnsi="Roboto"/>
          <w:kern w:val="36"/>
          <w:sz w:val="22"/>
          <w:szCs w:val="22"/>
          <w:lang w:val="ro-RO"/>
        </w:rPr>
        <w:t>, 68 p., cu Beata Fatime Gyarmati (</w:t>
      </w:r>
      <w:hyperlink r:id="rId42" w:history="1">
        <w:r w:rsidRPr="007613D3">
          <w:rPr>
            <w:rStyle w:val="Hyperlink"/>
            <w:rFonts w:ascii="Roboto" w:hAnsi="Roboto"/>
            <w:kern w:val="36"/>
            <w:sz w:val="22"/>
            <w:szCs w:val="22"/>
            <w:lang w:val="ro-RO"/>
          </w:rPr>
          <w:t>https://www.morebooks.shop/shop-ui/shop/book-launch-offer/e2cc4533f28813f18b3c1a307af24ccb55883639</w:t>
        </w:r>
      </w:hyperlink>
      <w:r>
        <w:rPr>
          <w:rFonts w:ascii="Roboto" w:hAnsi="Roboto"/>
          <w:kern w:val="36"/>
          <w:sz w:val="22"/>
          <w:szCs w:val="22"/>
          <w:lang w:val="ro-RO"/>
        </w:rPr>
        <w:t xml:space="preserve">)  </w:t>
      </w:r>
    </w:p>
    <w:p w:rsidR="00FB4E49" w:rsidRPr="00FB4E49" w:rsidRDefault="00FB4E49" w:rsidP="00FB4E49">
      <w:pPr>
        <w:pStyle w:val="ListParagraph"/>
        <w:numPr>
          <w:ilvl w:val="0"/>
          <w:numId w:val="36"/>
        </w:numPr>
        <w:spacing w:after="240"/>
        <w:outlineLvl w:val="0"/>
        <w:rPr>
          <w:rFonts w:ascii="Roboto" w:hAnsi="Roboto"/>
          <w:kern w:val="36"/>
          <w:sz w:val="22"/>
          <w:szCs w:val="22"/>
        </w:rPr>
      </w:pPr>
      <w:r w:rsidRPr="00FB4E49">
        <w:rPr>
          <w:rFonts w:ascii="Roboto" w:hAnsi="Roboto"/>
          <w:kern w:val="36"/>
          <w:sz w:val="22"/>
          <w:szCs w:val="22"/>
        </w:rPr>
        <w:t>Lutter efficacement contre la</w:t>
      </w:r>
      <w:r>
        <w:rPr>
          <w:rFonts w:ascii="Roboto" w:hAnsi="Roboto"/>
          <w:kern w:val="36"/>
          <w:sz w:val="22"/>
          <w:szCs w:val="22"/>
          <w:lang w:val="ro-RO"/>
        </w:rPr>
        <w:t xml:space="preserve"> </w:t>
      </w:r>
      <w:r w:rsidRPr="00FB4E49">
        <w:rPr>
          <w:rFonts w:ascii="Roboto" w:hAnsi="Roboto"/>
          <w:kern w:val="36"/>
          <w:sz w:val="22"/>
          <w:szCs w:val="22"/>
        </w:rPr>
        <w:t>toxicomanie et l'addiction : une synthèse de l'expérience internationale,</w:t>
      </w:r>
      <w:r>
        <w:rPr>
          <w:rFonts w:ascii="Roboto" w:hAnsi="Roboto"/>
          <w:kern w:val="36"/>
          <w:sz w:val="22"/>
          <w:szCs w:val="22"/>
          <w:lang w:val="ro-RO"/>
        </w:rPr>
        <w:t xml:space="preserve"> </w:t>
      </w:r>
      <w:r w:rsidRPr="00FB4E49">
        <w:rPr>
          <w:rFonts w:ascii="Roboto" w:hAnsi="Roboto"/>
          <w:kern w:val="36"/>
          <w:sz w:val="22"/>
          <w:szCs w:val="22"/>
        </w:rPr>
        <w:t>Éditions Notre Savoir, 2023</w:t>
      </w:r>
      <w:r>
        <w:rPr>
          <w:rFonts w:ascii="Roboto" w:hAnsi="Roboto"/>
          <w:kern w:val="36"/>
          <w:sz w:val="22"/>
          <w:szCs w:val="22"/>
          <w:lang w:val="ro-RO"/>
        </w:rPr>
        <w:t xml:space="preserve">, ISBN </w:t>
      </w:r>
      <w:r>
        <w:rPr>
          <w:rFonts w:ascii="Arial" w:hAnsi="Arial" w:cs="Arial"/>
          <w:color w:val="0F1111"/>
          <w:sz w:val="21"/>
          <w:szCs w:val="21"/>
          <w:shd w:val="clear" w:color="auto" w:fill="FFFFFF"/>
        </w:rPr>
        <w:t>978-6206393641, 88 p. cu Beata Fatime Gyarmati, (</w:t>
      </w:r>
      <w:r w:rsidRPr="00FB4E49">
        <w:rPr>
          <w:rFonts w:ascii="Arial" w:hAnsi="Arial" w:cs="Arial"/>
          <w:color w:val="0F1111"/>
          <w:sz w:val="21"/>
          <w:szCs w:val="21"/>
          <w:shd w:val="clear" w:color="auto" w:fill="FFFFFF"/>
        </w:rPr>
        <w:t>https://www.amazon.com/Lutter-efficacement-contre-toxicomanie-laddiction/dp/B0CJSVD3DQ</w:t>
      </w:r>
      <w:r>
        <w:rPr>
          <w:rFonts w:ascii="Arial" w:hAnsi="Arial" w:cs="Arial"/>
          <w:color w:val="0F1111"/>
          <w:sz w:val="21"/>
          <w:szCs w:val="21"/>
          <w:shd w:val="clear" w:color="auto" w:fill="FFFFFF"/>
        </w:rPr>
        <w:t xml:space="preserve"> )</w:t>
      </w:r>
    </w:p>
    <w:p w:rsidR="00F02CE4" w:rsidRPr="00F02CE4" w:rsidRDefault="00F02CE4" w:rsidP="00087450">
      <w:pPr>
        <w:pStyle w:val="ListParagraph"/>
        <w:numPr>
          <w:ilvl w:val="0"/>
          <w:numId w:val="36"/>
        </w:numPr>
        <w:rPr>
          <w:rFonts w:asciiTheme="minorHAnsi" w:hAnsiTheme="minorHAnsi" w:cstheme="minorHAnsi"/>
          <w:sz w:val="22"/>
          <w:szCs w:val="22"/>
          <w:lang w:val="ro-RO"/>
        </w:rPr>
      </w:pPr>
      <w:r>
        <w:rPr>
          <w:rFonts w:asciiTheme="minorHAnsi" w:hAnsiTheme="minorHAnsi" w:cstheme="minorHAnsi"/>
          <w:sz w:val="22"/>
          <w:szCs w:val="22"/>
          <w:lang w:val="ro-RO"/>
        </w:rPr>
        <w:t xml:space="preserve">Resursele culturale și consumul cultural în județul Bihor. Analiza situației la sfârșitul anului 2019, 2020, Presa Universitară Clujeană, Cluj, ISBN 978-606-37-0721-6, 111 p. </w:t>
      </w:r>
    </w:p>
    <w:p w:rsidR="00087450" w:rsidRPr="00213B81" w:rsidRDefault="00087450" w:rsidP="00087450">
      <w:pPr>
        <w:pStyle w:val="ListParagraph"/>
        <w:numPr>
          <w:ilvl w:val="0"/>
          <w:numId w:val="36"/>
        </w:numPr>
        <w:rPr>
          <w:rFonts w:asciiTheme="minorHAnsi" w:hAnsiTheme="minorHAnsi" w:cstheme="minorHAnsi"/>
          <w:sz w:val="22"/>
          <w:szCs w:val="22"/>
          <w:lang w:val="ro-RO"/>
        </w:rPr>
      </w:pPr>
      <w:r w:rsidRPr="00213B81">
        <w:rPr>
          <w:rFonts w:asciiTheme="minorHAnsi" w:hAnsiTheme="minorHAnsi" w:cstheme="minorHAnsi"/>
          <w:i/>
          <w:sz w:val="22"/>
          <w:szCs w:val="22"/>
        </w:rPr>
        <w:t>Caiet-suport pentru cursul și seminarul de Metodologia Cercetării în Științele Sociale</w:t>
      </w:r>
      <w:r w:rsidRPr="00213B81">
        <w:rPr>
          <w:rFonts w:asciiTheme="minorHAnsi" w:hAnsiTheme="minorHAnsi" w:cstheme="minorHAnsi"/>
          <w:sz w:val="22"/>
          <w:szCs w:val="22"/>
        </w:rPr>
        <w:t xml:space="preserve">, 2018, Presa Universitară Clujeană,  Cluj, ISBN </w:t>
      </w:r>
      <w:r w:rsidRPr="00213B81">
        <w:rPr>
          <w:rFonts w:asciiTheme="minorHAnsi" w:hAnsiTheme="minorHAnsi" w:cstheme="minorHAnsi"/>
          <w:sz w:val="22"/>
          <w:szCs w:val="22"/>
          <w:lang w:val="ro-RO"/>
        </w:rPr>
        <w:t xml:space="preserve">978‐606‐37‐0464‐2, 80 p., </w:t>
      </w:r>
      <w:r w:rsidRPr="00213B81">
        <w:rPr>
          <w:rFonts w:asciiTheme="minorHAnsi" w:hAnsiTheme="minorHAnsi" w:cstheme="minorHAnsi"/>
          <w:sz w:val="22"/>
          <w:szCs w:val="22"/>
        </w:rPr>
        <w:t>cu Raluca Buhaș</w:t>
      </w:r>
    </w:p>
    <w:p w:rsidR="009D774E" w:rsidRPr="00213B81" w:rsidRDefault="009D774E" w:rsidP="009D774E">
      <w:pPr>
        <w:pStyle w:val="ListParagraph"/>
        <w:numPr>
          <w:ilvl w:val="0"/>
          <w:numId w:val="36"/>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i/>
          <w:sz w:val="22"/>
          <w:szCs w:val="22"/>
        </w:rPr>
        <w:t>Participarea comunitara in Romania urbana [Community involvement in Romania. Urban collective action in post-socialism]</w:t>
      </w:r>
      <w:r w:rsidRPr="00213B81">
        <w:rPr>
          <w:rFonts w:asciiTheme="minorHAnsi" w:hAnsiTheme="minorHAnsi" w:cstheme="minorHAnsi"/>
          <w:sz w:val="22"/>
          <w:szCs w:val="22"/>
        </w:rPr>
        <w:t xml:space="preserve"> (in Romanian), 2013, Editura Institutului European, Iasi, Romania, ISBN 978-606-24-0018-7, 212 p. (ediția I: </w:t>
      </w:r>
      <w:r w:rsidRPr="00213B81">
        <w:rPr>
          <w:rFonts w:asciiTheme="minorHAnsi" w:hAnsiTheme="minorHAnsi" w:cstheme="minorHAnsi"/>
          <w:i/>
          <w:sz w:val="22"/>
          <w:szCs w:val="22"/>
        </w:rPr>
        <w:t>Participarea comunitar</w:t>
      </w:r>
      <w:r w:rsidRPr="00213B81">
        <w:rPr>
          <w:rFonts w:asciiTheme="minorHAnsi" w:hAnsiTheme="minorHAnsi" w:cstheme="minorHAnsi"/>
          <w:i/>
          <w:sz w:val="22"/>
          <w:szCs w:val="22"/>
          <w:lang w:val="ro-RO"/>
        </w:rPr>
        <w:t>ă în România urbană</w:t>
      </w:r>
      <w:r w:rsidRPr="00213B81">
        <w:rPr>
          <w:rFonts w:asciiTheme="minorHAnsi" w:hAnsiTheme="minorHAnsi" w:cstheme="minorHAnsi"/>
          <w:sz w:val="22"/>
          <w:szCs w:val="22"/>
          <w:lang w:val="ro-RO"/>
        </w:rPr>
        <w:t xml:space="preserve"> (2009), Editura Universității din Oradea. ISBN 978-973-759-849-3, 194 p.)</w:t>
      </w:r>
    </w:p>
    <w:p w:rsidR="009D774E" w:rsidRPr="00213B81" w:rsidRDefault="00237A4F" w:rsidP="00F02CE4">
      <w:pPr>
        <w:numPr>
          <w:ilvl w:val="0"/>
          <w:numId w:val="36"/>
        </w:numPr>
        <w:tabs>
          <w:tab w:val="num" w:pos="720"/>
        </w:tabs>
        <w:rPr>
          <w:rFonts w:cstheme="minorHAnsi"/>
        </w:rPr>
      </w:pPr>
      <w:hyperlink r:id="rId43" w:history="1">
        <w:r w:rsidR="009D774E" w:rsidRPr="00213B81">
          <w:rPr>
            <w:rFonts w:cstheme="minorHAnsi"/>
            <w:i/>
            <w:iCs/>
            <w:lang w:val="ro-RO"/>
          </w:rPr>
          <w:t>Colectivism după colectivism?</w:t>
        </w:r>
      </w:hyperlink>
      <w:r w:rsidR="009D774E" w:rsidRPr="00213B81">
        <w:rPr>
          <w:rFonts w:cstheme="minorHAnsi"/>
          <w:i/>
          <w:iCs/>
          <w:lang w:val="ro-RO"/>
        </w:rPr>
        <w:t> Forme asociative de organizare în agricultura românească de tranziţie</w:t>
      </w:r>
      <w:r w:rsidR="009D774E" w:rsidRPr="00213B81">
        <w:rPr>
          <w:rFonts w:cstheme="minorHAnsi"/>
          <w:lang w:val="ro-RO"/>
        </w:rPr>
        <w:t>: 1990 -2002,</w:t>
      </w:r>
      <w:r w:rsidR="00087450" w:rsidRPr="00213B81">
        <w:rPr>
          <w:rFonts w:cstheme="minorHAnsi"/>
          <w:lang w:val="ro-RO"/>
        </w:rPr>
        <w:t xml:space="preserve"> 2006,</w:t>
      </w:r>
      <w:r w:rsidR="009D774E" w:rsidRPr="00213B81">
        <w:rPr>
          <w:rFonts w:cstheme="minorHAnsi"/>
          <w:lang w:val="ro-RO"/>
        </w:rPr>
        <w:t xml:space="preserve"> Lumen, Iaşi, ISBN 10 973 -7766-88- 1, 368 p.</w:t>
      </w:r>
    </w:p>
    <w:p w:rsidR="009D774E" w:rsidRPr="00213B81" w:rsidRDefault="00237A4F" w:rsidP="00F02CE4">
      <w:pPr>
        <w:numPr>
          <w:ilvl w:val="0"/>
          <w:numId w:val="36"/>
        </w:numPr>
        <w:tabs>
          <w:tab w:val="num" w:pos="720"/>
        </w:tabs>
        <w:rPr>
          <w:rFonts w:cstheme="minorHAnsi"/>
          <w:u w:val="single"/>
        </w:rPr>
      </w:pPr>
      <w:hyperlink r:id="rId44" w:history="1">
        <w:r w:rsidR="009D774E" w:rsidRPr="00213B81">
          <w:rPr>
            <w:rFonts w:cstheme="minorHAnsi"/>
            <w:i/>
            <w:iCs/>
            <w:lang w:val="ro-RO"/>
          </w:rPr>
          <w:t>Sociologia educaţiei</w:t>
        </w:r>
        <w:r w:rsidR="009D774E" w:rsidRPr="00213B81">
          <w:rPr>
            <w:rFonts w:cstheme="minorHAnsi"/>
            <w:u w:val="single"/>
            <w:lang w:val="ro-RO"/>
          </w:rPr>
          <w:t xml:space="preserve">, </w:t>
        </w:r>
        <w:r w:rsidR="00087450" w:rsidRPr="00213B81">
          <w:rPr>
            <w:rFonts w:cstheme="minorHAnsi"/>
            <w:u w:val="single"/>
            <w:lang w:val="ro-RO"/>
          </w:rPr>
          <w:t xml:space="preserve">2006, </w:t>
        </w:r>
        <w:r w:rsidR="009D774E" w:rsidRPr="00213B81">
          <w:rPr>
            <w:rFonts w:cstheme="minorHAnsi"/>
            <w:lang w:val="ro-RO"/>
          </w:rPr>
          <w:t>Polirom, Iaşi, ISBN 973-46-0082-6, 2006, 250 p. </w:t>
        </w:r>
      </w:hyperlink>
    </w:p>
    <w:p w:rsidR="009D774E" w:rsidRPr="00213B81" w:rsidRDefault="00237A4F" w:rsidP="00F02CE4">
      <w:pPr>
        <w:numPr>
          <w:ilvl w:val="0"/>
          <w:numId w:val="36"/>
        </w:numPr>
        <w:tabs>
          <w:tab w:val="num" w:pos="720"/>
        </w:tabs>
        <w:rPr>
          <w:rFonts w:cstheme="minorHAnsi"/>
        </w:rPr>
      </w:pPr>
      <w:hyperlink r:id="rId45" w:history="1">
        <w:r w:rsidR="009D774E" w:rsidRPr="00213B81">
          <w:rPr>
            <w:rFonts w:cstheme="minorHAnsi"/>
            <w:i/>
            <w:iCs/>
            <w:lang w:val="ro-RO"/>
          </w:rPr>
          <w:t>Economie, societate şi educaţie. Temele principale ale sociologiei educaţiei</w:t>
        </w:r>
        <w:r w:rsidR="009D774E" w:rsidRPr="00213B81">
          <w:rPr>
            <w:rFonts w:cstheme="minorHAnsi"/>
            <w:lang w:val="ro-RO"/>
          </w:rPr>
          <w:t xml:space="preserve">, </w:t>
        </w:r>
        <w:r w:rsidR="00087450" w:rsidRPr="00213B81">
          <w:rPr>
            <w:rFonts w:cstheme="minorHAnsi"/>
            <w:lang w:val="ro-RO"/>
          </w:rPr>
          <w:t xml:space="preserve">2004, </w:t>
        </w:r>
        <w:r w:rsidR="009D774E" w:rsidRPr="00213B81">
          <w:rPr>
            <w:rFonts w:cstheme="minorHAnsi"/>
            <w:lang w:val="ro-RO"/>
          </w:rPr>
          <w:t>Editura Universităţii din Oradea, </w:t>
        </w:r>
      </w:hyperlink>
      <w:r w:rsidR="009D774E" w:rsidRPr="00213B81">
        <w:rPr>
          <w:rFonts w:cstheme="minorHAnsi"/>
          <w:lang w:val="ro-RO"/>
        </w:rPr>
        <w:t xml:space="preserve"> 200 pag.</w:t>
      </w:r>
    </w:p>
    <w:p w:rsidR="009D774E" w:rsidRPr="00213B81" w:rsidRDefault="009D774E" w:rsidP="00F02CE4">
      <w:pPr>
        <w:numPr>
          <w:ilvl w:val="0"/>
          <w:numId w:val="36"/>
        </w:numPr>
        <w:tabs>
          <w:tab w:val="num" w:pos="720"/>
        </w:tabs>
        <w:rPr>
          <w:rFonts w:cstheme="minorHAnsi"/>
        </w:rPr>
      </w:pPr>
      <w:r w:rsidRPr="00213B81">
        <w:rPr>
          <w:rFonts w:cstheme="minorHAnsi"/>
          <w:i/>
          <w:iCs/>
          <w:lang w:val="ro-RO"/>
        </w:rPr>
        <w:t>Sport şi societate. Introducere în sociologia sportului</w:t>
      </w:r>
      <w:r w:rsidRPr="00213B81">
        <w:rPr>
          <w:rFonts w:cstheme="minorHAnsi"/>
          <w:lang w:val="ro-RO"/>
        </w:rPr>
        <w:t>, Editura Universităţii din Oradea, 2002, ISBN 973-613-069-X, 156 p. Lucrarea poate fi descărcată de pe google.books.com de </w:t>
      </w:r>
      <w:hyperlink r:id="rId46" w:anchor="v=onepage&amp;q&amp;f=false" w:history="1">
        <w:r w:rsidRPr="00213B81">
          <w:rPr>
            <w:rFonts w:cstheme="minorHAnsi"/>
            <w:lang w:val="ro-RO"/>
          </w:rPr>
          <w:t>aici!</w:t>
        </w:r>
      </w:hyperlink>
    </w:p>
    <w:p w:rsidR="009D774E" w:rsidRPr="00213B81" w:rsidRDefault="009D774E" w:rsidP="00D76A14">
      <w:pPr>
        <w:rPr>
          <w:rFonts w:cstheme="minorHAnsi"/>
        </w:rPr>
      </w:pPr>
    </w:p>
    <w:p w:rsidR="00087450" w:rsidRPr="00213B81" w:rsidRDefault="00087450" w:rsidP="00D76A14">
      <w:pPr>
        <w:rPr>
          <w:rFonts w:cstheme="minorHAnsi"/>
        </w:rPr>
      </w:pPr>
    </w:p>
    <w:p w:rsidR="009D774E" w:rsidRPr="00213B81" w:rsidRDefault="00087450" w:rsidP="00D76A14">
      <w:pPr>
        <w:rPr>
          <w:rFonts w:cstheme="minorHAnsi"/>
          <w:b/>
        </w:rPr>
      </w:pPr>
      <w:r w:rsidRPr="00213B81">
        <w:rPr>
          <w:rFonts w:cstheme="minorHAnsi"/>
          <w:b/>
        </w:rPr>
        <w:t>Volume coordonate</w:t>
      </w:r>
    </w:p>
    <w:p w:rsidR="00A12D0C" w:rsidRPr="00213B81" w:rsidRDefault="00A12D0C" w:rsidP="00F02CE4">
      <w:pPr>
        <w:pStyle w:val="ListParagraph"/>
        <w:numPr>
          <w:ilvl w:val="0"/>
          <w:numId w:val="3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t xml:space="preserve">Adrian Hatos &amp; Floare Chipea (coord.) </w:t>
      </w:r>
      <w:r w:rsidRPr="00213B81">
        <w:rPr>
          <w:rFonts w:asciiTheme="minorHAnsi" w:hAnsiTheme="minorHAnsi" w:cstheme="minorHAnsi"/>
          <w:i/>
          <w:sz w:val="22"/>
          <w:szCs w:val="22"/>
        </w:rPr>
        <w:t>Bihorul</w:t>
      </w:r>
      <w:r w:rsidR="00060EF0" w:rsidRPr="00213B81">
        <w:rPr>
          <w:rFonts w:asciiTheme="minorHAnsi" w:hAnsiTheme="minorHAnsi" w:cstheme="minorHAnsi"/>
          <w:i/>
          <w:sz w:val="22"/>
          <w:szCs w:val="22"/>
        </w:rPr>
        <w:t xml:space="preserve"> în Europa. Local, național și </w:t>
      </w:r>
      <w:r w:rsidRPr="00213B81">
        <w:rPr>
          <w:rFonts w:asciiTheme="minorHAnsi" w:hAnsiTheme="minorHAnsi" w:cstheme="minorHAnsi"/>
          <w:i/>
          <w:sz w:val="22"/>
          <w:szCs w:val="22"/>
        </w:rPr>
        <w:t xml:space="preserve"> european în transformările sociale regionale din perioada 1996-2015</w:t>
      </w:r>
      <w:r w:rsidRPr="00213B81">
        <w:rPr>
          <w:rFonts w:asciiTheme="minorHAnsi" w:hAnsiTheme="minorHAnsi" w:cstheme="minorHAnsi"/>
          <w:sz w:val="22"/>
          <w:szCs w:val="22"/>
        </w:rPr>
        <w:t xml:space="preserve"> (2016), Presa Universitară Clujeană, Editura Universității din Oradea, ISBN: </w:t>
      </w:r>
      <w:r w:rsidRPr="00213B81">
        <w:rPr>
          <w:rFonts w:asciiTheme="minorHAnsi" w:hAnsiTheme="minorHAnsi" w:cstheme="minorHAnsi"/>
          <w:color w:val="353535"/>
          <w:sz w:val="22"/>
          <w:szCs w:val="22"/>
        </w:rPr>
        <w:t xml:space="preserve">978-973-595-989-0, 227 p. </w:t>
      </w:r>
    </w:p>
    <w:p w:rsidR="00A003D2" w:rsidRPr="00213B81" w:rsidRDefault="00F201B3" w:rsidP="00F02CE4">
      <w:pPr>
        <w:pStyle w:val="ListParagraph"/>
        <w:numPr>
          <w:ilvl w:val="0"/>
          <w:numId w:val="3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t xml:space="preserve">Adrian Hatos (coord): </w:t>
      </w:r>
      <w:r w:rsidR="00A003D2" w:rsidRPr="00213B81">
        <w:rPr>
          <w:rFonts w:asciiTheme="minorHAnsi" w:hAnsiTheme="minorHAnsi" w:cstheme="minorHAnsi"/>
          <w:i/>
          <w:sz w:val="22"/>
          <w:szCs w:val="22"/>
        </w:rPr>
        <w:t xml:space="preserve">Riding the Wave. </w:t>
      </w:r>
      <w:r w:rsidRPr="00213B81">
        <w:rPr>
          <w:rFonts w:asciiTheme="minorHAnsi" w:hAnsiTheme="minorHAnsi" w:cstheme="minorHAnsi"/>
          <w:i/>
          <w:sz w:val="22"/>
          <w:szCs w:val="22"/>
        </w:rPr>
        <w:t>Social Science Curriculum and Teaching in Higher Education in an Age of Crisis.</w:t>
      </w:r>
      <w:r w:rsidRPr="00213B81">
        <w:rPr>
          <w:rFonts w:asciiTheme="minorHAnsi" w:hAnsiTheme="minorHAnsi" w:cstheme="minorHAnsi"/>
          <w:sz w:val="22"/>
          <w:szCs w:val="22"/>
        </w:rPr>
        <w:t xml:space="preserve"> Ed. Universității din Oradea, Presa Universitară Clujeană, (2015), ISBN 978-606-10-1637-2, 224 p.</w:t>
      </w:r>
    </w:p>
    <w:p w:rsidR="007F66DE" w:rsidRPr="00213B81" w:rsidRDefault="00F201B3" w:rsidP="00F02CE4">
      <w:pPr>
        <w:pStyle w:val="ListParagraph"/>
        <w:numPr>
          <w:ilvl w:val="0"/>
          <w:numId w:val="3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lastRenderedPageBreak/>
        <w:t xml:space="preserve">Adrian Hatos (coord.): </w:t>
      </w:r>
      <w:r w:rsidR="007F66DE" w:rsidRPr="00213B81">
        <w:rPr>
          <w:rFonts w:asciiTheme="minorHAnsi" w:hAnsiTheme="minorHAnsi" w:cstheme="minorHAnsi"/>
          <w:i/>
          <w:sz w:val="22"/>
          <w:szCs w:val="22"/>
        </w:rPr>
        <w:t>Ghidul Orientativ Sociologie-Asistență Socială pe piața muncii</w:t>
      </w:r>
      <w:r w:rsidR="008B6AAD" w:rsidRPr="00213B81">
        <w:rPr>
          <w:rFonts w:asciiTheme="minorHAnsi" w:hAnsiTheme="minorHAnsi" w:cstheme="minorHAnsi"/>
          <w:sz w:val="22"/>
          <w:szCs w:val="22"/>
        </w:rPr>
        <w:t>, Ed. Universității din Oradea</w:t>
      </w:r>
      <w:r w:rsidRPr="00213B81">
        <w:rPr>
          <w:rFonts w:asciiTheme="minorHAnsi" w:hAnsiTheme="minorHAnsi" w:cstheme="minorHAnsi"/>
          <w:sz w:val="22"/>
          <w:szCs w:val="22"/>
        </w:rPr>
        <w:t xml:space="preserve">, Presa Universitară Clujeană, (2015), ISBN 978‐973‐595‐893‐0. 178 p. http://editura.ubbcluj.ro/www/ro/ebook.php?id=1862  </w:t>
      </w:r>
    </w:p>
    <w:p w:rsidR="0029613B" w:rsidRPr="00213B81" w:rsidRDefault="0029613B" w:rsidP="00F02CE4">
      <w:pPr>
        <w:pStyle w:val="ListParagraph"/>
        <w:numPr>
          <w:ilvl w:val="0"/>
          <w:numId w:val="3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t>Gabriella Pusztai, Ad</w:t>
      </w:r>
      <w:r w:rsidR="008E587A" w:rsidRPr="00213B81">
        <w:rPr>
          <w:rFonts w:asciiTheme="minorHAnsi" w:hAnsiTheme="minorHAnsi" w:cstheme="minorHAnsi"/>
          <w:sz w:val="22"/>
          <w:szCs w:val="22"/>
        </w:rPr>
        <w:t>rian Hatos &amp; Timea Cegledi (2013</w:t>
      </w:r>
      <w:r w:rsidRPr="00213B81">
        <w:rPr>
          <w:rFonts w:asciiTheme="minorHAnsi" w:hAnsiTheme="minorHAnsi" w:cstheme="minorHAnsi"/>
          <w:sz w:val="22"/>
          <w:szCs w:val="22"/>
        </w:rPr>
        <w:t xml:space="preserve">) </w:t>
      </w:r>
      <w:r w:rsidRPr="00213B81">
        <w:rPr>
          <w:rFonts w:asciiTheme="minorHAnsi" w:hAnsiTheme="minorHAnsi" w:cstheme="minorHAnsi"/>
          <w:i/>
          <w:sz w:val="22"/>
          <w:szCs w:val="22"/>
        </w:rPr>
        <w:t>Third Mission of Higher Education in a Cross-Border Region</w:t>
      </w:r>
      <w:r w:rsidRPr="00213B81">
        <w:rPr>
          <w:rFonts w:asciiTheme="minorHAnsi" w:hAnsiTheme="minorHAnsi" w:cstheme="minorHAnsi"/>
          <w:sz w:val="22"/>
          <w:szCs w:val="22"/>
        </w:rPr>
        <w:t>, Center for Higher Education Research and Development, University of Debrecen, ISBN 978-963-473-599-1.</w:t>
      </w:r>
    </w:p>
    <w:p w:rsidR="002D66FE" w:rsidRPr="00213B81" w:rsidRDefault="00237A4F" w:rsidP="00F02CE4">
      <w:pPr>
        <w:pStyle w:val="ListParagraph"/>
        <w:numPr>
          <w:ilvl w:val="0"/>
          <w:numId w:val="38"/>
        </w:numPr>
        <w:spacing w:before="0" w:beforeAutospacing="0" w:after="0" w:afterAutospacing="0"/>
        <w:rPr>
          <w:rFonts w:asciiTheme="minorHAnsi" w:hAnsiTheme="minorHAnsi" w:cstheme="minorHAnsi"/>
          <w:sz w:val="22"/>
          <w:szCs w:val="22"/>
        </w:rPr>
      </w:pPr>
      <w:hyperlink r:id="rId47" w:tgtFrame="_blank" w:history="1">
        <w:r w:rsidR="002D66FE" w:rsidRPr="00213B81">
          <w:rPr>
            <w:rStyle w:val="Hyperlink"/>
            <w:rFonts w:asciiTheme="minorHAnsi" w:hAnsiTheme="minorHAnsi" w:cstheme="minorHAnsi"/>
            <w:sz w:val="22"/>
            <w:szCs w:val="22"/>
            <w:shd w:val="clear" w:color="auto" w:fill="FFFFFF"/>
          </w:rPr>
          <w:t xml:space="preserve">Gabriella Pusztai &amp; Adrian Hatos (eds.) (2012) </w:t>
        </w:r>
        <w:r w:rsidR="002D66FE" w:rsidRPr="00213B81">
          <w:rPr>
            <w:rStyle w:val="Hyperlink"/>
            <w:rFonts w:asciiTheme="minorHAnsi" w:hAnsiTheme="minorHAnsi" w:cstheme="minorHAnsi"/>
            <w:i/>
            <w:sz w:val="22"/>
            <w:szCs w:val="22"/>
            <w:shd w:val="clear" w:color="auto" w:fill="FFFFFF"/>
          </w:rPr>
          <w:t>Higher Education for Regional Social Cohesion.</w:t>
        </w:r>
        <w:r w:rsidR="002D66FE" w:rsidRPr="00213B81">
          <w:rPr>
            <w:rStyle w:val="Hyperlink"/>
            <w:rFonts w:asciiTheme="minorHAnsi" w:hAnsiTheme="minorHAnsi" w:cstheme="minorHAnsi"/>
            <w:sz w:val="22"/>
            <w:szCs w:val="22"/>
            <w:shd w:val="clear" w:color="auto" w:fill="FFFFFF"/>
          </w:rPr>
          <w:t> HERJ (Hungarian Educational Research Journal) Special Issue.</w:t>
        </w:r>
      </w:hyperlink>
      <w:r w:rsidR="002D66FE" w:rsidRPr="00213B81">
        <w:rPr>
          <w:rFonts w:asciiTheme="minorHAnsi" w:hAnsiTheme="minorHAnsi" w:cstheme="minorHAnsi"/>
          <w:sz w:val="22"/>
          <w:szCs w:val="22"/>
        </w:rPr>
        <w:t xml:space="preserve"> ISBN 978-963-08-4316-4, ISSN 2062-9605, 181 p.</w:t>
      </w:r>
    </w:p>
    <w:p w:rsidR="004A1650" w:rsidRPr="00213B81" w:rsidRDefault="004A1650" w:rsidP="00F02CE4">
      <w:pPr>
        <w:pStyle w:val="ListParagraph"/>
        <w:numPr>
          <w:ilvl w:val="0"/>
          <w:numId w:val="3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i/>
          <w:sz w:val="22"/>
          <w:szCs w:val="22"/>
        </w:rPr>
        <w:t>European, National and Regional Identity. Theory and Praxis,</w:t>
      </w:r>
      <w:r w:rsidRPr="00213B81">
        <w:rPr>
          <w:rFonts w:asciiTheme="minorHAnsi" w:hAnsiTheme="minorHAnsi" w:cstheme="minorHAnsi"/>
          <w:sz w:val="22"/>
          <w:szCs w:val="22"/>
        </w:rPr>
        <w:t xml:space="preserve"> (2011), Balogh Brigitta, Bernath Krisztina, Bujalos Istvan, Adrian Hatos, Muranyi Istvan (eds), Partium Press, Oradea, ISBN 978-606-8156-20-0, 400 p. </w:t>
      </w:r>
    </w:p>
    <w:p w:rsidR="004A1650" w:rsidRPr="00213B81" w:rsidRDefault="004A1650" w:rsidP="00F02CE4">
      <w:pPr>
        <w:pStyle w:val="ListParagraph"/>
        <w:numPr>
          <w:ilvl w:val="0"/>
          <w:numId w:val="3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i/>
          <w:sz w:val="22"/>
          <w:szCs w:val="22"/>
        </w:rPr>
        <w:t>Europai, Nemzeti es Regionalis Identitas. Elmelet es gyakorlat</w:t>
      </w:r>
      <w:r w:rsidRPr="00213B81">
        <w:rPr>
          <w:rFonts w:asciiTheme="minorHAnsi" w:hAnsiTheme="minorHAnsi" w:cstheme="minorHAnsi"/>
          <w:sz w:val="22"/>
          <w:szCs w:val="22"/>
        </w:rPr>
        <w:t xml:space="preserve">, (2011), Balogh Brigitta, Bernath Krisztina, Bujalos Istvan, Adrian Hatos, Muranyi Istvan (eds), Debreceni Egyetem Konyvkiado, Debrecen, ISBN 978-963-318-132-4., 400 p. </w:t>
      </w:r>
    </w:p>
    <w:p w:rsidR="004A1650" w:rsidRPr="00213B81" w:rsidRDefault="004A1650" w:rsidP="00F02CE4">
      <w:pPr>
        <w:pStyle w:val="ListParagraph"/>
        <w:numPr>
          <w:ilvl w:val="0"/>
          <w:numId w:val="3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i/>
          <w:sz w:val="22"/>
          <w:szCs w:val="22"/>
        </w:rPr>
        <w:t>Identitate europeană, națională și regională. Teorie și practică</w:t>
      </w:r>
      <w:r w:rsidRPr="00213B81">
        <w:rPr>
          <w:rFonts w:asciiTheme="minorHAnsi" w:hAnsiTheme="minorHAnsi" w:cstheme="minorHAnsi"/>
          <w:sz w:val="22"/>
          <w:szCs w:val="22"/>
        </w:rPr>
        <w:t xml:space="preserve">, (2011), Balogh Brigitta, Bernath Krisztina, Bujalos Istvan, Adrian Hatos, Muranyi Istvan (eds), </w:t>
      </w:r>
      <w:r w:rsidR="0054364B" w:rsidRPr="00213B81">
        <w:rPr>
          <w:rFonts w:asciiTheme="minorHAnsi" w:hAnsiTheme="minorHAnsi" w:cstheme="minorHAnsi"/>
          <w:sz w:val="22"/>
          <w:szCs w:val="22"/>
        </w:rPr>
        <w:t>Editura Universitatii din Oradea</w:t>
      </w:r>
      <w:r w:rsidRPr="00213B81">
        <w:rPr>
          <w:rFonts w:asciiTheme="minorHAnsi" w:hAnsiTheme="minorHAnsi" w:cstheme="minorHAnsi"/>
          <w:sz w:val="22"/>
          <w:szCs w:val="22"/>
        </w:rPr>
        <w:t xml:space="preserve">, Oradea, ISBN 978-606-8156-12-5, 400 p. </w:t>
      </w:r>
    </w:p>
    <w:p w:rsidR="00BB3267" w:rsidRPr="00213B81" w:rsidRDefault="00BB3267" w:rsidP="00F02CE4">
      <w:pPr>
        <w:pStyle w:val="ListParagraph"/>
        <w:numPr>
          <w:ilvl w:val="0"/>
          <w:numId w:val="38"/>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i/>
          <w:sz w:val="22"/>
          <w:szCs w:val="22"/>
        </w:rPr>
        <w:t>Proceedings of the international conference `European, National and Regional Identity</w:t>
      </w:r>
      <w:r w:rsidRPr="00213B81">
        <w:rPr>
          <w:rFonts w:asciiTheme="minorHAnsi" w:hAnsiTheme="minorHAnsi" w:cstheme="minorHAnsi"/>
          <w:sz w:val="22"/>
          <w:szCs w:val="22"/>
        </w:rPr>
        <w:t xml:space="preserve">, organized in Oradea, March 24-26, 2011, in the frame of  the research project HURO/0801/180 (ENRI), Brigitta Balogh, Sergiu Baltatescu, Krisztina Bernath, Eva Biro-Kaszas, Adrian Hatos (eds.), Editura Universitatii din Oradea, Oradea, ISBN 978-606-10-0518-5, 860 p. </w:t>
      </w:r>
    </w:p>
    <w:p w:rsidR="00D011F2" w:rsidRPr="00213B81" w:rsidRDefault="00237A4F" w:rsidP="00F02CE4">
      <w:pPr>
        <w:pStyle w:val="ListParagraph"/>
        <w:numPr>
          <w:ilvl w:val="0"/>
          <w:numId w:val="38"/>
        </w:numPr>
        <w:spacing w:before="0" w:beforeAutospacing="0" w:after="0" w:afterAutospacing="0"/>
        <w:rPr>
          <w:rFonts w:asciiTheme="minorHAnsi" w:hAnsiTheme="minorHAnsi" w:cstheme="minorHAnsi"/>
          <w:sz w:val="22"/>
          <w:szCs w:val="22"/>
        </w:rPr>
      </w:pPr>
      <w:hyperlink r:id="rId48" w:history="1">
        <w:r w:rsidR="00D011F2" w:rsidRPr="00213B81">
          <w:rPr>
            <w:rFonts w:asciiTheme="minorHAnsi" w:hAnsiTheme="minorHAnsi" w:cstheme="minorHAnsi"/>
            <w:i/>
            <w:sz w:val="22"/>
            <w:szCs w:val="22"/>
            <w:lang w:val="ro-RO"/>
          </w:rPr>
          <w:t>Educaţie şi schimbare socială. Noi paradigme ale relaţiei dintre educaţie şi societate</w:t>
        </w:r>
        <w:r w:rsidR="00D011F2" w:rsidRPr="00213B81">
          <w:rPr>
            <w:rFonts w:asciiTheme="minorHAnsi" w:hAnsiTheme="minorHAnsi" w:cstheme="minorHAnsi"/>
            <w:sz w:val="22"/>
            <w:szCs w:val="22"/>
            <w:lang w:val="ro-RO"/>
          </w:rPr>
          <w:t>.</w:t>
        </w:r>
      </w:hyperlink>
      <w:r w:rsidR="00D011F2" w:rsidRPr="00213B81">
        <w:rPr>
          <w:rFonts w:asciiTheme="minorHAnsi" w:hAnsiTheme="minorHAnsi" w:cstheme="minorHAnsi"/>
          <w:sz w:val="22"/>
          <w:szCs w:val="22"/>
          <w:lang w:val="ro-RO"/>
        </w:rPr>
        <w:t> Coord.: Sergiu Bălţătescu, Floare Chipea, Ionel Cioară, Adrian Hatos, Sorana Săveanu, Oradea: Editura Universitatii din Oradea, 2010, ISBN 978-606-10-0045-6, 397 p.</w:t>
      </w:r>
    </w:p>
    <w:p w:rsidR="00D011F2" w:rsidRPr="00213B81" w:rsidRDefault="00D011F2" w:rsidP="00F02CE4">
      <w:pPr>
        <w:numPr>
          <w:ilvl w:val="0"/>
          <w:numId w:val="38"/>
        </w:numPr>
        <w:tabs>
          <w:tab w:val="num" w:pos="720"/>
        </w:tabs>
        <w:rPr>
          <w:rFonts w:cstheme="minorHAnsi"/>
        </w:rPr>
      </w:pPr>
      <w:r w:rsidRPr="00213B81">
        <w:rPr>
          <w:rFonts w:cstheme="minorHAnsi"/>
          <w:i/>
          <w:iCs/>
          <w:lang w:val="ro-RO"/>
        </w:rPr>
        <w:t>Educația și excluziunea socială a adolescenților din România</w:t>
      </w:r>
      <w:r w:rsidRPr="00213B81">
        <w:rPr>
          <w:rFonts w:cstheme="minorHAnsi"/>
          <w:lang w:val="ro-RO"/>
        </w:rPr>
        <w:t>, coordonator împreună</w:t>
      </w:r>
      <w:r w:rsidR="00B449E1" w:rsidRPr="00213B81">
        <w:rPr>
          <w:rFonts w:cstheme="minorHAnsi"/>
          <w:lang w:val="ro-RO"/>
        </w:rPr>
        <w:t>, 2009,</w:t>
      </w:r>
      <w:r w:rsidRPr="00213B81">
        <w:rPr>
          <w:rFonts w:cstheme="minorHAnsi"/>
          <w:lang w:val="ro-RO"/>
        </w:rPr>
        <w:t xml:space="preserve"> cu Sorana Săveanu, Editura Universității din Oradea, ISBN 978-973-759-848-6, 262 p.</w:t>
      </w:r>
    </w:p>
    <w:p w:rsidR="00D011F2" w:rsidRPr="00213B81" w:rsidRDefault="00D011F2" w:rsidP="00F02CE4">
      <w:pPr>
        <w:numPr>
          <w:ilvl w:val="0"/>
          <w:numId w:val="38"/>
        </w:numPr>
        <w:tabs>
          <w:tab w:val="num" w:pos="720"/>
        </w:tabs>
        <w:rPr>
          <w:rFonts w:cstheme="minorHAnsi"/>
        </w:rPr>
      </w:pPr>
      <w:r w:rsidRPr="00213B81">
        <w:rPr>
          <w:rFonts w:cstheme="minorHAnsi"/>
          <w:i/>
          <w:iCs/>
          <w:lang w:val="ro-RO"/>
        </w:rPr>
        <w:t>Cultură, dezvoltare, identitate, perspective actuale. 10 ani de la înfiinţarea secţiilor de psihologie şi sociologie la Universitatea din Oradea</w:t>
      </w:r>
      <w:r w:rsidRPr="00213B81">
        <w:rPr>
          <w:rFonts w:cstheme="minorHAnsi"/>
          <w:lang w:val="ro-RO"/>
        </w:rPr>
        <w:t>, coordonator, Ed. Expert, Bucureşti, ISBN 973-618-122-7, 2007, 947 p.</w:t>
      </w:r>
    </w:p>
    <w:p w:rsidR="00D011F2" w:rsidRPr="00213B81" w:rsidRDefault="00237A4F" w:rsidP="00F02CE4">
      <w:pPr>
        <w:numPr>
          <w:ilvl w:val="0"/>
          <w:numId w:val="38"/>
        </w:numPr>
        <w:tabs>
          <w:tab w:val="num" w:pos="720"/>
        </w:tabs>
        <w:rPr>
          <w:rFonts w:cstheme="minorHAnsi"/>
        </w:rPr>
      </w:pPr>
      <w:hyperlink r:id="rId49" w:history="1">
        <w:r w:rsidR="00D011F2" w:rsidRPr="00213B81">
          <w:rPr>
            <w:rFonts w:cstheme="minorHAnsi"/>
            <w:i/>
            <w:iCs/>
            <w:lang w:val="ro-RO"/>
          </w:rPr>
          <w:t>Dragoste, contracepţie şi sărăcie. Comportament reproductiv şi contraceptiv în context social</w:t>
        </w:r>
        <w:r w:rsidR="00D011F2" w:rsidRPr="00213B81">
          <w:rPr>
            <w:rFonts w:cstheme="minorHAnsi"/>
            <w:lang w:val="ro-RO"/>
          </w:rPr>
          <w:t>, coordonator, Universitatea din Oradea, 2004</w:t>
        </w:r>
      </w:hyperlink>
      <w:r w:rsidR="00D011F2" w:rsidRPr="00213B81">
        <w:rPr>
          <w:rFonts w:cstheme="minorHAnsi"/>
          <w:lang w:val="ro-RO"/>
        </w:rPr>
        <w:t>, ISBN 973-613-550-0, 142 p. Lucrarea poate fi descărcată de pe google.books de </w:t>
      </w:r>
      <w:hyperlink r:id="rId50" w:anchor="v=onepage&amp;q&amp;f=false" w:history="1">
        <w:r w:rsidR="00D011F2" w:rsidRPr="00213B81">
          <w:rPr>
            <w:rFonts w:cstheme="minorHAnsi"/>
            <w:lang w:val="ro-RO"/>
          </w:rPr>
          <w:t>aici!</w:t>
        </w:r>
      </w:hyperlink>
    </w:p>
    <w:p w:rsidR="00D011F2" w:rsidRPr="00213B81" w:rsidRDefault="00237A4F" w:rsidP="00F02CE4">
      <w:pPr>
        <w:numPr>
          <w:ilvl w:val="0"/>
          <w:numId w:val="38"/>
        </w:numPr>
        <w:tabs>
          <w:tab w:val="num" w:pos="720"/>
        </w:tabs>
        <w:rPr>
          <w:rFonts w:cstheme="minorHAnsi"/>
        </w:rPr>
      </w:pPr>
      <w:hyperlink r:id="rId51" w:history="1">
        <w:r w:rsidR="00D011F2" w:rsidRPr="00213B81">
          <w:rPr>
            <w:rFonts w:cstheme="minorHAnsi"/>
            <w:i/>
            <w:iCs/>
            <w:lang w:val="ro-RO"/>
          </w:rPr>
          <w:t>Cum se învaţă cetăţenia activă în România?</w:t>
        </w:r>
        <w:r w:rsidR="00D011F2" w:rsidRPr="00213B81">
          <w:rPr>
            <w:rFonts w:cstheme="minorHAnsi"/>
            <w:lang w:val="ro-RO"/>
          </w:rPr>
          <w:t>, coordonator, Editura Universităţii din Oradea, 2004, ISBN 973-613-490-3,</w:t>
        </w:r>
        <w:r w:rsidR="00D011F2" w:rsidRPr="00213B81">
          <w:rPr>
            <w:rFonts w:cstheme="minorHAnsi"/>
            <w:u w:val="single"/>
            <w:lang w:val="ro-RO"/>
          </w:rPr>
          <w:t> </w:t>
        </w:r>
      </w:hyperlink>
      <w:r w:rsidR="00D011F2" w:rsidRPr="00213B81">
        <w:rPr>
          <w:rFonts w:cstheme="minorHAnsi"/>
          <w:lang w:val="ro-RO"/>
        </w:rPr>
        <w:t>96 p.</w:t>
      </w:r>
    </w:p>
    <w:p w:rsidR="005C2DE5" w:rsidRPr="00213B81" w:rsidRDefault="005C2DE5" w:rsidP="006A63D2">
      <w:pPr>
        <w:ind w:left="360" w:hanging="360"/>
        <w:rPr>
          <w:rFonts w:cstheme="minorHAnsi"/>
          <w:b/>
          <w:bCs/>
          <w:lang w:val="ro-RO"/>
        </w:rPr>
      </w:pPr>
    </w:p>
    <w:p w:rsidR="007C055D" w:rsidRPr="00213B81" w:rsidRDefault="007C055D" w:rsidP="006A63D2">
      <w:pPr>
        <w:ind w:left="360" w:hanging="360"/>
        <w:rPr>
          <w:rFonts w:cstheme="minorHAnsi"/>
          <w:b/>
          <w:bCs/>
          <w:lang w:val="ro-RO"/>
        </w:rPr>
      </w:pPr>
      <w:r w:rsidRPr="00213B81">
        <w:rPr>
          <w:rFonts w:cstheme="minorHAnsi"/>
          <w:b/>
          <w:bCs/>
          <w:lang w:val="ro-RO"/>
        </w:rPr>
        <w:t>Colaborări la ghiduri, manuale etc.-</w:t>
      </w:r>
    </w:p>
    <w:p w:rsidR="00D011F2" w:rsidRPr="00213B81" w:rsidRDefault="00046818" w:rsidP="0044529E">
      <w:pPr>
        <w:pStyle w:val="ListParagraph"/>
        <w:numPr>
          <w:ilvl w:val="0"/>
          <w:numId w:val="10"/>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coautor al '</w:t>
      </w:r>
      <w:r w:rsidR="00D011F2" w:rsidRPr="00213B81">
        <w:rPr>
          <w:rFonts w:asciiTheme="minorHAnsi" w:hAnsiTheme="minorHAnsi" w:cstheme="minorHAnsi"/>
          <w:sz w:val="22"/>
          <w:szCs w:val="22"/>
          <w:lang w:val="ro-RO"/>
        </w:rPr>
        <w:t>Ghidului de advocacy pentru ONG-uri furnizoare de servicii sociale</w:t>
      </w:r>
      <w:r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redactat de Fundaţia Ruhama, Oradea, 2007.</w:t>
      </w:r>
    </w:p>
    <w:p w:rsidR="00D011F2" w:rsidRPr="00213B81" w:rsidRDefault="00237A4F" w:rsidP="0044529E">
      <w:pPr>
        <w:pStyle w:val="ListParagraph"/>
        <w:numPr>
          <w:ilvl w:val="0"/>
          <w:numId w:val="10"/>
        </w:numPr>
        <w:spacing w:before="0" w:beforeAutospacing="0" w:after="0" w:afterAutospacing="0"/>
        <w:rPr>
          <w:rFonts w:asciiTheme="minorHAnsi" w:hAnsiTheme="minorHAnsi" w:cstheme="minorHAnsi"/>
          <w:sz w:val="22"/>
          <w:szCs w:val="22"/>
        </w:rPr>
      </w:pPr>
      <w:hyperlink r:id="rId52" w:history="1">
        <w:r w:rsidR="00D011F2" w:rsidRPr="00213B81">
          <w:rPr>
            <w:rFonts w:asciiTheme="minorHAnsi" w:hAnsiTheme="minorHAnsi" w:cstheme="minorHAnsi"/>
            <w:sz w:val="22"/>
            <w:szCs w:val="22"/>
            <w:lang w:val="ro-RO"/>
          </w:rPr>
          <w:t>coautor al "Ghidului profesorului de educaţie civică" editat de Fundaţia Alternative, Oradea, 2005.</w:t>
        </w:r>
      </w:hyperlink>
    </w:p>
    <w:p w:rsidR="00D011F2" w:rsidRPr="00213B81" w:rsidRDefault="00237A4F" w:rsidP="0044529E">
      <w:pPr>
        <w:pStyle w:val="ListParagraph"/>
        <w:numPr>
          <w:ilvl w:val="0"/>
          <w:numId w:val="10"/>
        </w:numPr>
        <w:spacing w:before="0" w:beforeAutospacing="0" w:after="0" w:afterAutospacing="0"/>
        <w:rPr>
          <w:rFonts w:asciiTheme="minorHAnsi" w:hAnsiTheme="minorHAnsi" w:cstheme="minorHAnsi"/>
          <w:sz w:val="22"/>
          <w:szCs w:val="22"/>
        </w:rPr>
      </w:pPr>
      <w:hyperlink r:id="rId53" w:history="1">
        <w:r w:rsidR="00D011F2" w:rsidRPr="00213B81">
          <w:rPr>
            <w:rFonts w:asciiTheme="minorHAnsi" w:hAnsiTheme="minorHAnsi" w:cstheme="minorHAnsi"/>
            <w:sz w:val="22"/>
            <w:szCs w:val="22"/>
            <w:lang w:val="ro-RO"/>
          </w:rPr>
          <w:t>am colaborat la redactarea  ghidului de lucru “Planul de servicii comunitare</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editat de Fundaţia de Îngrijiri Comunitare Bucureşti, 2004.</w:t>
        </w:r>
      </w:hyperlink>
    </w:p>
    <w:p w:rsidR="00903314" w:rsidRPr="00213B81" w:rsidRDefault="00903314" w:rsidP="00903314">
      <w:pPr>
        <w:rPr>
          <w:rFonts w:cstheme="minorHAnsi"/>
        </w:rPr>
      </w:pPr>
    </w:p>
    <w:p w:rsidR="007C055D" w:rsidRPr="00213B81" w:rsidRDefault="007C055D" w:rsidP="00903314">
      <w:pPr>
        <w:rPr>
          <w:rFonts w:cstheme="minorHAnsi"/>
          <w:b/>
        </w:rPr>
      </w:pPr>
      <w:r w:rsidRPr="00213B81">
        <w:rPr>
          <w:rFonts w:cstheme="minorHAnsi"/>
          <w:b/>
        </w:rPr>
        <w:t>Keynote Lectures</w:t>
      </w:r>
    </w:p>
    <w:p w:rsidR="00BC18F0" w:rsidRPr="00BC18F0" w:rsidRDefault="00BC18F0" w:rsidP="00BC18F0">
      <w:pPr>
        <w:pStyle w:val="ListParagraph"/>
        <w:numPr>
          <w:ilvl w:val="0"/>
          <w:numId w:val="2"/>
        </w:numPr>
        <w:spacing w:after="0"/>
        <w:rPr>
          <w:rFonts w:asciiTheme="minorHAnsi" w:hAnsiTheme="minorHAnsi" w:cstheme="minorHAnsi"/>
          <w:sz w:val="22"/>
          <w:szCs w:val="22"/>
          <w:lang w:val="ro-RO"/>
        </w:rPr>
      </w:pPr>
      <w:r>
        <w:rPr>
          <w:rFonts w:asciiTheme="minorHAnsi" w:hAnsiTheme="minorHAnsi" w:cstheme="minorHAnsi"/>
          <w:sz w:val="22"/>
          <w:szCs w:val="22"/>
          <w:lang w:val="ro-RO"/>
        </w:rPr>
        <w:t xml:space="preserve">Mind the Digital Gaps. Digital Divides in Education during Pandemia - </w:t>
      </w:r>
      <w:r w:rsidR="00433874">
        <w:rPr>
          <w:rFonts w:asciiTheme="minorHAnsi" w:hAnsiTheme="minorHAnsi" w:cstheme="minorHAnsi"/>
          <w:sz w:val="22"/>
          <w:szCs w:val="22"/>
          <w:lang w:val="ro-RO"/>
        </w:rPr>
        <w:t xml:space="preserve">Argumentor </w:t>
      </w:r>
      <w:r>
        <w:rPr>
          <w:rFonts w:asciiTheme="minorHAnsi" w:hAnsiTheme="minorHAnsi" w:cstheme="minorHAnsi"/>
          <w:sz w:val="22"/>
          <w:szCs w:val="22"/>
          <w:lang w:val="ro-RO"/>
        </w:rPr>
        <w:t xml:space="preserve">International Conference, </w:t>
      </w:r>
      <w:r w:rsidR="00433874">
        <w:rPr>
          <w:rFonts w:asciiTheme="minorHAnsi" w:hAnsiTheme="minorHAnsi" w:cstheme="minorHAnsi"/>
          <w:sz w:val="22"/>
          <w:szCs w:val="22"/>
          <w:lang w:val="ro-RO"/>
        </w:rPr>
        <w:t>Oradea</w:t>
      </w:r>
      <w:r>
        <w:rPr>
          <w:rFonts w:asciiTheme="minorHAnsi" w:hAnsiTheme="minorHAnsi" w:cstheme="minorHAnsi"/>
          <w:sz w:val="22"/>
          <w:szCs w:val="22"/>
          <w:lang w:val="ro-RO"/>
        </w:rPr>
        <w:t>, September 11-12</w:t>
      </w:r>
      <w:r w:rsidR="00BF267A">
        <w:rPr>
          <w:rFonts w:asciiTheme="minorHAnsi" w:hAnsiTheme="minorHAnsi" w:cstheme="minorHAnsi"/>
          <w:sz w:val="22"/>
          <w:szCs w:val="22"/>
          <w:lang w:val="ro-RO"/>
        </w:rPr>
        <w:t>. 2021</w:t>
      </w:r>
      <w:r>
        <w:rPr>
          <w:rFonts w:asciiTheme="minorHAnsi" w:hAnsiTheme="minorHAnsi" w:cstheme="minorHAnsi"/>
          <w:sz w:val="22"/>
          <w:szCs w:val="22"/>
          <w:lang w:val="ro-RO"/>
        </w:rPr>
        <w:t xml:space="preserve">. </w:t>
      </w:r>
    </w:p>
    <w:p w:rsidR="00BC18F0" w:rsidRPr="00D2661C" w:rsidRDefault="00D2661C" w:rsidP="00BC18F0">
      <w:pPr>
        <w:pStyle w:val="ListParagraph"/>
        <w:numPr>
          <w:ilvl w:val="0"/>
          <w:numId w:val="2"/>
        </w:numPr>
        <w:spacing w:after="0"/>
        <w:rPr>
          <w:rFonts w:asciiTheme="minorHAnsi" w:hAnsiTheme="minorHAnsi" w:cstheme="minorHAnsi"/>
          <w:sz w:val="22"/>
          <w:szCs w:val="22"/>
          <w:lang w:val="ro-RO"/>
        </w:rPr>
      </w:pPr>
      <w:r w:rsidRPr="00BC18F0">
        <w:rPr>
          <w:rFonts w:asciiTheme="minorHAnsi" w:hAnsiTheme="minorHAnsi" w:cstheme="minorHAnsi"/>
          <w:sz w:val="22"/>
          <w:szCs w:val="22"/>
          <w:lang w:val="ro-RO"/>
        </w:rPr>
        <w:lastRenderedPageBreak/>
        <w:t xml:space="preserve">Digitalization and achievement in education. </w:t>
      </w:r>
      <w:r w:rsidR="00BC18F0" w:rsidRPr="00D2661C">
        <w:rPr>
          <w:rFonts w:asciiTheme="minorHAnsi" w:hAnsiTheme="minorHAnsi" w:cstheme="minorHAnsi"/>
          <w:sz w:val="22"/>
          <w:szCs w:val="22"/>
          <w:lang w:val="ro-RO"/>
        </w:rPr>
        <w:t>The digital divides in education at Theories of Change in Digital Wellbeing. Evidence based practices across the disciplines. 26-28 June 2020 - Arad, Romania</w:t>
      </w:r>
    </w:p>
    <w:p w:rsidR="00C10299" w:rsidRPr="00BC18F0" w:rsidRDefault="00C10299" w:rsidP="0030586E">
      <w:pPr>
        <w:pStyle w:val="ListParagraph"/>
        <w:numPr>
          <w:ilvl w:val="0"/>
          <w:numId w:val="2"/>
        </w:numPr>
        <w:spacing w:after="0"/>
        <w:rPr>
          <w:rFonts w:asciiTheme="minorHAnsi" w:hAnsiTheme="minorHAnsi" w:cstheme="minorHAnsi"/>
          <w:sz w:val="22"/>
          <w:szCs w:val="22"/>
          <w:lang w:val="ro-RO"/>
        </w:rPr>
      </w:pPr>
      <w:r w:rsidRPr="00BC18F0">
        <w:rPr>
          <w:rFonts w:asciiTheme="minorHAnsi" w:hAnsiTheme="minorHAnsi" w:cstheme="minorHAnsi"/>
          <w:i/>
          <w:iCs/>
          <w:color w:val="3D3D3D"/>
          <w:sz w:val="22"/>
          <w:szCs w:val="22"/>
          <w:shd w:val="clear" w:color="auto" w:fill="FFFFFF"/>
          <w:lang w:val="ro-RO"/>
        </w:rPr>
        <w:t xml:space="preserve">Influența utilizării internetului asupra rezultatelor învățării. Comparații internaționale pe baza datelor PISA 2015, </w:t>
      </w:r>
      <w:r w:rsidRPr="00BC18F0">
        <w:rPr>
          <w:rFonts w:asciiTheme="minorHAnsi" w:hAnsiTheme="minorHAnsi" w:cstheme="minorHAnsi"/>
          <w:iCs/>
          <w:color w:val="3D3D3D"/>
          <w:sz w:val="22"/>
          <w:szCs w:val="22"/>
          <w:shd w:val="clear" w:color="auto" w:fill="FFFFFF"/>
          <w:lang w:val="ro-RO"/>
        </w:rPr>
        <w:t>la Cered 2018 (Conferința Națională de Cercetare în Educație), IȘE, București September 20-21, 2018</w:t>
      </w:r>
    </w:p>
    <w:p w:rsidR="00277E1C" w:rsidRPr="00213B81" w:rsidRDefault="00277E1C" w:rsidP="00277E1C">
      <w:pPr>
        <w:pStyle w:val="ListParagraph"/>
        <w:numPr>
          <w:ilvl w:val="0"/>
          <w:numId w:val="2"/>
        </w:numPr>
        <w:rPr>
          <w:rFonts w:asciiTheme="minorHAnsi" w:hAnsiTheme="minorHAnsi" w:cstheme="minorHAnsi"/>
          <w:sz w:val="22"/>
          <w:szCs w:val="22"/>
          <w:lang w:val="ro-RO"/>
        </w:rPr>
      </w:pPr>
      <w:r w:rsidRPr="00213B81">
        <w:rPr>
          <w:rFonts w:asciiTheme="minorHAnsi" w:hAnsiTheme="minorHAnsi" w:cstheme="minorHAnsi"/>
          <w:i/>
          <w:iCs/>
          <w:color w:val="444444"/>
          <w:sz w:val="22"/>
          <w:szCs w:val="22"/>
        </w:rPr>
        <w:t xml:space="preserve">Social Action in the Era of the New Global Populism and the Ideologies of the Romanians, </w:t>
      </w:r>
      <w:r w:rsidRPr="00213B81">
        <w:rPr>
          <w:rFonts w:asciiTheme="minorHAnsi" w:hAnsiTheme="minorHAnsi" w:cstheme="minorHAnsi"/>
          <w:iCs/>
          <w:color w:val="444444"/>
          <w:sz w:val="22"/>
          <w:szCs w:val="22"/>
        </w:rPr>
        <w:t>Keynote Address, at the Lumen International Conference Suceava, April 26-27, 2018</w:t>
      </w:r>
    </w:p>
    <w:p w:rsidR="00C10299" w:rsidRPr="00213B81" w:rsidRDefault="00C10299" w:rsidP="00277E1C">
      <w:pPr>
        <w:pStyle w:val="ListParagraph"/>
        <w:numPr>
          <w:ilvl w:val="0"/>
          <w:numId w:val="2"/>
        </w:numPr>
        <w:rPr>
          <w:rFonts w:asciiTheme="minorHAnsi" w:hAnsiTheme="minorHAnsi" w:cstheme="minorHAnsi"/>
          <w:sz w:val="22"/>
          <w:szCs w:val="22"/>
          <w:lang w:val="ro-RO"/>
        </w:rPr>
      </w:pPr>
      <w:r w:rsidRPr="00213B81">
        <w:rPr>
          <w:rFonts w:asciiTheme="minorHAnsi" w:hAnsiTheme="minorHAnsi" w:cstheme="minorHAnsi"/>
          <w:i/>
          <w:iCs/>
          <w:color w:val="444444"/>
          <w:sz w:val="22"/>
          <w:szCs w:val="22"/>
        </w:rPr>
        <w:t>Inegalități de acces în învățământul superior: slalom printre date</w:t>
      </w:r>
      <w:r w:rsidRPr="00213B81">
        <w:rPr>
          <w:rFonts w:asciiTheme="minorHAnsi" w:hAnsiTheme="minorHAnsi" w:cstheme="minorHAnsi"/>
          <w:iCs/>
          <w:color w:val="444444"/>
          <w:sz w:val="22"/>
          <w:szCs w:val="22"/>
        </w:rPr>
        <w:t>, la Dialoguri despre Educație. De ce școala pierde talente. Inechitățile sistemului de educație. Coaliția pentru Educație, București, May 22 2018</w:t>
      </w:r>
    </w:p>
    <w:p w:rsidR="00061F13" w:rsidRPr="00213B81" w:rsidRDefault="00061F13" w:rsidP="00061F13">
      <w:pPr>
        <w:pStyle w:val="ListParagraph"/>
        <w:numPr>
          <w:ilvl w:val="0"/>
          <w:numId w:val="2"/>
        </w:numPr>
        <w:rPr>
          <w:rFonts w:asciiTheme="minorHAnsi" w:hAnsiTheme="minorHAnsi" w:cstheme="minorHAnsi"/>
          <w:sz w:val="22"/>
          <w:szCs w:val="22"/>
        </w:rPr>
      </w:pPr>
      <w:r w:rsidRPr="00213B81">
        <w:rPr>
          <w:rFonts w:asciiTheme="minorHAnsi" w:hAnsiTheme="minorHAnsi" w:cstheme="minorHAnsi"/>
          <w:sz w:val="22"/>
          <w:szCs w:val="22"/>
        </w:rPr>
        <w:t xml:space="preserve">Hatos A. </w:t>
      </w:r>
      <w:r w:rsidRPr="00213B81">
        <w:rPr>
          <w:rFonts w:asciiTheme="minorHAnsi" w:hAnsiTheme="minorHAnsi" w:cstheme="minorHAnsi"/>
          <w:bCs/>
          <w:i/>
          <w:color w:val="222222"/>
          <w:sz w:val="22"/>
          <w:szCs w:val="22"/>
          <w:shd w:val="clear" w:color="auto" w:fill="FFFFFF"/>
        </w:rPr>
        <w:t>The Dynamics of Educational Inequalities in Romania. An Analysis of Educational Transitions for Adults Born Before 1985</w:t>
      </w:r>
      <w:r w:rsidRPr="00213B81">
        <w:rPr>
          <w:rFonts w:asciiTheme="minorHAnsi" w:hAnsiTheme="minorHAnsi" w:cstheme="minorHAnsi"/>
          <w:bCs/>
          <w:color w:val="222222"/>
          <w:sz w:val="22"/>
          <w:szCs w:val="22"/>
          <w:shd w:val="clear" w:color="auto" w:fill="FFFFFF"/>
        </w:rPr>
        <w:t xml:space="preserve">, </w:t>
      </w:r>
      <w:r w:rsidRPr="00213B81">
        <w:rPr>
          <w:rFonts w:asciiTheme="minorHAnsi" w:hAnsiTheme="minorHAnsi" w:cstheme="minorHAnsi"/>
          <w:sz w:val="22"/>
          <w:szCs w:val="22"/>
          <w:shd w:val="clear" w:color="auto" w:fill="FFFFFF"/>
        </w:rPr>
        <w:t xml:space="preserve">at the International Conference of the Romanian Sociological Association </w:t>
      </w:r>
      <w:r w:rsidR="00046818" w:rsidRPr="00213B81">
        <w:rPr>
          <w:rFonts w:asciiTheme="minorHAnsi" w:hAnsiTheme="minorHAnsi" w:cstheme="minorHAnsi"/>
          <w:sz w:val="22"/>
          <w:szCs w:val="22"/>
          <w:shd w:val="clear" w:color="auto" w:fill="FFFFFF"/>
        </w:rPr>
        <w:t>‘</w:t>
      </w:r>
      <w:r w:rsidRPr="00213B81">
        <w:rPr>
          <w:rFonts w:asciiTheme="minorHAnsi" w:hAnsiTheme="minorHAnsi" w:cstheme="minorHAnsi"/>
          <w:sz w:val="22"/>
          <w:szCs w:val="22"/>
          <w:shd w:val="clear" w:color="auto" w:fill="FFFFFF"/>
        </w:rPr>
        <w:t>European Sociology: New Challenges and Opportunities</w:t>
      </w:r>
      <w:r w:rsidR="00046818" w:rsidRPr="00213B81">
        <w:rPr>
          <w:rFonts w:asciiTheme="minorHAnsi" w:hAnsiTheme="minorHAnsi" w:cstheme="minorHAnsi"/>
          <w:sz w:val="22"/>
          <w:szCs w:val="22"/>
          <w:shd w:val="clear" w:color="auto" w:fill="FFFFFF"/>
        </w:rPr>
        <w:t>’</w:t>
      </w:r>
      <w:r w:rsidRPr="00213B81">
        <w:rPr>
          <w:rFonts w:asciiTheme="minorHAnsi" w:hAnsiTheme="minorHAnsi" w:cstheme="minorHAnsi"/>
          <w:sz w:val="22"/>
          <w:szCs w:val="22"/>
          <w:shd w:val="clear" w:color="auto" w:fill="FFFFFF"/>
        </w:rPr>
        <w:t>, Oradea, 27-29 September 2012.</w:t>
      </w:r>
    </w:p>
    <w:p w:rsidR="00061F13" w:rsidRPr="00213B81" w:rsidRDefault="00061F13" w:rsidP="00061F13">
      <w:pPr>
        <w:numPr>
          <w:ilvl w:val="0"/>
          <w:numId w:val="2"/>
        </w:numPr>
        <w:outlineLvl w:val="1"/>
        <w:rPr>
          <w:rFonts w:cstheme="minorHAnsi"/>
        </w:rPr>
      </w:pPr>
      <w:r w:rsidRPr="00213B81">
        <w:rPr>
          <w:rFonts w:cstheme="minorHAnsi"/>
          <w:i/>
          <w:iCs/>
        </w:rPr>
        <w:t>Hatos A. The effect of segregation and differentiation of Romanian high schools on students’ academic performance</w:t>
      </w:r>
      <w:r w:rsidR="00046818" w:rsidRPr="00213B81">
        <w:rPr>
          <w:rFonts w:cstheme="minorHAnsi"/>
          <w:i/>
          <w:iCs/>
        </w:rPr>
        <w:t>’</w:t>
      </w:r>
      <w:r w:rsidRPr="00213B81">
        <w:rPr>
          <w:rFonts w:cstheme="minorHAnsi"/>
          <w:i/>
          <w:iCs/>
        </w:rPr>
        <w:t xml:space="preserve"> </w:t>
      </w:r>
      <w:r w:rsidRPr="00213B81">
        <w:rPr>
          <w:rFonts w:cstheme="minorHAnsi"/>
          <w:iCs/>
        </w:rPr>
        <w:t>at the international conference Social Ecology of School Success. Implications for Policy and</w:t>
      </w:r>
      <w:r w:rsidRPr="00213B81">
        <w:rPr>
          <w:rFonts w:cstheme="minorHAnsi"/>
          <w:i/>
          <w:iCs/>
        </w:rPr>
        <w:t xml:space="preserve"> Practice, </w:t>
      </w:r>
      <w:r w:rsidRPr="00213B81">
        <w:rPr>
          <w:rFonts w:cstheme="minorHAnsi"/>
          <w:iCs/>
        </w:rPr>
        <w:t xml:space="preserve">Cluj-Napoca, May 13-15, 2010 </w:t>
      </w:r>
    </w:p>
    <w:p w:rsidR="00B42CA7" w:rsidRPr="00213B81" w:rsidRDefault="00B42CA7" w:rsidP="00061F13">
      <w:pPr>
        <w:rPr>
          <w:rFonts w:cstheme="minorHAnsi"/>
          <w:lang w:val="ro-RO"/>
        </w:rPr>
      </w:pPr>
    </w:p>
    <w:p w:rsidR="007C055D" w:rsidRPr="00213B81" w:rsidRDefault="007C055D" w:rsidP="00061F13">
      <w:pPr>
        <w:rPr>
          <w:rFonts w:cstheme="minorHAnsi"/>
          <w:b/>
          <w:lang w:val="ro-RO"/>
        </w:rPr>
      </w:pPr>
      <w:r w:rsidRPr="00213B81">
        <w:rPr>
          <w:rFonts w:cstheme="minorHAnsi"/>
          <w:b/>
          <w:lang w:val="ro-RO"/>
        </w:rPr>
        <w:t>Conferinţe internaţionale</w:t>
      </w:r>
    </w:p>
    <w:p w:rsidR="00502F73" w:rsidRPr="00E50976" w:rsidRDefault="00502F73" w:rsidP="00041822">
      <w:pPr>
        <w:pStyle w:val="ListParagraph"/>
        <w:numPr>
          <w:ilvl w:val="0"/>
          <w:numId w:val="25"/>
        </w:numPr>
        <w:spacing w:after="0"/>
        <w:rPr>
          <w:lang w:eastAsia="en-GB"/>
        </w:rPr>
      </w:pPr>
      <w:bookmarkStart w:id="11" w:name="_Hlk12355971"/>
      <w:bookmarkStart w:id="12" w:name="_Hlk525559678"/>
      <w:r>
        <w:rPr>
          <w:lang w:eastAsia="en-GB"/>
        </w:rPr>
        <w:t xml:space="preserve">Access to Higher Education During Socialism in Romania. An Assessment Using the Logistic Response Model, at the </w:t>
      </w:r>
      <w:r>
        <w:rPr>
          <w:rFonts w:ascii="AppleSystemUIFont" w:eastAsiaTheme="minorEastAsia" w:hAnsi="AppleSystemUIFont" w:cs="AppleSystemUIFont"/>
          <w:sz w:val="26"/>
          <w:szCs w:val="26"/>
        </w:rPr>
        <w:t xml:space="preserve">Access to higher education in the 21st century – policies and outcomes conference, Oct. 18-20, 2023, Bucharest. </w:t>
      </w:r>
      <w:hyperlink r:id="rId54" w:history="1">
        <w:r w:rsidRPr="00A80310">
          <w:rPr>
            <w:rStyle w:val="Hyperlink"/>
            <w:rFonts w:ascii="AppleSystemUIFont" w:eastAsiaTheme="minorEastAsia" w:hAnsi="AppleSystemUIFont" w:cs="AppleSystemUIFont"/>
            <w:sz w:val="26"/>
            <w:szCs w:val="26"/>
          </w:rPr>
          <w:t>https://ahe-ro.unibuc.ro/wp-content/uploads/2023/10/AHE-RO-Conference-Agenda-19-20-October-20231.pdf</w:t>
        </w:r>
      </w:hyperlink>
      <w:r>
        <w:rPr>
          <w:rFonts w:ascii="AppleSystemUIFont" w:eastAsiaTheme="minorEastAsia" w:hAnsi="AppleSystemUIFont" w:cs="AppleSystemUIFont"/>
          <w:sz w:val="26"/>
          <w:szCs w:val="26"/>
        </w:rPr>
        <w:t xml:space="preserve"> </w:t>
      </w:r>
    </w:p>
    <w:p w:rsidR="00E50976" w:rsidRPr="00E50976" w:rsidRDefault="00E50976" w:rsidP="00041822">
      <w:pPr>
        <w:pStyle w:val="ListParagraph"/>
        <w:numPr>
          <w:ilvl w:val="0"/>
          <w:numId w:val="25"/>
        </w:numPr>
        <w:spacing w:after="0"/>
        <w:rPr>
          <w:rFonts w:asciiTheme="minorHAnsi" w:hAnsiTheme="minorHAnsi" w:cstheme="minorHAnsi"/>
          <w:lang w:eastAsia="en-GB"/>
        </w:rPr>
      </w:pPr>
      <w:r w:rsidRPr="00E50976">
        <w:rPr>
          <w:rStyle w:val="Emphasis"/>
          <w:rFonts w:asciiTheme="minorHAnsi" w:hAnsiTheme="minorHAnsi" w:cstheme="minorHAnsi"/>
          <w:color w:val="353535"/>
          <w:sz w:val="27"/>
          <w:szCs w:val="27"/>
        </w:rPr>
        <w:t xml:space="preserve">Pandemic lessons for crisis education, at the </w:t>
      </w:r>
      <w:r w:rsidRPr="00E50976">
        <w:rPr>
          <w:rFonts w:asciiTheme="minorHAnsi" w:eastAsiaTheme="minorEastAsia" w:hAnsiTheme="minorHAnsi" w:cstheme="minorHAnsi"/>
          <w:sz w:val="26"/>
          <w:szCs w:val="26"/>
        </w:rPr>
        <w:t>INNOVATIVE APPROACHES TO CONTEMPORARY TRENDS IN EDUCATION conference, Aurel Vlaicu University, Arad, June 6-7 2023</w:t>
      </w:r>
      <w:r>
        <w:rPr>
          <w:rFonts w:asciiTheme="minorHAnsi" w:eastAsiaTheme="minorEastAsia" w:hAnsiTheme="minorHAnsi" w:cstheme="minorHAnsi"/>
          <w:sz w:val="26"/>
          <w:szCs w:val="26"/>
        </w:rPr>
        <w:t xml:space="preserve">, </w:t>
      </w:r>
      <w:hyperlink r:id="rId55" w:history="1">
        <w:r w:rsidRPr="00A80310">
          <w:rPr>
            <w:rStyle w:val="Hyperlink"/>
            <w:rFonts w:asciiTheme="minorHAnsi" w:eastAsiaTheme="minorEastAsia" w:hAnsiTheme="minorHAnsi" w:cstheme="minorHAnsi"/>
            <w:sz w:val="26"/>
            <w:szCs w:val="26"/>
          </w:rPr>
          <w:t>https://iacte2023.uavconferences.eu/conference-program/</w:t>
        </w:r>
      </w:hyperlink>
      <w:r>
        <w:rPr>
          <w:rFonts w:asciiTheme="minorHAnsi" w:eastAsiaTheme="minorEastAsia" w:hAnsiTheme="minorHAnsi" w:cstheme="minorHAnsi"/>
          <w:sz w:val="26"/>
          <w:szCs w:val="26"/>
        </w:rPr>
        <w:t xml:space="preserve"> </w:t>
      </w:r>
    </w:p>
    <w:p w:rsidR="00041822" w:rsidRPr="00041822" w:rsidRDefault="00041822" w:rsidP="00041822">
      <w:pPr>
        <w:pStyle w:val="ListParagraph"/>
        <w:numPr>
          <w:ilvl w:val="0"/>
          <w:numId w:val="25"/>
        </w:numPr>
        <w:spacing w:after="0"/>
        <w:rPr>
          <w:lang w:eastAsia="en-GB"/>
        </w:rPr>
      </w:pPr>
      <w:r w:rsidRPr="00041822">
        <w:rPr>
          <w:rFonts w:ascii="Arial" w:hAnsi="Arial" w:cs="Arial"/>
          <w:i/>
          <w:iCs/>
          <w:sz w:val="20"/>
          <w:szCs w:val="20"/>
          <w:lang w:eastAsia="en-GB"/>
        </w:rPr>
        <w:t>Digital competence of the teachers: attitude and knowledege in Covid time</w:t>
      </w:r>
      <w:r>
        <w:rPr>
          <w:rFonts w:ascii="Arial" w:hAnsi="Arial" w:cs="Arial"/>
          <w:sz w:val="20"/>
          <w:szCs w:val="20"/>
          <w:lang w:val="ro-RO" w:eastAsia="en-GB"/>
        </w:rPr>
        <w:t xml:space="preserve">, with Otilia Clipa, Mirela Cosma, international conference ATEE, July 6-77, 2020, Suceava, </w:t>
      </w:r>
      <w:hyperlink r:id="rId56" w:history="1">
        <w:r w:rsidRPr="009B2815">
          <w:rPr>
            <w:rStyle w:val="Hyperlink"/>
            <w:rFonts w:ascii="Arial" w:hAnsi="Arial" w:cs="Arial"/>
            <w:sz w:val="20"/>
            <w:szCs w:val="20"/>
            <w:lang w:val="ro-RO" w:eastAsia="en-GB"/>
          </w:rPr>
          <w:t>https://atee2020.education/doc/ProgramATEE2020.pdf</w:t>
        </w:r>
      </w:hyperlink>
      <w:r>
        <w:rPr>
          <w:rFonts w:ascii="Arial" w:hAnsi="Arial" w:cs="Arial"/>
          <w:sz w:val="20"/>
          <w:szCs w:val="20"/>
          <w:lang w:val="ro-RO" w:eastAsia="en-GB"/>
        </w:rPr>
        <w:t xml:space="preserve"> </w:t>
      </w:r>
    </w:p>
    <w:p w:rsidR="00FE6031" w:rsidRDefault="00FE6031" w:rsidP="00A44E66">
      <w:pPr>
        <w:pStyle w:val="ListParagraph"/>
        <w:numPr>
          <w:ilvl w:val="0"/>
          <w:numId w:val="25"/>
        </w:numPr>
        <w:rPr>
          <w:rFonts w:asciiTheme="minorHAnsi" w:hAnsiTheme="minorHAnsi" w:cstheme="minorHAnsi"/>
          <w:sz w:val="22"/>
          <w:szCs w:val="22"/>
          <w:lang w:val="ro-RO"/>
        </w:rPr>
      </w:pPr>
      <w:r w:rsidRPr="00213B81">
        <w:rPr>
          <w:rFonts w:asciiTheme="minorHAnsi" w:hAnsiTheme="minorHAnsi" w:cstheme="minorHAnsi"/>
          <w:i/>
          <w:sz w:val="22"/>
          <w:szCs w:val="22"/>
          <w:lang w:val="ro-RO"/>
        </w:rPr>
        <w:t>Measuring Nationalism and Its Covariates Among Core Political Values of Online Romanians</w:t>
      </w:r>
      <w:r w:rsidRPr="00213B81">
        <w:rPr>
          <w:rFonts w:asciiTheme="minorHAnsi" w:hAnsiTheme="minorHAnsi" w:cstheme="minorHAnsi"/>
          <w:iCs/>
          <w:sz w:val="22"/>
          <w:szCs w:val="22"/>
          <w:lang w:val="ro-RO"/>
        </w:rPr>
        <w:t>, at the international conference</w:t>
      </w:r>
      <w:r w:rsidRPr="00213B81">
        <w:rPr>
          <w:rFonts w:asciiTheme="minorHAnsi" w:hAnsiTheme="minorHAnsi" w:cstheme="minorHAnsi"/>
          <w:i/>
          <w:sz w:val="22"/>
          <w:szCs w:val="22"/>
          <w:lang w:val="ro-RO"/>
        </w:rPr>
        <w:t>: A Call for Tolerance in the EU</w:t>
      </w:r>
      <w:r w:rsidRPr="00213B81">
        <w:rPr>
          <w:rFonts w:asciiTheme="minorHAnsi" w:hAnsiTheme="minorHAnsi" w:cstheme="minorHAnsi"/>
          <w:sz w:val="22"/>
          <w:szCs w:val="22"/>
          <w:lang w:val="ro-RO"/>
        </w:rPr>
        <w:t>, Oradea, June 6-8, 2019</w:t>
      </w:r>
    </w:p>
    <w:p w:rsidR="00041822" w:rsidRPr="00213B81" w:rsidRDefault="00041822" w:rsidP="00A44E66">
      <w:pPr>
        <w:pStyle w:val="ListParagraph"/>
        <w:numPr>
          <w:ilvl w:val="0"/>
          <w:numId w:val="25"/>
        </w:numPr>
        <w:rPr>
          <w:rFonts w:asciiTheme="minorHAnsi" w:hAnsiTheme="minorHAnsi" w:cstheme="minorHAnsi"/>
          <w:sz w:val="22"/>
          <w:szCs w:val="22"/>
          <w:lang w:val="ro-RO"/>
        </w:rPr>
      </w:pPr>
      <w:r w:rsidRPr="00041822">
        <w:rPr>
          <w:rFonts w:asciiTheme="minorHAnsi" w:hAnsiTheme="minorHAnsi" w:cstheme="minorHAnsi"/>
          <w:sz w:val="22"/>
          <w:szCs w:val="22"/>
          <w:lang w:val="ro-RO"/>
        </w:rPr>
        <w:t>International Comparison Of Factors Of Financial Literacy Using Pisa 2015 Data</w:t>
      </w:r>
      <w:r>
        <w:rPr>
          <w:rFonts w:asciiTheme="minorHAnsi" w:hAnsiTheme="minorHAnsi" w:cstheme="minorHAnsi"/>
          <w:sz w:val="22"/>
          <w:szCs w:val="22"/>
          <w:lang w:val="ro-RO"/>
        </w:rPr>
        <w:t xml:space="preserve">, with Roxana Hatos, Afrodita Borma, at the EINCO Conference, May 29th, Oradea, </w:t>
      </w:r>
      <w:hyperlink r:id="rId57" w:history="1">
        <w:r w:rsidRPr="009B2815">
          <w:rPr>
            <w:rStyle w:val="Hyperlink"/>
            <w:rFonts w:asciiTheme="minorHAnsi" w:hAnsiTheme="minorHAnsi" w:cstheme="minorHAnsi"/>
            <w:sz w:val="22"/>
            <w:szCs w:val="22"/>
            <w:lang w:val="ro-RO"/>
          </w:rPr>
          <w:t>http://anale.steconomiceuoradea.ro/en/wp-content/uploads/2020/05/PROGRAM-EINCO-2020_online-conference-2.pdf</w:t>
        </w:r>
      </w:hyperlink>
      <w:r>
        <w:rPr>
          <w:rFonts w:asciiTheme="minorHAnsi" w:hAnsiTheme="minorHAnsi" w:cstheme="minorHAnsi"/>
          <w:sz w:val="22"/>
          <w:szCs w:val="22"/>
          <w:lang w:val="ro-RO"/>
        </w:rPr>
        <w:t xml:space="preserve">  </w:t>
      </w:r>
    </w:p>
    <w:p w:rsidR="00395CF9" w:rsidRPr="00213B81" w:rsidRDefault="00395CF9" w:rsidP="00A44E66">
      <w:pPr>
        <w:pStyle w:val="ListParagraph"/>
        <w:numPr>
          <w:ilvl w:val="0"/>
          <w:numId w:val="25"/>
        </w:numPr>
        <w:rPr>
          <w:rFonts w:asciiTheme="minorHAnsi" w:hAnsiTheme="minorHAnsi" w:cstheme="minorHAnsi"/>
          <w:sz w:val="22"/>
          <w:szCs w:val="22"/>
          <w:lang w:val="ro-RO"/>
        </w:rPr>
      </w:pPr>
      <w:r w:rsidRPr="00213B81">
        <w:rPr>
          <w:rFonts w:asciiTheme="minorHAnsi" w:hAnsiTheme="minorHAnsi" w:cstheme="minorHAnsi"/>
          <w:i/>
          <w:sz w:val="22"/>
          <w:szCs w:val="22"/>
          <w:lang w:val="ro-RO"/>
        </w:rPr>
        <w:t>Predictors of Generosity among Teenagers in the Digital Era. Does Online Consumption Have an Impact on Prosocial Behavior?</w:t>
      </w:r>
      <w:r w:rsidRPr="00213B81">
        <w:rPr>
          <w:rFonts w:asciiTheme="minorHAnsi" w:hAnsiTheme="minorHAnsi" w:cstheme="minorHAnsi"/>
          <w:sz w:val="22"/>
          <w:szCs w:val="22"/>
          <w:lang w:val="ro-RO"/>
        </w:rPr>
        <w:t xml:space="preserve"> With Adela Răzvana Lazăr &amp; Smaranda Liana Cioban at the 12th LUMEN International Scientific Conference `Rethinking Social Action. Core Values in Practice’ Iași, Romania, 15-17 May, 2019</w:t>
      </w:r>
    </w:p>
    <w:bookmarkEnd w:id="11"/>
    <w:p w:rsidR="00A44E66" w:rsidRPr="00213B81" w:rsidRDefault="00A44E66" w:rsidP="00A44E66">
      <w:pPr>
        <w:pStyle w:val="ListParagraph"/>
        <w:numPr>
          <w:ilvl w:val="0"/>
          <w:numId w:val="25"/>
        </w:numPr>
        <w:rPr>
          <w:rFonts w:asciiTheme="minorHAnsi" w:hAnsiTheme="minorHAnsi" w:cstheme="minorHAnsi"/>
          <w:sz w:val="22"/>
          <w:szCs w:val="22"/>
          <w:lang w:val="ro-RO"/>
        </w:rPr>
      </w:pPr>
      <w:r w:rsidRPr="00213B81">
        <w:rPr>
          <w:rFonts w:asciiTheme="minorHAnsi" w:hAnsiTheme="minorHAnsi" w:cstheme="minorHAnsi"/>
          <w:i/>
          <w:sz w:val="22"/>
          <w:szCs w:val="22"/>
          <w:lang w:val="ro-RO"/>
        </w:rPr>
        <w:t>Giving in Europe. Exploring philanthropic models across European countries.</w:t>
      </w:r>
      <w:r w:rsidRPr="00213B81">
        <w:rPr>
          <w:rFonts w:asciiTheme="minorHAnsi" w:hAnsiTheme="minorHAnsi" w:cstheme="minorHAnsi"/>
          <w:sz w:val="22"/>
          <w:szCs w:val="22"/>
          <w:lang w:val="ro-RO"/>
        </w:rPr>
        <w:t>Adela Răzvana LAZĂR, Adrian HATOS, the International Conference of Society of Romanian Socio</w:t>
      </w:r>
      <w:r w:rsidR="00395CF9" w:rsidRPr="00213B81">
        <w:rPr>
          <w:rFonts w:asciiTheme="minorHAnsi" w:hAnsiTheme="minorHAnsi" w:cstheme="minorHAnsi"/>
          <w:sz w:val="22"/>
          <w:szCs w:val="22"/>
          <w:lang w:val="ro-RO"/>
        </w:rPr>
        <w:t>lo</w:t>
      </w:r>
      <w:r w:rsidRPr="00213B81">
        <w:rPr>
          <w:rFonts w:asciiTheme="minorHAnsi" w:hAnsiTheme="minorHAnsi" w:cstheme="minorHAnsi"/>
          <w:sz w:val="22"/>
          <w:szCs w:val="22"/>
          <w:lang w:val="ro-RO"/>
        </w:rPr>
        <w:t>gists, Timisoara, 4-5 sept 2018</w:t>
      </w:r>
    </w:p>
    <w:p w:rsidR="00A44E66" w:rsidRPr="00213B81" w:rsidRDefault="00A44E66" w:rsidP="00A44E66">
      <w:pPr>
        <w:pStyle w:val="ListParagraph"/>
        <w:numPr>
          <w:ilvl w:val="0"/>
          <w:numId w:val="25"/>
        </w:numPr>
        <w:rPr>
          <w:rFonts w:asciiTheme="minorHAnsi" w:hAnsiTheme="minorHAnsi" w:cstheme="minorHAnsi"/>
          <w:sz w:val="22"/>
          <w:szCs w:val="22"/>
          <w:lang w:val="ro-RO"/>
        </w:rPr>
      </w:pPr>
      <w:r w:rsidRPr="00213B81">
        <w:rPr>
          <w:rFonts w:asciiTheme="minorHAnsi" w:hAnsiTheme="minorHAnsi" w:cstheme="minorHAnsi"/>
          <w:i/>
          <w:sz w:val="22"/>
          <w:szCs w:val="22"/>
          <w:lang w:val="ro-RO"/>
        </w:rPr>
        <w:t>International variation in the impact of home internet use on learning results. An exploration using PISA2015 data</w:t>
      </w:r>
      <w:r w:rsidRPr="00213B81">
        <w:rPr>
          <w:rFonts w:asciiTheme="minorHAnsi" w:hAnsiTheme="minorHAnsi" w:cstheme="minorHAnsi"/>
          <w:sz w:val="22"/>
          <w:szCs w:val="22"/>
          <w:lang w:val="ro-RO"/>
        </w:rPr>
        <w:t xml:space="preserve"> Adrian HATOS, Oradea University the International Conference of Society of Romanian Sociogists, Timisoara, 4-5 sept 2018</w:t>
      </w:r>
    </w:p>
    <w:p w:rsidR="00A44E66" w:rsidRPr="00213B81" w:rsidRDefault="00A44E66" w:rsidP="00B86495">
      <w:pPr>
        <w:pStyle w:val="ListParagraph"/>
        <w:numPr>
          <w:ilvl w:val="0"/>
          <w:numId w:val="25"/>
        </w:numPr>
        <w:rPr>
          <w:rFonts w:asciiTheme="minorHAnsi" w:hAnsiTheme="minorHAnsi" w:cstheme="minorHAnsi"/>
          <w:sz w:val="22"/>
          <w:szCs w:val="22"/>
          <w:lang w:val="ro-RO"/>
        </w:rPr>
      </w:pPr>
      <w:r w:rsidRPr="00213B81">
        <w:rPr>
          <w:rFonts w:asciiTheme="minorHAnsi" w:hAnsiTheme="minorHAnsi" w:cstheme="minorHAnsi"/>
          <w:i/>
          <w:sz w:val="22"/>
          <w:szCs w:val="22"/>
          <w:lang w:val="ro-RO"/>
        </w:rPr>
        <w:lastRenderedPageBreak/>
        <w:t>Vlogging in Romania: An exploratory research of vlogs’ preferences among teenagers from Bihor County</w:t>
      </w:r>
      <w:r w:rsidRPr="00213B81">
        <w:rPr>
          <w:rFonts w:asciiTheme="minorHAnsi" w:hAnsiTheme="minorHAnsi" w:cstheme="minorHAnsi"/>
          <w:sz w:val="22"/>
          <w:szCs w:val="22"/>
          <w:lang w:val="ro-RO"/>
        </w:rPr>
        <w:t xml:space="preserve"> Smaranda CIOBAN, Adrian HATOS,  Raluca BUHAȘ (University of Oradea, Romania) at the International Conference of Society of Romanian Socio</w:t>
      </w:r>
      <w:r w:rsidR="00FE6031" w:rsidRPr="00213B81">
        <w:rPr>
          <w:rFonts w:asciiTheme="minorHAnsi" w:hAnsiTheme="minorHAnsi" w:cstheme="minorHAnsi"/>
          <w:sz w:val="22"/>
          <w:szCs w:val="22"/>
          <w:lang w:val="ro-RO"/>
        </w:rPr>
        <w:t>lo</w:t>
      </w:r>
      <w:r w:rsidRPr="00213B81">
        <w:rPr>
          <w:rFonts w:asciiTheme="minorHAnsi" w:hAnsiTheme="minorHAnsi" w:cstheme="minorHAnsi"/>
          <w:sz w:val="22"/>
          <w:szCs w:val="22"/>
          <w:lang w:val="ro-RO"/>
        </w:rPr>
        <w:t>gists, Timisoara, 4-5 sept 2018</w:t>
      </w:r>
    </w:p>
    <w:p w:rsidR="00277E1C" w:rsidRPr="00213B81" w:rsidRDefault="00277E1C" w:rsidP="00B86495">
      <w:pPr>
        <w:pStyle w:val="ListParagraph"/>
        <w:numPr>
          <w:ilvl w:val="0"/>
          <w:numId w:val="25"/>
        </w:numPr>
        <w:rPr>
          <w:rFonts w:asciiTheme="minorHAnsi" w:hAnsiTheme="minorHAnsi" w:cstheme="minorHAnsi"/>
          <w:sz w:val="22"/>
          <w:szCs w:val="22"/>
          <w:lang w:val="ro-RO"/>
        </w:rPr>
      </w:pPr>
      <w:bookmarkStart w:id="13" w:name="_Hlk525559818"/>
      <w:r w:rsidRPr="00213B81">
        <w:rPr>
          <w:rFonts w:asciiTheme="minorHAnsi" w:hAnsiTheme="minorHAnsi" w:cstheme="minorHAnsi"/>
          <w:i/>
          <w:iCs/>
          <w:color w:val="444444"/>
          <w:sz w:val="22"/>
          <w:szCs w:val="22"/>
        </w:rPr>
        <w:t xml:space="preserve">Social Action in the Era of the New Global Populism and the Ideologies of the Romanians, </w:t>
      </w:r>
      <w:r w:rsidRPr="00213B81">
        <w:rPr>
          <w:rFonts w:asciiTheme="minorHAnsi" w:hAnsiTheme="minorHAnsi" w:cstheme="minorHAnsi"/>
          <w:iCs/>
          <w:color w:val="444444"/>
          <w:sz w:val="22"/>
          <w:szCs w:val="22"/>
        </w:rPr>
        <w:t>Keynote Address, at the Lumen International Conference Suceava, April 26-27, 2018</w:t>
      </w:r>
    </w:p>
    <w:bookmarkEnd w:id="12"/>
    <w:bookmarkEnd w:id="13"/>
    <w:p w:rsidR="00F517EB" w:rsidRPr="00213B81" w:rsidRDefault="00237A4F" w:rsidP="008B6AAD">
      <w:pPr>
        <w:pStyle w:val="Default"/>
        <w:numPr>
          <w:ilvl w:val="0"/>
          <w:numId w:val="25"/>
        </w:numPr>
        <w:rPr>
          <w:rStyle w:val="Hyperlink"/>
          <w:rFonts w:asciiTheme="minorHAnsi" w:hAnsiTheme="minorHAnsi" w:cstheme="minorHAnsi"/>
          <w:sz w:val="22"/>
          <w:szCs w:val="22"/>
        </w:rPr>
      </w:pPr>
      <w:r w:rsidRPr="00213B81">
        <w:rPr>
          <w:rStyle w:val="Hyperlink"/>
          <w:rFonts w:asciiTheme="minorHAnsi" w:hAnsiTheme="minorHAnsi" w:cstheme="minorHAnsi"/>
          <w:sz w:val="22"/>
          <w:szCs w:val="22"/>
        </w:rPr>
        <w:fldChar w:fldCharType="begin"/>
      </w:r>
      <w:r w:rsidR="009E02FA" w:rsidRPr="00213B81">
        <w:rPr>
          <w:rStyle w:val="Hyperlink"/>
          <w:rFonts w:asciiTheme="minorHAnsi" w:hAnsiTheme="minorHAnsi" w:cstheme="minorHAnsi"/>
          <w:sz w:val="22"/>
          <w:szCs w:val="22"/>
        </w:rPr>
        <w:instrText xml:space="preserve"> HYPERLINK "https://conference.pfc.uvt.ro/panels/quantitative-models/" </w:instrText>
      </w:r>
      <w:r w:rsidRPr="00213B81">
        <w:rPr>
          <w:rStyle w:val="Hyperlink"/>
          <w:rFonts w:asciiTheme="minorHAnsi" w:hAnsiTheme="minorHAnsi" w:cstheme="minorHAnsi"/>
          <w:sz w:val="22"/>
          <w:szCs w:val="22"/>
        </w:rPr>
        <w:fldChar w:fldCharType="separate"/>
      </w:r>
      <w:r w:rsidR="002B73E3" w:rsidRPr="00213B81">
        <w:rPr>
          <w:rStyle w:val="Hyperlink"/>
          <w:rFonts w:asciiTheme="minorHAnsi" w:hAnsiTheme="minorHAnsi" w:cstheme="minorHAnsi"/>
          <w:sz w:val="22"/>
          <w:szCs w:val="22"/>
        </w:rPr>
        <w:t>Varieties of capitalism, education systems and educational achievements, March 22-23 2018, Timișoara, West University of Timișoara, Timișoara Conference of Political Science.</w:t>
      </w:r>
      <w:r w:rsidRPr="00213B81">
        <w:rPr>
          <w:rStyle w:val="Hyperlink"/>
          <w:rFonts w:asciiTheme="minorHAnsi" w:hAnsiTheme="minorHAnsi" w:cstheme="minorHAnsi"/>
          <w:sz w:val="22"/>
          <w:szCs w:val="22"/>
        </w:rPr>
        <w:fldChar w:fldCharType="end"/>
      </w:r>
    </w:p>
    <w:p w:rsidR="00C72A57" w:rsidRPr="00213B81" w:rsidRDefault="00237A4F" w:rsidP="008B6AAD">
      <w:pPr>
        <w:pStyle w:val="Default"/>
        <w:numPr>
          <w:ilvl w:val="0"/>
          <w:numId w:val="25"/>
        </w:numPr>
        <w:rPr>
          <w:rFonts w:asciiTheme="minorHAnsi" w:hAnsiTheme="minorHAnsi" w:cstheme="minorHAnsi"/>
          <w:sz w:val="22"/>
          <w:szCs w:val="22"/>
        </w:rPr>
      </w:pPr>
      <w:hyperlink r:id="rId58" w:history="1">
        <w:r w:rsidR="00033D19" w:rsidRPr="00213B81">
          <w:rPr>
            <w:rStyle w:val="Hyperlink"/>
            <w:rFonts w:asciiTheme="minorHAnsi" w:eastAsia="Times New Roman" w:hAnsiTheme="minorHAnsi" w:cstheme="minorHAnsi"/>
            <w:sz w:val="22"/>
            <w:szCs w:val="22"/>
          </w:rPr>
          <w:t>Varieties of capitalism, welfare regimes, education systems and educational achievements: closing the theoretical and empirical gap, Aug. 30-Sept 2, 2017, Athens, Greece, European Sociological Association Conference.</w:t>
        </w:r>
      </w:hyperlink>
      <w:r w:rsidR="00033D19" w:rsidRPr="00213B81">
        <w:rPr>
          <w:rFonts w:asciiTheme="minorHAnsi" w:eastAsia="Times New Roman" w:hAnsiTheme="minorHAnsi" w:cstheme="minorHAnsi"/>
          <w:sz w:val="22"/>
          <w:szCs w:val="22"/>
        </w:rPr>
        <w:t xml:space="preserve"> </w:t>
      </w:r>
    </w:p>
    <w:p w:rsidR="008A2375" w:rsidRPr="00213B81" w:rsidRDefault="008A2375" w:rsidP="008B6AAD">
      <w:pPr>
        <w:pStyle w:val="Default"/>
        <w:numPr>
          <w:ilvl w:val="0"/>
          <w:numId w:val="25"/>
        </w:numPr>
        <w:rPr>
          <w:rFonts w:asciiTheme="minorHAnsi" w:hAnsiTheme="minorHAnsi" w:cstheme="minorHAnsi"/>
          <w:sz w:val="22"/>
          <w:szCs w:val="22"/>
        </w:rPr>
      </w:pPr>
      <w:r w:rsidRPr="00213B81">
        <w:rPr>
          <w:rFonts w:asciiTheme="minorHAnsi" w:hAnsiTheme="minorHAnsi" w:cstheme="minorHAnsi"/>
          <w:sz w:val="22"/>
          <w:szCs w:val="22"/>
        </w:rPr>
        <w:t xml:space="preserve">Inter-population trust through Cross-border Transnationality in European Union, Timișoara, Ideologies, values and political behaviors in Central and Eastern Europe, March 24-25 2017 - </w:t>
      </w:r>
      <w:hyperlink r:id="rId59" w:history="1">
        <w:r w:rsidRPr="00213B81">
          <w:rPr>
            <w:rStyle w:val="Hyperlink"/>
            <w:rFonts w:asciiTheme="minorHAnsi" w:hAnsiTheme="minorHAnsi" w:cstheme="minorHAnsi"/>
            <w:sz w:val="22"/>
            <w:szCs w:val="22"/>
          </w:rPr>
          <w:t>https://pfc.uvt.ro/wp-content/uploads/2014/07/IVPB-Conference-program.pdf</w:t>
        </w:r>
      </w:hyperlink>
      <w:r w:rsidRPr="00213B81">
        <w:rPr>
          <w:rFonts w:asciiTheme="minorHAnsi" w:hAnsiTheme="minorHAnsi" w:cstheme="minorHAnsi"/>
          <w:sz w:val="22"/>
          <w:szCs w:val="22"/>
        </w:rPr>
        <w:t xml:space="preserve"> </w:t>
      </w:r>
    </w:p>
    <w:p w:rsidR="00060EF0" w:rsidRPr="00213B81" w:rsidRDefault="00060EF0" w:rsidP="008B6AAD">
      <w:pPr>
        <w:pStyle w:val="Default"/>
        <w:numPr>
          <w:ilvl w:val="0"/>
          <w:numId w:val="25"/>
        </w:numPr>
        <w:rPr>
          <w:rFonts w:asciiTheme="minorHAnsi" w:hAnsiTheme="minorHAnsi" w:cstheme="minorHAnsi"/>
          <w:sz w:val="22"/>
          <w:szCs w:val="22"/>
        </w:rPr>
      </w:pPr>
      <w:r w:rsidRPr="00213B81">
        <w:rPr>
          <w:rFonts w:asciiTheme="minorHAnsi" w:eastAsia="Times New Roman" w:hAnsiTheme="minorHAnsi" w:cstheme="minorHAnsi"/>
          <w:sz w:val="22"/>
          <w:szCs w:val="22"/>
        </w:rPr>
        <w:t>Individual and contextual factors of entrepreneurship in Europe: cross-country comparison, Bucharest, ESS International Conference, October 20-2</w:t>
      </w:r>
      <w:r w:rsidR="008A2375" w:rsidRPr="00213B81">
        <w:rPr>
          <w:rFonts w:asciiTheme="minorHAnsi" w:eastAsia="Times New Roman" w:hAnsiTheme="minorHAnsi" w:cstheme="minorHAnsi"/>
          <w:sz w:val="22"/>
          <w:szCs w:val="22"/>
        </w:rPr>
        <w:t>016</w:t>
      </w:r>
      <w:r w:rsidRPr="00213B81">
        <w:rPr>
          <w:rFonts w:asciiTheme="minorHAnsi" w:eastAsia="Times New Roman" w:hAnsiTheme="minorHAnsi" w:cstheme="minorHAnsi"/>
          <w:sz w:val="22"/>
          <w:szCs w:val="22"/>
        </w:rPr>
        <w:t xml:space="preserve">, http://www.roda.ro/en/ess </w:t>
      </w:r>
    </w:p>
    <w:p w:rsidR="00FC4F26" w:rsidRPr="00213B81" w:rsidRDefault="00FC4F26" w:rsidP="008B6AAD">
      <w:pPr>
        <w:pStyle w:val="Default"/>
        <w:numPr>
          <w:ilvl w:val="0"/>
          <w:numId w:val="25"/>
        </w:numPr>
        <w:rPr>
          <w:rFonts w:asciiTheme="minorHAnsi" w:hAnsiTheme="minorHAnsi" w:cstheme="minorHAnsi"/>
          <w:sz w:val="22"/>
          <w:szCs w:val="22"/>
        </w:rPr>
      </w:pPr>
      <w:r w:rsidRPr="00213B81">
        <w:rPr>
          <w:rFonts w:asciiTheme="minorHAnsi" w:hAnsiTheme="minorHAnsi" w:cstheme="minorHAnsi"/>
          <w:sz w:val="22"/>
          <w:szCs w:val="22"/>
        </w:rPr>
        <w:t xml:space="preserve">Participation in continuous training in Romania: diagnosis and solutions, Timișoara March 19, 2016, international Symposium </w:t>
      </w:r>
      <w:r w:rsidRPr="00213B81">
        <w:rPr>
          <w:rFonts w:asciiTheme="minorHAnsi" w:hAnsiTheme="minorHAnsi" w:cstheme="minorHAnsi"/>
          <w:b/>
          <w:sz w:val="22"/>
          <w:szCs w:val="22"/>
        </w:rPr>
        <w:t>Ideologies, values and political behaviors in Central and Eastern Europe</w:t>
      </w:r>
      <w:r w:rsidRPr="00213B81">
        <w:rPr>
          <w:rFonts w:asciiTheme="minorHAnsi" w:hAnsiTheme="minorHAnsi" w:cstheme="minorHAnsi"/>
          <w:sz w:val="22"/>
          <w:szCs w:val="22"/>
        </w:rPr>
        <w:t xml:space="preserve">, West University Timișoara, Faculty of Political Science, Philosophy and Communication Studies. </w:t>
      </w:r>
    </w:p>
    <w:p w:rsidR="00F201B3" w:rsidRPr="00213B81" w:rsidRDefault="00F201B3" w:rsidP="008B6AAD">
      <w:pPr>
        <w:pStyle w:val="Default"/>
        <w:numPr>
          <w:ilvl w:val="0"/>
          <w:numId w:val="25"/>
        </w:numPr>
        <w:rPr>
          <w:rFonts w:asciiTheme="minorHAnsi" w:hAnsiTheme="minorHAnsi" w:cstheme="minorHAnsi"/>
          <w:sz w:val="22"/>
          <w:szCs w:val="22"/>
        </w:rPr>
      </w:pPr>
      <w:r w:rsidRPr="00213B81">
        <w:rPr>
          <w:rFonts w:asciiTheme="minorHAnsi" w:hAnsiTheme="minorHAnsi" w:cstheme="minorHAnsi"/>
          <w:sz w:val="22"/>
          <w:szCs w:val="22"/>
        </w:rPr>
        <w:t>Higher education expansion and contraction and status maintainment in recent Romania, at the SSR Conference Brașov (Romania) - Nobember 19th-21st 2015</w:t>
      </w:r>
      <w:r w:rsidR="00B92E37" w:rsidRPr="00213B81">
        <w:rPr>
          <w:rFonts w:asciiTheme="minorHAnsi" w:hAnsiTheme="minorHAnsi" w:cstheme="minorHAnsi"/>
          <w:sz w:val="22"/>
          <w:szCs w:val="22"/>
        </w:rPr>
        <w:t>.</w:t>
      </w:r>
    </w:p>
    <w:p w:rsidR="00855EF1" w:rsidRPr="00213B81" w:rsidRDefault="00855EF1" w:rsidP="008B6AAD">
      <w:pPr>
        <w:pStyle w:val="Default"/>
        <w:numPr>
          <w:ilvl w:val="0"/>
          <w:numId w:val="25"/>
        </w:numPr>
        <w:rPr>
          <w:rFonts w:asciiTheme="minorHAnsi" w:hAnsiTheme="minorHAnsi" w:cstheme="minorHAnsi"/>
          <w:sz w:val="22"/>
          <w:szCs w:val="22"/>
        </w:rPr>
      </w:pPr>
      <w:r w:rsidRPr="00213B81">
        <w:rPr>
          <w:rFonts w:asciiTheme="minorHAnsi" w:hAnsiTheme="minorHAnsi" w:cstheme="minorHAnsi"/>
          <w:sz w:val="22"/>
          <w:szCs w:val="22"/>
        </w:rPr>
        <w:t xml:space="preserve">Riding the Waves of HE Crisis, at the </w:t>
      </w:r>
      <w:r w:rsidR="00B92E37" w:rsidRPr="00213B81">
        <w:rPr>
          <w:rFonts w:asciiTheme="minorHAnsi" w:hAnsiTheme="minorHAnsi" w:cstheme="minorHAnsi"/>
          <w:sz w:val="22"/>
          <w:szCs w:val="22"/>
        </w:rPr>
        <w:t>Social Science Curriculum and Teaching in Higher Education in an Age of Crisis. Training through exchange of good practices, Oradea November 5th 2015 &amp;</w:t>
      </w:r>
      <w:r w:rsidRPr="00213B81">
        <w:rPr>
          <w:rFonts w:asciiTheme="minorHAnsi" w:hAnsiTheme="minorHAnsi" w:cstheme="minorHAnsi"/>
          <w:sz w:val="22"/>
          <w:szCs w:val="22"/>
        </w:rPr>
        <w:t>SocioPlus International Conference, Arad, Nov. 10th, 2015</w:t>
      </w:r>
    </w:p>
    <w:p w:rsidR="002F0488" w:rsidRPr="00213B81" w:rsidRDefault="002F0488" w:rsidP="008B6AAD">
      <w:pPr>
        <w:pStyle w:val="Default"/>
        <w:numPr>
          <w:ilvl w:val="0"/>
          <w:numId w:val="25"/>
        </w:numPr>
        <w:rPr>
          <w:rFonts w:asciiTheme="minorHAnsi" w:hAnsiTheme="minorHAnsi" w:cstheme="minorHAnsi"/>
          <w:sz w:val="22"/>
          <w:szCs w:val="22"/>
        </w:rPr>
      </w:pPr>
      <w:r w:rsidRPr="00213B81">
        <w:rPr>
          <w:rFonts w:asciiTheme="minorHAnsi" w:hAnsiTheme="minorHAnsi" w:cstheme="minorHAnsi"/>
          <w:sz w:val="22"/>
          <w:szCs w:val="22"/>
        </w:rPr>
        <w:t>Educational Transitions and Educational Research in Romania, at the EERA (European Educational Research Association) International Conference, Sept. 10th, 2015, Budapest.</w:t>
      </w:r>
    </w:p>
    <w:p w:rsidR="00E52A67" w:rsidRPr="00213B81" w:rsidRDefault="00E52A67" w:rsidP="008B6AAD">
      <w:pPr>
        <w:pStyle w:val="Default"/>
        <w:numPr>
          <w:ilvl w:val="0"/>
          <w:numId w:val="25"/>
        </w:numPr>
        <w:rPr>
          <w:rFonts w:asciiTheme="minorHAnsi" w:hAnsiTheme="minorHAnsi" w:cstheme="minorHAnsi"/>
          <w:sz w:val="22"/>
          <w:szCs w:val="22"/>
        </w:rPr>
      </w:pPr>
      <w:r w:rsidRPr="00213B81">
        <w:rPr>
          <w:rFonts w:asciiTheme="minorHAnsi" w:hAnsiTheme="minorHAnsi" w:cstheme="minorHAnsi"/>
          <w:sz w:val="22"/>
          <w:szCs w:val="22"/>
        </w:rPr>
        <w:t xml:space="preserve">Vocationalism and social reproduction? Recent evolutions of selectivity of fields of study in Romanian universities (with Andrea Pop), at the ESA 2015, 12th Conference of the European Sociological Association, Prague, 25-28 August 2015. </w:t>
      </w:r>
      <w:r w:rsidR="00796277" w:rsidRPr="00213B81">
        <w:rPr>
          <w:rFonts w:asciiTheme="minorHAnsi" w:hAnsiTheme="minorHAnsi" w:cstheme="minorHAnsi"/>
          <w:sz w:val="22"/>
          <w:szCs w:val="22"/>
        </w:rPr>
        <w:t xml:space="preserve">http://esa12thconference.eu/sites/esa12thconference.eu/files/esa_2015_programme_book_lastupdate_20150825.pdf </w:t>
      </w:r>
      <w:r w:rsidRPr="00213B81">
        <w:rPr>
          <w:rFonts w:asciiTheme="minorHAnsi" w:hAnsiTheme="minorHAnsi" w:cstheme="minorHAnsi"/>
          <w:sz w:val="22"/>
          <w:szCs w:val="22"/>
        </w:rPr>
        <w:t xml:space="preserve"> </w:t>
      </w:r>
    </w:p>
    <w:p w:rsidR="008B6AAD" w:rsidRPr="00213B81" w:rsidRDefault="008B6AAD" w:rsidP="008B6AAD">
      <w:pPr>
        <w:pStyle w:val="Default"/>
        <w:numPr>
          <w:ilvl w:val="0"/>
          <w:numId w:val="25"/>
        </w:numPr>
        <w:rPr>
          <w:rFonts w:asciiTheme="minorHAnsi" w:hAnsiTheme="minorHAnsi" w:cstheme="minorHAnsi"/>
          <w:sz w:val="22"/>
          <w:szCs w:val="22"/>
        </w:rPr>
      </w:pPr>
      <w:r w:rsidRPr="00213B81">
        <w:rPr>
          <w:rFonts w:asciiTheme="minorHAnsi" w:hAnsiTheme="minorHAnsi" w:cstheme="minorHAnsi"/>
          <w:sz w:val="22"/>
          <w:szCs w:val="22"/>
        </w:rPr>
        <w:t>Educational Contents of Study Programs in Europe and Romania. A Comparative Analysis (with Sorana Săveanu $ Raluca Buhaș) at the International Conference of the Research Institute for Quality of Life, Bucharest, 23-25 April 2015 (</w:t>
      </w:r>
      <w:hyperlink r:id="rId60" w:history="1">
        <w:r w:rsidRPr="00213B81">
          <w:rPr>
            <w:rStyle w:val="Hyperlink"/>
            <w:rFonts w:asciiTheme="minorHAnsi" w:hAnsiTheme="minorHAnsi" w:cstheme="minorHAnsi"/>
            <w:sz w:val="22"/>
            <w:szCs w:val="22"/>
          </w:rPr>
          <w:t>https://sites.google.com/site/riqlconference2015/program</w:t>
        </w:r>
      </w:hyperlink>
      <w:r w:rsidRPr="00213B81">
        <w:rPr>
          <w:rFonts w:asciiTheme="minorHAnsi" w:hAnsiTheme="minorHAnsi" w:cstheme="minorHAnsi"/>
          <w:sz w:val="22"/>
          <w:szCs w:val="22"/>
        </w:rPr>
        <w:t xml:space="preserve">) </w:t>
      </w:r>
    </w:p>
    <w:p w:rsidR="000E19CD" w:rsidRPr="00213B81" w:rsidRDefault="000E19CD" w:rsidP="0044529E">
      <w:pPr>
        <w:pStyle w:val="Default"/>
        <w:numPr>
          <w:ilvl w:val="0"/>
          <w:numId w:val="25"/>
        </w:numPr>
        <w:rPr>
          <w:rFonts w:asciiTheme="minorHAnsi" w:hAnsiTheme="minorHAnsi" w:cstheme="minorHAnsi"/>
          <w:sz w:val="22"/>
          <w:szCs w:val="22"/>
        </w:rPr>
      </w:pPr>
      <w:r w:rsidRPr="00213B81">
        <w:rPr>
          <w:rFonts w:asciiTheme="minorHAnsi" w:hAnsiTheme="minorHAnsi" w:cstheme="minorHAnsi"/>
          <w:sz w:val="22"/>
          <w:szCs w:val="22"/>
        </w:rPr>
        <w:t>Religiosity and Career Options in the Hungarian-Romanian Cross-Border Region (with Florica Ștefănescu) at the Joint Conference of the Hungarian Sociological Association and the Department of Sociology and Social Work in Hungarian of Babeș-Bolyai University, Cluj, November 27-29 2014</w:t>
      </w:r>
    </w:p>
    <w:p w:rsidR="000E19CD" w:rsidRPr="00213B81" w:rsidRDefault="000E19CD" w:rsidP="0044529E">
      <w:pPr>
        <w:pStyle w:val="Default"/>
        <w:numPr>
          <w:ilvl w:val="0"/>
          <w:numId w:val="25"/>
        </w:numPr>
        <w:rPr>
          <w:rFonts w:asciiTheme="minorHAnsi" w:hAnsiTheme="minorHAnsi" w:cstheme="minorHAnsi"/>
          <w:sz w:val="22"/>
          <w:szCs w:val="22"/>
        </w:rPr>
      </w:pPr>
      <w:r w:rsidRPr="00213B81">
        <w:rPr>
          <w:rFonts w:asciiTheme="minorHAnsi" w:hAnsiTheme="minorHAnsi" w:cstheme="minorHAnsi"/>
          <w:sz w:val="22"/>
          <w:szCs w:val="22"/>
        </w:rPr>
        <w:t>Motivation for Entering Higher Education in the Hungary-Romania Cross-Border Area (with Krisztina Bernath) at the Joint Conference of the Hungarian Sociological Association and the Department of Sociology and Social Work in Hungarian of Babeș-Bolyai University, Cluj, November 27-29 2014</w:t>
      </w:r>
    </w:p>
    <w:p w:rsidR="00B54997" w:rsidRPr="00213B81" w:rsidRDefault="00B54997" w:rsidP="0044529E">
      <w:pPr>
        <w:pStyle w:val="Default"/>
        <w:numPr>
          <w:ilvl w:val="0"/>
          <w:numId w:val="25"/>
        </w:numPr>
        <w:rPr>
          <w:rFonts w:asciiTheme="minorHAnsi" w:hAnsiTheme="minorHAnsi" w:cstheme="minorHAnsi"/>
          <w:sz w:val="22"/>
          <w:szCs w:val="22"/>
        </w:rPr>
      </w:pPr>
      <w:r w:rsidRPr="00213B81">
        <w:rPr>
          <w:rFonts w:asciiTheme="minorHAnsi" w:hAnsiTheme="minorHAnsi" w:cstheme="minorHAnsi"/>
          <w:sz w:val="22"/>
          <w:szCs w:val="22"/>
        </w:rPr>
        <w:t xml:space="preserve">The Effects of Parental Migration on Subjective Well-being of Children: The Case of Romania, (with Sergiu Bălțătescu &amp; Claudia Oșvat), Sustaining Quality of Life across the Globe. The Quality of Life Conference, Free University of Berlin,  September 15-18, 2014 http://www.isciweb.org/_Uploads/dbsAttachedFiles/BerlinISQOLSEffectsParentalMigration_Baltatescu.pdf  </w:t>
      </w:r>
    </w:p>
    <w:p w:rsidR="0044529E" w:rsidRPr="00213B81" w:rsidRDefault="0044529E" w:rsidP="0044529E">
      <w:pPr>
        <w:pStyle w:val="Default"/>
        <w:numPr>
          <w:ilvl w:val="0"/>
          <w:numId w:val="25"/>
        </w:numPr>
        <w:rPr>
          <w:rFonts w:asciiTheme="minorHAnsi" w:hAnsiTheme="minorHAnsi" w:cstheme="minorHAnsi"/>
          <w:sz w:val="22"/>
          <w:szCs w:val="22"/>
        </w:rPr>
      </w:pPr>
      <w:r w:rsidRPr="00213B81">
        <w:rPr>
          <w:rFonts w:asciiTheme="minorHAnsi" w:hAnsiTheme="minorHAnsi" w:cstheme="minorHAnsi"/>
          <w:sz w:val="22"/>
          <w:szCs w:val="22"/>
        </w:rPr>
        <w:t>Romanian Universities and Their Brands on Facebook (with Cristina Indrie) at Ten Years of Facebook: The Third Argumentor Conference, 4-6 September Oradea, Partium Christian University</w:t>
      </w:r>
    </w:p>
    <w:p w:rsidR="0010267F" w:rsidRPr="00213B81" w:rsidRDefault="0010267F" w:rsidP="0044529E">
      <w:pPr>
        <w:pStyle w:val="ListParagraph"/>
        <w:numPr>
          <w:ilvl w:val="0"/>
          <w:numId w:val="25"/>
        </w:numPr>
        <w:rPr>
          <w:rFonts w:asciiTheme="minorHAnsi" w:hAnsiTheme="minorHAnsi" w:cstheme="minorHAnsi"/>
          <w:sz w:val="22"/>
          <w:szCs w:val="22"/>
        </w:rPr>
      </w:pPr>
      <w:r w:rsidRPr="00213B81">
        <w:rPr>
          <w:rFonts w:asciiTheme="minorHAnsi" w:hAnsiTheme="minorHAnsi" w:cstheme="minorHAnsi"/>
          <w:sz w:val="22"/>
          <w:szCs w:val="22"/>
        </w:rPr>
        <w:lastRenderedPageBreak/>
        <w:t>Religiosity and Career options (with Florica Stefanescu) at the International Conference of the Romanian Society of Sociologist, May 8-10, 2014 Iasi</w:t>
      </w:r>
    </w:p>
    <w:p w:rsidR="0010267F" w:rsidRPr="00213B81" w:rsidRDefault="0010267F" w:rsidP="0044529E">
      <w:pPr>
        <w:pStyle w:val="ListParagraph"/>
        <w:numPr>
          <w:ilvl w:val="0"/>
          <w:numId w:val="25"/>
        </w:numPr>
        <w:rPr>
          <w:rFonts w:asciiTheme="minorHAnsi" w:hAnsiTheme="minorHAnsi" w:cstheme="minorHAnsi"/>
          <w:sz w:val="22"/>
          <w:szCs w:val="22"/>
        </w:rPr>
      </w:pPr>
      <w:r w:rsidRPr="00213B81">
        <w:rPr>
          <w:rFonts w:asciiTheme="minorHAnsi" w:hAnsiTheme="minorHAnsi" w:cstheme="minorHAnsi"/>
          <w:sz w:val="22"/>
          <w:szCs w:val="22"/>
        </w:rPr>
        <w:t>Practical training, a challenge for higher education. Analysis of students’ satisfaction about their academic internships (with Saveanu Sorana, Raluca Buhas, Claudia Osvat), at the International Conference of the Romanian Society of Sociologist, May 8-10, 2014 Iasi</w:t>
      </w:r>
    </w:p>
    <w:p w:rsidR="0010267F" w:rsidRPr="00213B81" w:rsidRDefault="0010267F" w:rsidP="0044529E">
      <w:pPr>
        <w:pStyle w:val="ListParagraph"/>
        <w:numPr>
          <w:ilvl w:val="0"/>
          <w:numId w:val="25"/>
        </w:numPr>
        <w:rPr>
          <w:rFonts w:asciiTheme="minorHAnsi" w:hAnsiTheme="minorHAnsi" w:cstheme="minorHAnsi"/>
          <w:sz w:val="22"/>
          <w:szCs w:val="22"/>
        </w:rPr>
      </w:pPr>
      <w:r w:rsidRPr="00213B81">
        <w:rPr>
          <w:rFonts w:asciiTheme="minorHAnsi" w:hAnsiTheme="minorHAnsi" w:cstheme="minorHAnsi"/>
          <w:sz w:val="22"/>
          <w:szCs w:val="22"/>
        </w:rPr>
        <w:t>Dimensions and indicators from the ‘Report on the State of Higher Education in Romania’. What is missing? (with Bogdan Voicu), at the International Conference of the Romanian Society of Sociologist, May 8-10, 2014 Iasi</w:t>
      </w:r>
    </w:p>
    <w:p w:rsidR="001E6897" w:rsidRPr="00213B81" w:rsidRDefault="001E6897" w:rsidP="0044529E">
      <w:pPr>
        <w:pStyle w:val="ListParagraph"/>
        <w:numPr>
          <w:ilvl w:val="0"/>
          <w:numId w:val="25"/>
        </w:numPr>
        <w:rPr>
          <w:rFonts w:asciiTheme="minorHAnsi" w:hAnsiTheme="minorHAnsi" w:cstheme="minorHAnsi"/>
          <w:sz w:val="22"/>
          <w:szCs w:val="22"/>
        </w:rPr>
      </w:pPr>
      <w:r w:rsidRPr="00213B81">
        <w:rPr>
          <w:rFonts w:asciiTheme="minorHAnsi" w:hAnsiTheme="minorHAnsi" w:cstheme="minorHAnsi"/>
          <w:sz w:val="22"/>
          <w:szCs w:val="22"/>
        </w:rPr>
        <w:t xml:space="preserve">Hatos A. </w:t>
      </w:r>
      <w:r w:rsidR="00046818" w:rsidRPr="00213B81">
        <w:rPr>
          <w:rFonts w:asciiTheme="minorHAnsi" w:hAnsiTheme="minorHAnsi" w:cstheme="minorHAnsi"/>
          <w:sz w:val="22"/>
          <w:szCs w:val="22"/>
        </w:rPr>
        <w:t>‘</w:t>
      </w:r>
      <w:r w:rsidRPr="00213B81">
        <w:rPr>
          <w:rFonts w:asciiTheme="minorHAnsi" w:hAnsiTheme="minorHAnsi" w:cstheme="minorHAnsi"/>
          <w:sz w:val="22"/>
          <w:szCs w:val="22"/>
        </w:rPr>
        <w:t>Social networks, engagement and attachment in an ethnically diverse city</w:t>
      </w:r>
      <w:r w:rsidR="00046818" w:rsidRPr="00213B81">
        <w:rPr>
          <w:rFonts w:asciiTheme="minorHAnsi" w:hAnsiTheme="minorHAnsi" w:cstheme="minorHAnsi"/>
          <w:sz w:val="22"/>
          <w:szCs w:val="22"/>
        </w:rPr>
        <w:t>’</w:t>
      </w:r>
      <w:r w:rsidRPr="00213B81">
        <w:rPr>
          <w:rFonts w:asciiTheme="minorHAnsi" w:hAnsiTheme="minorHAnsi" w:cstheme="minorHAnsi"/>
          <w:sz w:val="22"/>
          <w:szCs w:val="22"/>
        </w:rPr>
        <w:t xml:space="preserve">, International Conference </w:t>
      </w:r>
      <w:r w:rsidR="00046818" w:rsidRPr="00213B81">
        <w:rPr>
          <w:rFonts w:asciiTheme="minorHAnsi" w:hAnsiTheme="minorHAnsi" w:cstheme="minorHAnsi"/>
          <w:sz w:val="22"/>
          <w:szCs w:val="22"/>
        </w:rPr>
        <w:t>‘</w:t>
      </w:r>
      <w:r w:rsidRPr="00213B81">
        <w:rPr>
          <w:rFonts w:asciiTheme="minorHAnsi" w:hAnsiTheme="minorHAnsi" w:cstheme="minorHAnsi"/>
          <w:sz w:val="22"/>
          <w:szCs w:val="22"/>
        </w:rPr>
        <w:t>Social processes in post-industrial cities</w:t>
      </w:r>
      <w:r w:rsidR="00046818" w:rsidRPr="00213B81">
        <w:rPr>
          <w:rFonts w:asciiTheme="minorHAnsi" w:hAnsiTheme="minorHAnsi" w:cstheme="minorHAnsi"/>
          <w:sz w:val="22"/>
          <w:szCs w:val="22"/>
        </w:rPr>
        <w:t>’</w:t>
      </w:r>
      <w:r w:rsidRPr="00213B81">
        <w:rPr>
          <w:rFonts w:asciiTheme="minorHAnsi" w:hAnsiTheme="minorHAnsi" w:cstheme="minorHAnsi"/>
          <w:sz w:val="22"/>
          <w:szCs w:val="22"/>
        </w:rPr>
        <w:t>, Lodz (Poland), April 10-12</w:t>
      </w:r>
      <w:r w:rsidR="00AD0E1B" w:rsidRPr="00213B81">
        <w:rPr>
          <w:rFonts w:asciiTheme="minorHAnsi" w:hAnsiTheme="minorHAnsi" w:cstheme="minorHAnsi"/>
          <w:sz w:val="22"/>
          <w:szCs w:val="22"/>
        </w:rPr>
        <w:t>, 2014</w:t>
      </w:r>
      <w:r w:rsidRPr="00213B81">
        <w:rPr>
          <w:rFonts w:asciiTheme="minorHAnsi" w:hAnsiTheme="minorHAnsi" w:cstheme="minorHAnsi"/>
          <w:sz w:val="22"/>
          <w:szCs w:val="22"/>
        </w:rPr>
        <w:t xml:space="preserve">. </w:t>
      </w:r>
    </w:p>
    <w:p w:rsidR="00AA100B" w:rsidRPr="00213B81" w:rsidRDefault="00AA100B" w:rsidP="0044529E">
      <w:pPr>
        <w:pStyle w:val="ListParagraph"/>
        <w:numPr>
          <w:ilvl w:val="0"/>
          <w:numId w:val="25"/>
        </w:numPr>
        <w:rPr>
          <w:rFonts w:asciiTheme="minorHAnsi" w:hAnsiTheme="minorHAnsi" w:cstheme="minorHAnsi"/>
          <w:sz w:val="22"/>
          <w:szCs w:val="22"/>
        </w:rPr>
      </w:pPr>
      <w:r w:rsidRPr="00213B81">
        <w:rPr>
          <w:rFonts w:asciiTheme="minorHAnsi" w:hAnsiTheme="minorHAnsi" w:cstheme="minorHAnsi"/>
          <w:sz w:val="22"/>
          <w:szCs w:val="22"/>
        </w:rPr>
        <w:t xml:space="preserve">Hatos A.  Willingness to donate organs. A test of several hypotheses, International Conference </w:t>
      </w:r>
      <w:r w:rsidR="00046818" w:rsidRPr="00213B81">
        <w:rPr>
          <w:rFonts w:asciiTheme="minorHAnsi" w:hAnsiTheme="minorHAnsi" w:cstheme="minorHAnsi"/>
          <w:sz w:val="22"/>
          <w:szCs w:val="22"/>
        </w:rPr>
        <w:t>‘</w:t>
      </w:r>
      <w:r w:rsidRPr="00213B81">
        <w:rPr>
          <w:rFonts w:asciiTheme="minorHAnsi" w:hAnsiTheme="minorHAnsi" w:cstheme="minorHAnsi"/>
          <w:sz w:val="22"/>
          <w:szCs w:val="22"/>
        </w:rPr>
        <w:t>Towards the Good Society – European Perspectives</w:t>
      </w:r>
      <w:r w:rsidR="00046818" w:rsidRPr="00213B81">
        <w:rPr>
          <w:rFonts w:asciiTheme="minorHAnsi" w:hAnsiTheme="minorHAnsi" w:cstheme="minorHAnsi"/>
          <w:sz w:val="22"/>
          <w:szCs w:val="22"/>
        </w:rPr>
        <w:t>’</w:t>
      </w:r>
      <w:r w:rsidRPr="00213B81">
        <w:rPr>
          <w:rFonts w:asciiTheme="minorHAnsi" w:hAnsiTheme="minorHAnsi" w:cstheme="minorHAnsi"/>
          <w:sz w:val="22"/>
          <w:szCs w:val="22"/>
        </w:rPr>
        <w:t>, Bucharest, 24-26 October, 2013</w:t>
      </w:r>
    </w:p>
    <w:p w:rsidR="00AA100B" w:rsidRPr="00213B81" w:rsidRDefault="00AA100B" w:rsidP="0044529E">
      <w:pPr>
        <w:pStyle w:val="ListParagraph"/>
        <w:numPr>
          <w:ilvl w:val="0"/>
          <w:numId w:val="25"/>
        </w:numPr>
        <w:rPr>
          <w:rFonts w:asciiTheme="minorHAnsi" w:hAnsiTheme="minorHAnsi" w:cstheme="minorHAnsi"/>
          <w:sz w:val="22"/>
          <w:szCs w:val="22"/>
        </w:rPr>
      </w:pPr>
      <w:r w:rsidRPr="00213B81">
        <w:rPr>
          <w:rFonts w:asciiTheme="minorHAnsi" w:hAnsiTheme="minorHAnsi" w:cstheme="minorHAnsi"/>
          <w:sz w:val="22"/>
          <w:szCs w:val="22"/>
        </w:rPr>
        <w:t xml:space="preserve">Hatos A., Pop A. Non-traditional vs traditional students. Evolution of engagement and involvement into a professional practice project in three universities, International Conference </w:t>
      </w:r>
      <w:r w:rsidR="00046818" w:rsidRPr="00213B81">
        <w:rPr>
          <w:rFonts w:asciiTheme="minorHAnsi" w:hAnsiTheme="minorHAnsi" w:cstheme="minorHAnsi"/>
          <w:sz w:val="22"/>
          <w:szCs w:val="22"/>
        </w:rPr>
        <w:t>‘</w:t>
      </w:r>
      <w:r w:rsidRPr="00213B81">
        <w:rPr>
          <w:rFonts w:asciiTheme="minorHAnsi" w:hAnsiTheme="minorHAnsi" w:cstheme="minorHAnsi"/>
          <w:sz w:val="22"/>
          <w:szCs w:val="22"/>
        </w:rPr>
        <w:t>Towards the Good Society – European Perspectives</w:t>
      </w:r>
      <w:r w:rsidR="00046818" w:rsidRPr="00213B81">
        <w:rPr>
          <w:rFonts w:asciiTheme="minorHAnsi" w:hAnsiTheme="minorHAnsi" w:cstheme="minorHAnsi"/>
          <w:sz w:val="22"/>
          <w:szCs w:val="22"/>
        </w:rPr>
        <w:t>’</w:t>
      </w:r>
      <w:r w:rsidRPr="00213B81">
        <w:rPr>
          <w:rFonts w:asciiTheme="minorHAnsi" w:hAnsiTheme="minorHAnsi" w:cstheme="minorHAnsi"/>
          <w:sz w:val="22"/>
          <w:szCs w:val="22"/>
        </w:rPr>
        <w:t>, Bucharest, 24-26 October, 2013</w:t>
      </w:r>
    </w:p>
    <w:p w:rsidR="00061F13" w:rsidRPr="00213B81" w:rsidRDefault="00061F13" w:rsidP="0044529E">
      <w:pPr>
        <w:pStyle w:val="ListParagraph"/>
        <w:numPr>
          <w:ilvl w:val="0"/>
          <w:numId w:val="25"/>
        </w:numPr>
        <w:rPr>
          <w:rFonts w:asciiTheme="minorHAnsi" w:hAnsiTheme="minorHAnsi" w:cstheme="minorHAnsi"/>
          <w:sz w:val="22"/>
          <w:szCs w:val="22"/>
        </w:rPr>
      </w:pPr>
      <w:r w:rsidRPr="00213B81">
        <w:rPr>
          <w:rFonts w:asciiTheme="minorHAnsi" w:hAnsiTheme="minorHAnsi" w:cstheme="minorHAnsi"/>
          <w:sz w:val="22"/>
          <w:szCs w:val="22"/>
        </w:rPr>
        <w:t xml:space="preserve">Hatos A., </w:t>
      </w:r>
      <w:r w:rsidRPr="00213B81">
        <w:rPr>
          <w:rFonts w:asciiTheme="minorHAnsi" w:hAnsiTheme="minorHAnsi" w:cstheme="minorHAnsi"/>
          <w:bCs/>
          <w:color w:val="000000"/>
          <w:sz w:val="22"/>
          <w:szCs w:val="22"/>
          <w:shd w:val="clear" w:color="auto" w:fill="FFFFFF"/>
        </w:rPr>
        <w:t>Enrollment and Subject Field Choice in Higher Education: The Effectively Maintained Inequality Model at Work in the Hungarian-Romanian Cross-Border Region</w:t>
      </w:r>
      <w:r w:rsidRPr="00213B81">
        <w:rPr>
          <w:rFonts w:asciiTheme="minorHAnsi" w:hAnsiTheme="minorHAnsi" w:cstheme="minorHAnsi"/>
          <w:b/>
          <w:bCs/>
          <w:color w:val="000000"/>
          <w:sz w:val="22"/>
          <w:szCs w:val="22"/>
          <w:shd w:val="clear" w:color="auto" w:fill="FFFFFF"/>
        </w:rPr>
        <w:t xml:space="preserve">, </w:t>
      </w:r>
      <w:r w:rsidRPr="00213B81">
        <w:rPr>
          <w:rFonts w:asciiTheme="minorHAnsi" w:hAnsiTheme="minorHAnsi" w:cstheme="minorHAnsi"/>
          <w:sz w:val="22"/>
          <w:szCs w:val="22"/>
          <w:shd w:val="clear" w:color="auto" w:fill="FFFFFF"/>
        </w:rPr>
        <w:t xml:space="preserve">at the International Conference of the Romanian Sociological Association </w:t>
      </w:r>
      <w:r w:rsidR="00046818" w:rsidRPr="00213B81">
        <w:rPr>
          <w:rFonts w:asciiTheme="minorHAnsi" w:hAnsiTheme="minorHAnsi" w:cstheme="minorHAnsi"/>
          <w:sz w:val="22"/>
          <w:szCs w:val="22"/>
          <w:shd w:val="clear" w:color="auto" w:fill="FFFFFF"/>
        </w:rPr>
        <w:t>‘</w:t>
      </w:r>
      <w:r w:rsidRPr="00213B81">
        <w:rPr>
          <w:rFonts w:asciiTheme="minorHAnsi" w:hAnsiTheme="minorHAnsi" w:cstheme="minorHAnsi"/>
          <w:sz w:val="22"/>
          <w:szCs w:val="22"/>
          <w:shd w:val="clear" w:color="auto" w:fill="FFFFFF"/>
        </w:rPr>
        <w:t>European Sociology: New Challenges and Opportunities</w:t>
      </w:r>
      <w:r w:rsidR="00046818" w:rsidRPr="00213B81">
        <w:rPr>
          <w:rFonts w:asciiTheme="minorHAnsi" w:hAnsiTheme="minorHAnsi" w:cstheme="minorHAnsi"/>
          <w:sz w:val="22"/>
          <w:szCs w:val="22"/>
          <w:shd w:val="clear" w:color="auto" w:fill="FFFFFF"/>
        </w:rPr>
        <w:t>’</w:t>
      </w:r>
      <w:r w:rsidRPr="00213B81">
        <w:rPr>
          <w:rFonts w:asciiTheme="minorHAnsi" w:hAnsiTheme="minorHAnsi" w:cstheme="minorHAnsi"/>
          <w:sz w:val="22"/>
          <w:szCs w:val="22"/>
          <w:shd w:val="clear" w:color="auto" w:fill="FFFFFF"/>
        </w:rPr>
        <w:t>, Oradea, 27-29 September 2012.</w:t>
      </w:r>
    </w:p>
    <w:p w:rsidR="003F4340" w:rsidRPr="00213B81" w:rsidRDefault="003F4340" w:rsidP="0044529E">
      <w:pPr>
        <w:pStyle w:val="ListParagraph"/>
        <w:numPr>
          <w:ilvl w:val="0"/>
          <w:numId w:val="25"/>
        </w:numPr>
        <w:rPr>
          <w:rFonts w:asciiTheme="minorHAnsi" w:hAnsiTheme="minorHAnsi" w:cstheme="minorHAnsi"/>
          <w:sz w:val="22"/>
          <w:szCs w:val="22"/>
        </w:rPr>
      </w:pPr>
      <w:r w:rsidRPr="00213B81">
        <w:rPr>
          <w:rFonts w:asciiTheme="minorHAnsi" w:hAnsiTheme="minorHAnsi" w:cstheme="minorHAnsi"/>
          <w:sz w:val="22"/>
          <w:szCs w:val="22"/>
          <w:shd w:val="clear" w:color="auto" w:fill="FFFFFF"/>
        </w:rPr>
        <w:t xml:space="preserve">Hatos A, The </w:t>
      </w:r>
      <w:r w:rsidRPr="00213B81">
        <w:rPr>
          <w:rFonts w:asciiTheme="minorHAnsi" w:hAnsiTheme="minorHAnsi" w:cstheme="minorHAnsi"/>
          <w:bCs/>
          <w:color w:val="222222"/>
          <w:sz w:val="22"/>
          <w:szCs w:val="22"/>
          <w:shd w:val="clear" w:color="auto" w:fill="FFFFFF"/>
        </w:rPr>
        <w:t>Dynamics of Educational Inequalities in Romania. An Analysis of Educational Transitions for Adults Born Before 1985</w:t>
      </w:r>
      <w:r w:rsidRPr="00213B81">
        <w:rPr>
          <w:rFonts w:asciiTheme="minorHAnsi" w:hAnsiTheme="minorHAnsi" w:cstheme="minorHAnsi"/>
          <w:b/>
          <w:bCs/>
          <w:color w:val="222222"/>
          <w:sz w:val="22"/>
          <w:szCs w:val="22"/>
          <w:shd w:val="clear" w:color="auto" w:fill="FFFFFF"/>
        </w:rPr>
        <w:t xml:space="preserve">, </w:t>
      </w:r>
      <w:r w:rsidRPr="00213B81">
        <w:rPr>
          <w:rFonts w:asciiTheme="minorHAnsi" w:hAnsiTheme="minorHAnsi" w:cstheme="minorHAnsi"/>
          <w:bCs/>
          <w:color w:val="222222"/>
          <w:sz w:val="22"/>
          <w:szCs w:val="22"/>
          <w:shd w:val="clear" w:color="auto" w:fill="FFFFFF"/>
        </w:rPr>
        <w:t>Sept. 27, 2012</w:t>
      </w:r>
      <w:r w:rsidRPr="00213B81">
        <w:rPr>
          <w:rFonts w:asciiTheme="minorHAnsi" w:hAnsiTheme="minorHAnsi" w:cstheme="minorHAnsi"/>
          <w:b/>
          <w:bCs/>
          <w:color w:val="222222"/>
          <w:sz w:val="22"/>
          <w:szCs w:val="22"/>
          <w:shd w:val="clear" w:color="auto" w:fill="FFFFFF"/>
        </w:rPr>
        <w:t xml:space="preserve">, </w:t>
      </w:r>
      <w:r w:rsidRPr="00213B81">
        <w:rPr>
          <w:rFonts w:asciiTheme="minorHAnsi" w:hAnsiTheme="minorHAnsi" w:cstheme="minorHAnsi"/>
          <w:sz w:val="22"/>
          <w:szCs w:val="22"/>
          <w:shd w:val="clear" w:color="auto" w:fill="FFFFFF"/>
        </w:rPr>
        <w:t xml:space="preserve">at the International Conference of the Romanian Sociological Association </w:t>
      </w:r>
      <w:r w:rsidR="00046818" w:rsidRPr="00213B81">
        <w:rPr>
          <w:rFonts w:asciiTheme="minorHAnsi" w:hAnsiTheme="minorHAnsi" w:cstheme="minorHAnsi"/>
          <w:sz w:val="22"/>
          <w:szCs w:val="22"/>
          <w:shd w:val="clear" w:color="auto" w:fill="FFFFFF"/>
        </w:rPr>
        <w:t>‘</w:t>
      </w:r>
      <w:r w:rsidRPr="00213B81">
        <w:rPr>
          <w:rFonts w:asciiTheme="minorHAnsi" w:hAnsiTheme="minorHAnsi" w:cstheme="minorHAnsi"/>
          <w:sz w:val="22"/>
          <w:szCs w:val="22"/>
          <w:shd w:val="clear" w:color="auto" w:fill="FFFFFF"/>
        </w:rPr>
        <w:t>European Sociology: New Challenges and Opportunities</w:t>
      </w:r>
      <w:r w:rsidR="00046818" w:rsidRPr="00213B81">
        <w:rPr>
          <w:rFonts w:asciiTheme="minorHAnsi" w:hAnsiTheme="minorHAnsi" w:cstheme="minorHAnsi"/>
          <w:sz w:val="22"/>
          <w:szCs w:val="22"/>
          <w:shd w:val="clear" w:color="auto" w:fill="FFFFFF"/>
        </w:rPr>
        <w:t>’</w:t>
      </w:r>
      <w:r w:rsidRPr="00213B81">
        <w:rPr>
          <w:rFonts w:asciiTheme="minorHAnsi" w:hAnsiTheme="minorHAnsi" w:cstheme="minorHAnsi"/>
          <w:sz w:val="22"/>
          <w:szCs w:val="22"/>
          <w:shd w:val="clear" w:color="auto" w:fill="FFFFFF"/>
        </w:rPr>
        <w:t>, Oradea, 27-29 September 2012 (keynote address).</w:t>
      </w:r>
    </w:p>
    <w:p w:rsidR="00061F13" w:rsidRPr="00213B81" w:rsidRDefault="00061F13" w:rsidP="0044529E">
      <w:pPr>
        <w:pStyle w:val="ListParagraph"/>
        <w:numPr>
          <w:ilvl w:val="0"/>
          <w:numId w:val="25"/>
        </w:numPr>
        <w:rPr>
          <w:rFonts w:asciiTheme="minorHAnsi" w:hAnsiTheme="minorHAnsi" w:cstheme="minorHAnsi"/>
          <w:sz w:val="22"/>
          <w:szCs w:val="22"/>
        </w:rPr>
      </w:pPr>
      <w:r w:rsidRPr="00213B81">
        <w:rPr>
          <w:rFonts w:asciiTheme="minorHAnsi" w:hAnsiTheme="minorHAnsi" w:cstheme="minorHAnsi"/>
          <w:sz w:val="22"/>
          <w:szCs w:val="22"/>
          <w:shd w:val="clear" w:color="auto" w:fill="FFFFFF"/>
        </w:rPr>
        <w:t xml:space="preserve">Hatos, A. Rogojan D., Bodea A., </w:t>
      </w:r>
      <w:r w:rsidRPr="00213B81">
        <w:rPr>
          <w:rFonts w:asciiTheme="minorHAnsi" w:hAnsiTheme="minorHAnsi" w:cstheme="minorHAnsi"/>
          <w:sz w:val="22"/>
          <w:szCs w:val="22"/>
          <w:shd w:val="clear" w:color="auto" w:fill="FFFFFF"/>
          <w:lang w:val="ro-RO"/>
        </w:rPr>
        <w:t xml:space="preserve">Ștef R., </w:t>
      </w:r>
      <w:r w:rsidRPr="00213B81">
        <w:rPr>
          <w:rFonts w:asciiTheme="minorHAnsi" w:hAnsiTheme="minorHAnsi" w:cstheme="minorHAnsi"/>
          <w:sz w:val="22"/>
          <w:szCs w:val="22"/>
          <w:shd w:val="clear" w:color="auto" w:fill="FFFFFF"/>
        </w:rPr>
        <w:t xml:space="preserve">The Structure and the Dynamics of Private Labor Market in Bihor County: A Study of Online and Offline Job Ads Published Between 2009-2012 at the International Conference of the Romanian Sociological Association </w:t>
      </w:r>
      <w:r w:rsidR="00046818" w:rsidRPr="00213B81">
        <w:rPr>
          <w:rFonts w:asciiTheme="minorHAnsi" w:hAnsiTheme="minorHAnsi" w:cstheme="minorHAnsi"/>
          <w:sz w:val="22"/>
          <w:szCs w:val="22"/>
          <w:shd w:val="clear" w:color="auto" w:fill="FFFFFF"/>
        </w:rPr>
        <w:t>‘</w:t>
      </w:r>
      <w:r w:rsidRPr="00213B81">
        <w:rPr>
          <w:rFonts w:asciiTheme="minorHAnsi" w:hAnsiTheme="minorHAnsi" w:cstheme="minorHAnsi"/>
          <w:sz w:val="22"/>
          <w:szCs w:val="22"/>
          <w:shd w:val="clear" w:color="auto" w:fill="FFFFFF"/>
        </w:rPr>
        <w:t>European Sociology: New Challenges and Opportunities</w:t>
      </w:r>
      <w:r w:rsidR="00046818" w:rsidRPr="00213B81">
        <w:rPr>
          <w:rFonts w:asciiTheme="minorHAnsi" w:hAnsiTheme="minorHAnsi" w:cstheme="minorHAnsi"/>
          <w:sz w:val="22"/>
          <w:szCs w:val="22"/>
          <w:shd w:val="clear" w:color="auto" w:fill="FFFFFF"/>
        </w:rPr>
        <w:t>’</w:t>
      </w:r>
      <w:r w:rsidRPr="00213B81">
        <w:rPr>
          <w:rFonts w:asciiTheme="minorHAnsi" w:hAnsiTheme="minorHAnsi" w:cstheme="minorHAnsi"/>
          <w:sz w:val="22"/>
          <w:szCs w:val="22"/>
          <w:shd w:val="clear" w:color="auto" w:fill="FFFFFF"/>
        </w:rPr>
        <w:t>, Oradea, 27-29 September 2012.</w:t>
      </w:r>
    </w:p>
    <w:p w:rsidR="008603BC" w:rsidRPr="00213B81" w:rsidRDefault="008603BC" w:rsidP="0044529E">
      <w:pPr>
        <w:pStyle w:val="ListParagraph"/>
        <w:numPr>
          <w:ilvl w:val="0"/>
          <w:numId w:val="25"/>
        </w:numPr>
        <w:rPr>
          <w:rFonts w:asciiTheme="minorHAnsi" w:hAnsiTheme="minorHAnsi" w:cstheme="minorHAnsi"/>
          <w:sz w:val="22"/>
          <w:szCs w:val="22"/>
        </w:rPr>
      </w:pPr>
      <w:r w:rsidRPr="00213B81">
        <w:rPr>
          <w:rFonts w:asciiTheme="minorHAnsi" w:hAnsiTheme="minorHAnsi" w:cstheme="minorHAnsi"/>
          <w:sz w:val="22"/>
          <w:szCs w:val="22"/>
          <w:shd w:val="clear" w:color="auto" w:fill="FFFFFF"/>
        </w:rPr>
        <w:t xml:space="preserve">Hatos, A. Rogojan D., Bodea A., </w:t>
      </w:r>
      <w:r w:rsidRPr="00213B81">
        <w:rPr>
          <w:rFonts w:asciiTheme="minorHAnsi" w:hAnsiTheme="minorHAnsi" w:cstheme="minorHAnsi"/>
          <w:sz w:val="22"/>
          <w:szCs w:val="22"/>
          <w:shd w:val="clear" w:color="auto" w:fill="FFFFFF"/>
          <w:lang w:val="ro-RO"/>
        </w:rPr>
        <w:t xml:space="preserve">Ștef R., </w:t>
      </w:r>
      <w:r w:rsidRPr="00213B81">
        <w:rPr>
          <w:rFonts w:asciiTheme="minorHAnsi" w:hAnsiTheme="minorHAnsi" w:cstheme="minorHAnsi"/>
          <w:sz w:val="22"/>
          <w:szCs w:val="22"/>
          <w:shd w:val="clear" w:color="auto" w:fill="FFFFFF"/>
        </w:rPr>
        <w:t>The Structure and the Dynamics of Private Labor Market in Bihor County: A Study of Online and Offline Job Ads Published Between 2009-2012 at the International Conference European Integration-New Challenges, Oradea, 25-26 May 2012.</w:t>
      </w:r>
    </w:p>
    <w:p w:rsidR="007D659B" w:rsidRPr="00213B81" w:rsidRDefault="007D659B" w:rsidP="0044529E">
      <w:pPr>
        <w:pStyle w:val="ListParagraph"/>
        <w:numPr>
          <w:ilvl w:val="0"/>
          <w:numId w:val="25"/>
        </w:numPr>
        <w:rPr>
          <w:rFonts w:asciiTheme="minorHAnsi" w:hAnsiTheme="minorHAnsi" w:cstheme="minorHAnsi"/>
          <w:sz w:val="22"/>
          <w:szCs w:val="22"/>
        </w:rPr>
      </w:pPr>
      <w:r w:rsidRPr="00213B81">
        <w:rPr>
          <w:rFonts w:asciiTheme="minorHAnsi" w:hAnsiTheme="minorHAnsi" w:cstheme="minorHAnsi"/>
          <w:color w:val="000000"/>
          <w:sz w:val="22"/>
          <w:szCs w:val="22"/>
          <w:shd w:val="clear" w:color="auto" w:fill="FFFFFF"/>
        </w:rPr>
        <w:t>Bălțătescu, S., &amp; Hatos, A. National Identity and Well-Being in Eastern Europe. A Comparative Study, Social Relations in Turbulent Times, 10th Conference of the European Sociological Association</w:t>
      </w:r>
      <w:r w:rsidR="001D3332">
        <w:rPr>
          <w:rFonts w:asciiTheme="minorHAnsi" w:hAnsiTheme="minorHAnsi" w:cstheme="minorHAnsi"/>
          <w:color w:val="000000"/>
          <w:sz w:val="22"/>
          <w:szCs w:val="22"/>
        </w:rPr>
        <w:t xml:space="preserve"> </w:t>
      </w:r>
      <w:r w:rsidRPr="00213B81">
        <w:rPr>
          <w:rFonts w:asciiTheme="minorHAnsi" w:hAnsiTheme="minorHAnsi" w:cstheme="minorHAnsi"/>
          <w:color w:val="000000"/>
          <w:sz w:val="22"/>
          <w:szCs w:val="22"/>
          <w:shd w:val="clear" w:color="auto" w:fill="FFFFFF"/>
        </w:rPr>
        <w:t xml:space="preserve">Geneva, 7-10 September 2011. </w:t>
      </w:r>
      <w:hyperlink r:id="rId61" w:tgtFrame="_blank" w:history="1">
        <w:r w:rsidRPr="00213B81">
          <w:rPr>
            <w:rStyle w:val="Hyperlink"/>
            <w:rFonts w:asciiTheme="minorHAnsi" w:hAnsiTheme="minorHAnsi" w:cstheme="minorHAnsi"/>
            <w:color w:val="2357C3"/>
            <w:sz w:val="22"/>
            <w:szCs w:val="22"/>
            <w:shd w:val="clear" w:color="auto" w:fill="FFFFFF"/>
          </w:rPr>
          <w:t>http://www.esa10thconference.com/programme/ESA2011_Abstracts_Book.pdf</w:t>
        </w:r>
      </w:hyperlink>
      <w:r w:rsidRPr="00213B81">
        <w:rPr>
          <w:rFonts w:asciiTheme="minorHAnsi" w:hAnsiTheme="minorHAnsi" w:cstheme="minorHAnsi"/>
          <w:color w:val="000000"/>
          <w:sz w:val="22"/>
          <w:szCs w:val="22"/>
          <w:shd w:val="clear" w:color="auto" w:fill="FFFFFF"/>
        </w:rPr>
        <w:t>,</w:t>
      </w:r>
      <w:r w:rsidRPr="00213B81">
        <w:rPr>
          <w:rFonts w:asciiTheme="minorHAnsi" w:hAnsiTheme="minorHAnsi" w:cstheme="minorHAnsi"/>
          <w:color w:val="000000"/>
          <w:sz w:val="22"/>
          <w:szCs w:val="22"/>
        </w:rPr>
        <w:br/>
      </w:r>
      <w:r w:rsidRPr="00213B81">
        <w:rPr>
          <w:rFonts w:asciiTheme="minorHAnsi" w:hAnsiTheme="minorHAnsi" w:cstheme="minorHAnsi"/>
          <w:color w:val="000000"/>
          <w:sz w:val="22"/>
          <w:szCs w:val="22"/>
          <w:shd w:val="clear" w:color="auto" w:fill="FFFFFF"/>
        </w:rPr>
        <w:t>pagina 836</w:t>
      </w:r>
    </w:p>
    <w:p w:rsidR="0029568C" w:rsidRPr="00213B81" w:rsidRDefault="0029568C" w:rsidP="0044529E">
      <w:pPr>
        <w:pStyle w:val="ListParagraph"/>
        <w:numPr>
          <w:ilvl w:val="0"/>
          <w:numId w:val="25"/>
        </w:numPr>
        <w:rPr>
          <w:rFonts w:asciiTheme="minorHAnsi" w:hAnsiTheme="minorHAnsi" w:cstheme="minorHAnsi"/>
          <w:sz w:val="22"/>
          <w:szCs w:val="22"/>
        </w:rPr>
      </w:pPr>
      <w:r w:rsidRPr="00213B81">
        <w:rPr>
          <w:rFonts w:asciiTheme="minorHAnsi" w:hAnsiTheme="minorHAnsi" w:cstheme="minorHAnsi"/>
          <w:sz w:val="22"/>
          <w:szCs w:val="22"/>
        </w:rPr>
        <w:t>Family Structure And Child Well)Being: Multivariate Analysis Of Answers Of Teenage Students In A Romanian  City at the ESA 10</w:t>
      </w:r>
      <w:r w:rsidRPr="00213B81">
        <w:rPr>
          <w:rFonts w:asciiTheme="minorHAnsi" w:hAnsiTheme="minorHAnsi" w:cstheme="minorHAnsi"/>
          <w:sz w:val="22"/>
          <w:szCs w:val="22"/>
          <w:vertAlign w:val="superscript"/>
        </w:rPr>
        <w:t>th</w:t>
      </w:r>
      <w:r w:rsidRPr="00213B81">
        <w:rPr>
          <w:rFonts w:asciiTheme="minorHAnsi" w:hAnsiTheme="minorHAnsi" w:cstheme="minorHAnsi"/>
          <w:sz w:val="22"/>
          <w:szCs w:val="22"/>
        </w:rPr>
        <w:t xml:space="preserve"> Conference in Geneve (RN30 Health and Well Being), 7-10 September, 2011 programme available at </w:t>
      </w:r>
      <w:hyperlink r:id="rId62" w:history="1">
        <w:r w:rsidRPr="00213B81">
          <w:rPr>
            <w:rStyle w:val="Hyperlink"/>
            <w:rFonts w:asciiTheme="minorHAnsi" w:hAnsiTheme="minorHAnsi" w:cstheme="minorHAnsi"/>
            <w:sz w:val="22"/>
            <w:szCs w:val="22"/>
          </w:rPr>
          <w:t>http://www.esa10thconference.com/programme/ESA_Congress_2011_Programme_download.pdf</w:t>
        </w:r>
      </w:hyperlink>
      <w:r w:rsidRPr="00213B81">
        <w:rPr>
          <w:rFonts w:asciiTheme="minorHAnsi" w:hAnsiTheme="minorHAnsi" w:cstheme="minorHAnsi"/>
          <w:sz w:val="22"/>
          <w:szCs w:val="22"/>
        </w:rPr>
        <w:t xml:space="preserve"> </w:t>
      </w:r>
    </w:p>
    <w:p w:rsidR="0029568C" w:rsidRPr="00213B81" w:rsidRDefault="0029568C" w:rsidP="0044529E">
      <w:pPr>
        <w:pStyle w:val="ListParagraph"/>
        <w:numPr>
          <w:ilvl w:val="0"/>
          <w:numId w:val="25"/>
        </w:numPr>
        <w:rPr>
          <w:rFonts w:asciiTheme="minorHAnsi" w:hAnsiTheme="minorHAnsi" w:cstheme="minorHAnsi"/>
          <w:sz w:val="22"/>
          <w:szCs w:val="22"/>
        </w:rPr>
      </w:pPr>
      <w:r w:rsidRPr="00213B81">
        <w:rPr>
          <w:rFonts w:asciiTheme="minorHAnsi" w:hAnsiTheme="minorHAnsi" w:cstheme="minorHAnsi"/>
          <w:sz w:val="22"/>
          <w:szCs w:val="22"/>
        </w:rPr>
        <w:t>How Does Ethnic Composition Influence Social Capital? Models Of Social Capital In Collectivities Around The  Hungarian)Romanian Border at the ESA 10</w:t>
      </w:r>
      <w:r w:rsidRPr="00213B81">
        <w:rPr>
          <w:rFonts w:asciiTheme="minorHAnsi" w:hAnsiTheme="minorHAnsi" w:cstheme="minorHAnsi"/>
          <w:sz w:val="22"/>
          <w:szCs w:val="22"/>
          <w:vertAlign w:val="superscript"/>
        </w:rPr>
        <w:t>th</w:t>
      </w:r>
      <w:r w:rsidRPr="00213B81">
        <w:rPr>
          <w:rFonts w:asciiTheme="minorHAnsi" w:hAnsiTheme="minorHAnsi" w:cstheme="minorHAnsi"/>
          <w:sz w:val="22"/>
          <w:szCs w:val="22"/>
        </w:rPr>
        <w:t xml:space="preserve"> Conference in Geneve (RS22 Old and New Borders Within the European Context, 7-10 September , 2011 programme available at </w:t>
      </w:r>
      <w:hyperlink r:id="rId63" w:history="1">
        <w:r w:rsidRPr="00213B81">
          <w:rPr>
            <w:rStyle w:val="Hyperlink"/>
            <w:rFonts w:asciiTheme="minorHAnsi" w:hAnsiTheme="minorHAnsi" w:cstheme="minorHAnsi"/>
            <w:sz w:val="22"/>
            <w:szCs w:val="22"/>
          </w:rPr>
          <w:t>http://www.esa10thconference.com/programme/ESA_Congress_2011_Programme_download.pdf</w:t>
        </w:r>
      </w:hyperlink>
      <w:r w:rsidR="007D659B" w:rsidRPr="00213B81">
        <w:rPr>
          <w:rStyle w:val="Hyperlink"/>
          <w:rFonts w:asciiTheme="minorHAnsi" w:hAnsiTheme="minorHAnsi" w:cstheme="minorHAnsi"/>
          <w:sz w:val="22"/>
          <w:szCs w:val="22"/>
        </w:rPr>
        <w:t xml:space="preserve"> </w:t>
      </w:r>
      <w:r w:rsidRPr="00213B81">
        <w:rPr>
          <w:rFonts w:asciiTheme="minorHAnsi" w:hAnsiTheme="minorHAnsi" w:cstheme="minorHAnsi"/>
          <w:sz w:val="22"/>
          <w:szCs w:val="22"/>
        </w:rPr>
        <w:t xml:space="preserve">  </w:t>
      </w:r>
    </w:p>
    <w:p w:rsidR="007D659B" w:rsidRPr="00213B81" w:rsidRDefault="007D659B" w:rsidP="0044529E">
      <w:pPr>
        <w:pStyle w:val="ListParagraph"/>
        <w:numPr>
          <w:ilvl w:val="0"/>
          <w:numId w:val="25"/>
        </w:numPr>
        <w:rPr>
          <w:rFonts w:asciiTheme="minorHAnsi" w:hAnsiTheme="minorHAnsi" w:cstheme="minorHAnsi"/>
          <w:sz w:val="22"/>
          <w:szCs w:val="22"/>
        </w:rPr>
      </w:pPr>
      <w:r w:rsidRPr="00213B81">
        <w:rPr>
          <w:rFonts w:asciiTheme="minorHAnsi" w:hAnsiTheme="minorHAnsi" w:cstheme="minorHAnsi"/>
          <w:color w:val="000000"/>
          <w:sz w:val="22"/>
          <w:szCs w:val="22"/>
          <w:shd w:val="clear" w:color="auto" w:fill="FFFFFF"/>
        </w:rPr>
        <w:t xml:space="preserve">Bălţătescu, S., Casas, F., Hatos, A., Bertran, I., &amp; González, M. Adolescent well-being subjective indicators of relationships in a Romanian and Spanish adolescent sample, Third ISCI conference York,July 27-29 2011. </w:t>
      </w:r>
      <w:hyperlink r:id="rId64" w:tgtFrame="_blank" w:history="1">
        <w:r w:rsidRPr="00213B81">
          <w:rPr>
            <w:rStyle w:val="Hyperlink"/>
            <w:rFonts w:asciiTheme="minorHAnsi" w:hAnsiTheme="minorHAnsi" w:cstheme="minorHAnsi"/>
            <w:color w:val="2357C3"/>
            <w:sz w:val="22"/>
            <w:szCs w:val="22"/>
            <w:shd w:val="clear" w:color="auto" w:fill="FFFFFF"/>
          </w:rPr>
          <w:t>http://www.york.ac.uk/conferences/ISCI2011/conference-abstracts.htm</w:t>
        </w:r>
      </w:hyperlink>
    </w:p>
    <w:p w:rsidR="00BB3267" w:rsidRPr="00213B81" w:rsidRDefault="00BB3267" w:rsidP="0044529E">
      <w:pPr>
        <w:numPr>
          <w:ilvl w:val="0"/>
          <w:numId w:val="25"/>
        </w:numPr>
        <w:outlineLvl w:val="1"/>
        <w:rPr>
          <w:rFonts w:cstheme="minorHAnsi"/>
        </w:rPr>
      </w:pPr>
      <w:r w:rsidRPr="00213B81">
        <w:rPr>
          <w:rFonts w:cstheme="minorHAnsi"/>
        </w:rPr>
        <w:t>“Social Trust in the Romanian-Hungarian Cross-border Area</w:t>
      </w:r>
      <w:r w:rsidR="00046818" w:rsidRPr="00213B81">
        <w:rPr>
          <w:rFonts w:cstheme="minorHAnsi"/>
        </w:rPr>
        <w:t>’</w:t>
      </w:r>
      <w:r w:rsidRPr="00213B81">
        <w:rPr>
          <w:rFonts w:cstheme="minorHAnsi"/>
        </w:rPr>
        <w:t xml:space="preserve">, with Sorana Saveanu, at the international conference `European, National and Regional Identity, organized in </w:t>
      </w:r>
      <w:r w:rsidRPr="00213B81">
        <w:rPr>
          <w:rFonts w:cstheme="minorHAnsi"/>
        </w:rPr>
        <w:lastRenderedPageBreak/>
        <w:t>Oradea, March 24-26 2011, in the frame of the research project, HURO/0801/180 (ENRI).</w:t>
      </w:r>
    </w:p>
    <w:p w:rsidR="00FF2FF7" w:rsidRPr="00213B81" w:rsidRDefault="00237A4F" w:rsidP="0044529E">
      <w:pPr>
        <w:numPr>
          <w:ilvl w:val="0"/>
          <w:numId w:val="25"/>
        </w:numPr>
        <w:outlineLvl w:val="1"/>
        <w:rPr>
          <w:rFonts w:cstheme="minorHAnsi"/>
        </w:rPr>
      </w:pPr>
      <w:hyperlink r:id="rId65" w:history="1">
        <w:r w:rsidR="00FF2FF7" w:rsidRPr="00213B81">
          <w:rPr>
            <w:rStyle w:val="Hyperlink"/>
            <w:rFonts w:cstheme="minorHAnsi"/>
          </w:rPr>
          <w:t>“When social reproduction melts into sheer segregation: multilevel comparison of the achievements of lower and upper secondary students in Romania</w:t>
        </w:r>
        <w:r w:rsidR="00046818" w:rsidRPr="00213B81">
          <w:rPr>
            <w:rStyle w:val="Hyperlink"/>
            <w:rFonts w:cstheme="minorHAnsi"/>
          </w:rPr>
          <w:t>’</w:t>
        </w:r>
        <w:r w:rsidR="00FF2FF7" w:rsidRPr="00213B81">
          <w:rPr>
            <w:rStyle w:val="Hyperlink"/>
            <w:rFonts w:cstheme="minorHAnsi"/>
          </w:rPr>
          <w:t xml:space="preserve"> prezentata la Conferinta Internationala a Societatii Sociologilor din Romania</w:t>
        </w:r>
        <w:r w:rsidR="007C394F" w:rsidRPr="00213B81">
          <w:rPr>
            <w:rStyle w:val="Hyperlink"/>
            <w:rFonts w:cstheme="minorHAnsi"/>
          </w:rPr>
          <w:t xml:space="preserve"> (Regandind socialul. Riscuri si solidaritati noi)</w:t>
        </w:r>
        <w:r w:rsidR="00FF2FF7" w:rsidRPr="00213B81">
          <w:rPr>
            <w:rStyle w:val="Hyperlink"/>
            <w:rFonts w:cstheme="minorHAnsi"/>
          </w:rPr>
          <w:t>, Cluj-Napoca 2-4 decembrie 2010.</w:t>
        </w:r>
      </w:hyperlink>
    </w:p>
    <w:p w:rsidR="007C514C" w:rsidRPr="00213B81" w:rsidRDefault="00FF2FF7" w:rsidP="0044529E">
      <w:pPr>
        <w:numPr>
          <w:ilvl w:val="0"/>
          <w:numId w:val="25"/>
        </w:numPr>
        <w:outlineLvl w:val="1"/>
        <w:rPr>
          <w:rFonts w:cstheme="minorHAnsi"/>
        </w:rPr>
      </w:pPr>
      <w:r w:rsidRPr="00213B81">
        <w:rPr>
          <w:rFonts w:cstheme="minorHAnsi"/>
        </w:rPr>
        <w:t>“Participation in school-based extracurricular activities, associative membership and the interest in politics of adolescent students</w:t>
      </w:r>
      <w:r w:rsidR="00046818" w:rsidRPr="00213B81">
        <w:rPr>
          <w:rFonts w:cstheme="minorHAnsi"/>
        </w:rPr>
        <w:t>’</w:t>
      </w:r>
      <w:r w:rsidRPr="00213B81">
        <w:rPr>
          <w:rFonts w:cstheme="minorHAnsi"/>
        </w:rPr>
        <w:t>, prezentata la conferinta `Twenty Years of Freedom in Central Europe` organizata de Academia Ungara de Stiinte si de Obuda Cultural Centre, Budapesta, 25-26 noiembrie 2010.</w:t>
      </w:r>
    </w:p>
    <w:p w:rsidR="00D011F2" w:rsidRPr="00213B81" w:rsidRDefault="00D011F2" w:rsidP="0044529E">
      <w:pPr>
        <w:numPr>
          <w:ilvl w:val="0"/>
          <w:numId w:val="25"/>
        </w:numPr>
        <w:outlineLvl w:val="1"/>
        <w:rPr>
          <w:rFonts w:cstheme="minorHAnsi"/>
        </w:rPr>
      </w:pPr>
      <w:r w:rsidRPr="00213B81">
        <w:rPr>
          <w:rFonts w:cstheme="minorHAnsi"/>
          <w:i/>
          <w:iCs/>
        </w:rPr>
        <w:t>“</w:t>
      </w:r>
      <w:hyperlink r:id="rId66" w:history="1">
        <w:r w:rsidRPr="00213B81">
          <w:rPr>
            <w:rFonts w:cstheme="minorHAnsi"/>
            <w:i/>
            <w:iCs/>
          </w:rPr>
          <w:t>Urban Neighborhood Structure and Community Involvement</w:t>
        </w:r>
      </w:hyperlink>
      <w:r w:rsidR="00046818" w:rsidRPr="00213B81">
        <w:rPr>
          <w:rFonts w:cstheme="minorHAnsi"/>
        </w:rPr>
        <w:t>‘</w:t>
      </w:r>
      <w:r w:rsidRPr="00213B81">
        <w:rPr>
          <w:rFonts w:cstheme="minorHAnsi"/>
        </w:rPr>
        <w:t xml:space="preserve"> at the ISA World  Congress of Sociology, Gothenburg, Sweden, 11-17 July 2010.</w:t>
      </w:r>
    </w:p>
    <w:p w:rsidR="00D011F2" w:rsidRPr="00213B81" w:rsidRDefault="00D011F2" w:rsidP="0044529E">
      <w:pPr>
        <w:numPr>
          <w:ilvl w:val="0"/>
          <w:numId w:val="25"/>
        </w:numPr>
        <w:outlineLvl w:val="1"/>
        <w:rPr>
          <w:rFonts w:cstheme="minorHAnsi"/>
        </w:rPr>
      </w:pPr>
      <w:r w:rsidRPr="00213B81">
        <w:rPr>
          <w:rFonts w:cstheme="minorHAnsi"/>
          <w:i/>
          <w:iCs/>
        </w:rPr>
        <w:t>“</w:t>
      </w:r>
      <w:hyperlink r:id="rId67" w:history="1">
        <w:r w:rsidRPr="00213B81">
          <w:rPr>
            <w:rFonts w:cstheme="minorHAnsi"/>
            <w:i/>
            <w:iCs/>
          </w:rPr>
          <w:t>Teenagers’ Interest in Politics between Generic Activism and Habitus</w:t>
        </w:r>
      </w:hyperlink>
      <w:r w:rsidR="00046818" w:rsidRPr="00213B81">
        <w:rPr>
          <w:rFonts w:cstheme="minorHAnsi"/>
        </w:rPr>
        <w:t>‘</w:t>
      </w:r>
      <w:r w:rsidRPr="00213B81">
        <w:rPr>
          <w:rFonts w:cstheme="minorHAnsi"/>
        </w:rPr>
        <w:t>, at the ISA World  Congress of Sociology, Gothenburg, Sweden, 11-17 July 2010.</w:t>
      </w:r>
    </w:p>
    <w:p w:rsidR="00DE5920" w:rsidRPr="00213B81" w:rsidRDefault="00DE5920" w:rsidP="0044529E">
      <w:pPr>
        <w:numPr>
          <w:ilvl w:val="0"/>
          <w:numId w:val="25"/>
        </w:numPr>
        <w:outlineLvl w:val="1"/>
        <w:rPr>
          <w:rFonts w:cstheme="minorHAnsi"/>
        </w:rPr>
      </w:pPr>
      <w:r w:rsidRPr="00213B81">
        <w:rPr>
          <w:rFonts w:cstheme="minorHAnsi"/>
          <w:i/>
          <w:iCs/>
        </w:rPr>
        <w:t>“</w:t>
      </w:r>
      <w:r w:rsidRPr="00213B81">
        <w:rPr>
          <w:rFonts w:cstheme="minorHAnsi"/>
          <w:i/>
        </w:rPr>
        <w:t>Urban neighborhood structure and community involvement</w:t>
      </w:r>
      <w:r w:rsidR="00046818" w:rsidRPr="00213B81">
        <w:rPr>
          <w:rFonts w:cstheme="minorHAnsi"/>
        </w:rPr>
        <w:t>’</w:t>
      </w:r>
      <w:r w:rsidRPr="00213B81">
        <w:rPr>
          <w:rFonts w:cstheme="minorHAnsi"/>
        </w:rPr>
        <w:t xml:space="preserve">, with Krisztina Bernath, at the VIIth HUNNET Conference, Budapest Corvinus University, Budapest, June 2th, 2010. </w:t>
      </w:r>
    </w:p>
    <w:p w:rsidR="00E8447B" w:rsidRPr="00213B81" w:rsidRDefault="00237A4F" w:rsidP="0044529E">
      <w:pPr>
        <w:numPr>
          <w:ilvl w:val="0"/>
          <w:numId w:val="25"/>
        </w:numPr>
        <w:outlineLvl w:val="1"/>
        <w:rPr>
          <w:rFonts w:cstheme="minorHAnsi"/>
        </w:rPr>
      </w:pPr>
      <w:hyperlink r:id="rId68" w:history="1">
        <w:r w:rsidR="00E8447B" w:rsidRPr="00213B81">
          <w:rPr>
            <w:rStyle w:val="Hyperlink"/>
            <w:rFonts w:cstheme="minorHAnsi"/>
            <w:i/>
            <w:iCs/>
          </w:rPr>
          <w:t>“Individual and contextual determinants of entrepreneurship: an international comparative analysis</w:t>
        </w:r>
        <w:r w:rsidR="00046818" w:rsidRPr="00213B81">
          <w:rPr>
            <w:rStyle w:val="Hyperlink"/>
            <w:rFonts w:cstheme="minorHAnsi"/>
            <w:i/>
            <w:iCs/>
          </w:rPr>
          <w:t>’</w:t>
        </w:r>
        <w:r w:rsidR="00E8447B" w:rsidRPr="00213B81">
          <w:rPr>
            <w:rStyle w:val="Hyperlink"/>
            <w:rFonts w:cstheme="minorHAnsi"/>
            <w:i/>
            <w:iCs/>
          </w:rPr>
          <w:t xml:space="preserve"> (</w:t>
        </w:r>
        <w:r w:rsidR="00E8447B" w:rsidRPr="00213B81">
          <w:rPr>
            <w:rStyle w:val="Hyperlink"/>
            <w:rFonts w:cstheme="minorHAnsi"/>
            <w:iCs/>
          </w:rPr>
          <w:t>cu Roxana Hatos), la Conferinta Internationala “European Integration – New Challenges</w:t>
        </w:r>
        <w:r w:rsidR="00046818" w:rsidRPr="00213B81">
          <w:rPr>
            <w:rStyle w:val="Hyperlink"/>
            <w:rFonts w:cstheme="minorHAnsi"/>
            <w:iCs/>
          </w:rPr>
          <w:t>’</w:t>
        </w:r>
        <w:r w:rsidR="00E8447B" w:rsidRPr="00213B81">
          <w:rPr>
            <w:rStyle w:val="Hyperlink"/>
            <w:rFonts w:cstheme="minorHAnsi"/>
            <w:iCs/>
          </w:rPr>
          <w:t>, Ed. A 6-a. Universitatea din Oradea, 28-29 mai 2010.</w:t>
        </w:r>
      </w:hyperlink>
    </w:p>
    <w:p w:rsidR="00D011F2" w:rsidRPr="00213B81" w:rsidRDefault="00D011F2" w:rsidP="0044529E">
      <w:pPr>
        <w:numPr>
          <w:ilvl w:val="0"/>
          <w:numId w:val="25"/>
        </w:numPr>
        <w:outlineLvl w:val="1"/>
        <w:rPr>
          <w:rFonts w:cstheme="minorHAnsi"/>
        </w:rPr>
      </w:pPr>
      <w:r w:rsidRPr="00213B81">
        <w:rPr>
          <w:rFonts w:cstheme="minorHAnsi"/>
          <w:i/>
          <w:iCs/>
        </w:rPr>
        <w:t>“The effect of segregation and differentiation of Romanian high schools on students’ academic performance</w:t>
      </w:r>
      <w:r w:rsidR="00046818" w:rsidRPr="00213B81">
        <w:rPr>
          <w:rFonts w:cstheme="minorHAnsi"/>
          <w:i/>
          <w:iCs/>
        </w:rPr>
        <w:t>’</w:t>
      </w:r>
      <w:r w:rsidRPr="00213B81">
        <w:rPr>
          <w:rFonts w:cstheme="minorHAnsi"/>
          <w:i/>
          <w:iCs/>
        </w:rPr>
        <w:t xml:space="preserve"> at the international conference Social Ecology of School Success. Implications for Policy and Practice, </w:t>
      </w:r>
      <w:r w:rsidRPr="00213B81">
        <w:rPr>
          <w:rFonts w:cstheme="minorHAnsi"/>
          <w:iCs/>
        </w:rPr>
        <w:t>Cluj-Napoca, May 13-15, 2010 (in plenary session)</w:t>
      </w:r>
    </w:p>
    <w:p w:rsidR="00D011F2" w:rsidRPr="00213B81" w:rsidRDefault="00D011F2" w:rsidP="0044529E">
      <w:pPr>
        <w:numPr>
          <w:ilvl w:val="0"/>
          <w:numId w:val="25"/>
        </w:numPr>
        <w:outlineLvl w:val="1"/>
        <w:rPr>
          <w:rFonts w:cstheme="minorHAnsi"/>
        </w:rPr>
      </w:pPr>
      <w:r w:rsidRPr="00213B81">
        <w:rPr>
          <w:rFonts w:cstheme="minorHAnsi"/>
          <w:i/>
          <w:iCs/>
        </w:rPr>
        <w:t>“Are factors of social capital able to modify social reproduction effects?</w:t>
      </w:r>
      <w:r w:rsidR="00046818" w:rsidRPr="00213B81">
        <w:rPr>
          <w:rFonts w:cstheme="minorHAnsi"/>
          <w:i/>
          <w:iCs/>
        </w:rPr>
        <w:t>’</w:t>
      </w:r>
      <w:r w:rsidRPr="00213B81">
        <w:rPr>
          <w:rFonts w:cstheme="minorHAnsi"/>
          <w:i/>
          <w:iCs/>
        </w:rPr>
        <w:t xml:space="preserve"> with Gabriella Pusztai and Fenyes Hajnalka, at the international conference Social Ecology of School Success. Implications for Policy and Practice, </w:t>
      </w:r>
      <w:r w:rsidRPr="00213B81">
        <w:rPr>
          <w:rFonts w:cstheme="minorHAnsi"/>
          <w:iCs/>
        </w:rPr>
        <w:t>Cluj-Napoca, May 13-15, 2010</w:t>
      </w:r>
    </w:p>
    <w:p w:rsidR="00D011F2" w:rsidRPr="00213B81" w:rsidRDefault="00046818" w:rsidP="0044529E">
      <w:pPr>
        <w:numPr>
          <w:ilvl w:val="0"/>
          <w:numId w:val="25"/>
        </w:numPr>
        <w:outlineLvl w:val="1"/>
        <w:rPr>
          <w:rFonts w:cstheme="minorHAnsi"/>
        </w:rPr>
      </w:pPr>
      <w:r w:rsidRPr="00213B81">
        <w:rPr>
          <w:rFonts w:cstheme="minorHAnsi"/>
          <w:i/>
          <w:iCs/>
          <w:lang w:val="ro-RO"/>
        </w:rPr>
        <w:t>‘</w:t>
      </w:r>
      <w:r w:rsidR="00D011F2" w:rsidRPr="00213B81">
        <w:rPr>
          <w:rFonts w:cstheme="minorHAnsi"/>
          <w:i/>
          <w:iCs/>
          <w:lang w:val="ro-RO"/>
        </w:rPr>
        <w:t>Migration for labor of parents, well being and school performance of high school students</w:t>
      </w:r>
      <w:r w:rsidRPr="00213B81">
        <w:rPr>
          <w:rFonts w:cstheme="minorHAnsi"/>
          <w:i/>
          <w:iCs/>
          <w:lang w:val="ro-RO"/>
        </w:rPr>
        <w:t>’</w:t>
      </w:r>
      <w:r w:rsidR="00D011F2" w:rsidRPr="00213B81">
        <w:rPr>
          <w:rFonts w:cstheme="minorHAnsi"/>
          <w:lang w:val="ro-RO"/>
        </w:rPr>
        <w:t>, cu Sergiu Bălţătescu, la conferinţa Post-Communism and the New European Identity, Universitatea din Oradea, Oradea, 5-7 nov. 2009.</w:t>
      </w:r>
    </w:p>
    <w:p w:rsidR="009329D4" w:rsidRPr="00213B81" w:rsidRDefault="009329D4" w:rsidP="0044529E">
      <w:pPr>
        <w:numPr>
          <w:ilvl w:val="0"/>
          <w:numId w:val="25"/>
        </w:numPr>
        <w:outlineLvl w:val="1"/>
        <w:rPr>
          <w:rFonts w:cstheme="minorHAnsi"/>
        </w:rPr>
      </w:pPr>
      <w:r w:rsidRPr="00213B81">
        <w:rPr>
          <w:rFonts w:cstheme="minorHAnsi"/>
          <w:i/>
          <w:iCs/>
        </w:rPr>
        <w:t>“Sexual Permisiveness – an Element of Cultural Rift</w:t>
      </w:r>
      <w:r w:rsidR="00046818" w:rsidRPr="00213B81">
        <w:rPr>
          <w:rFonts w:cstheme="minorHAnsi"/>
          <w:i/>
          <w:iCs/>
        </w:rPr>
        <w:t>’</w:t>
      </w:r>
      <w:r w:rsidRPr="00213B81">
        <w:rPr>
          <w:rFonts w:cstheme="minorHAnsi"/>
          <w:i/>
          <w:iCs/>
        </w:rPr>
        <w:t xml:space="preserve"> </w:t>
      </w:r>
      <w:r w:rsidRPr="00213B81">
        <w:rPr>
          <w:rFonts w:cstheme="minorHAnsi"/>
          <w:iCs/>
        </w:rPr>
        <w:t>(</w:t>
      </w:r>
      <w:r w:rsidRPr="00213B81">
        <w:rPr>
          <w:rFonts w:cstheme="minorHAnsi"/>
          <w:iCs/>
          <w:lang w:val="ro-RO"/>
        </w:rPr>
        <w:t>cu Florica Ștefănescu), la conferința internațională Families in Europe between the 19th and the 20th Centuries. From the Traditional Model to Contemporary PACS, Academia Română, Cluj-Napoca, 8-11 Octombrie 2009.</w:t>
      </w:r>
    </w:p>
    <w:p w:rsidR="00D011F2" w:rsidRPr="00213B81" w:rsidRDefault="00D011F2" w:rsidP="0044529E">
      <w:pPr>
        <w:numPr>
          <w:ilvl w:val="0"/>
          <w:numId w:val="25"/>
        </w:numPr>
        <w:outlineLvl w:val="1"/>
        <w:rPr>
          <w:rFonts w:cstheme="minorHAnsi"/>
        </w:rPr>
      </w:pPr>
      <w:r w:rsidRPr="00213B81">
        <w:rPr>
          <w:rFonts w:cstheme="minorHAnsi"/>
          <w:lang w:val="ro-RO"/>
        </w:rPr>
        <w:t>"</w:t>
      </w:r>
      <w:r w:rsidRPr="00213B81">
        <w:rPr>
          <w:rFonts w:cstheme="minorHAnsi"/>
          <w:i/>
          <w:iCs/>
          <w:lang w:val="ro-RO"/>
        </w:rPr>
        <w:t>Can you afford to stay aside? Socioeconomic status, network position and structure in community involvement in a Romanian city</w:t>
      </w:r>
      <w:r w:rsidRPr="00213B81">
        <w:rPr>
          <w:rFonts w:cstheme="minorHAnsi"/>
          <w:lang w:val="ro-RO"/>
        </w:rPr>
        <w:t>", </w:t>
      </w:r>
      <w:r w:rsidRPr="00213B81">
        <w:rPr>
          <w:rFonts w:cstheme="minorHAnsi"/>
          <w:i/>
          <w:iCs/>
          <w:lang w:val="ro-RO"/>
        </w:rPr>
        <w:t>9th ESA Conference</w:t>
      </w:r>
      <w:r w:rsidRPr="00213B81">
        <w:rPr>
          <w:rFonts w:cstheme="minorHAnsi"/>
          <w:lang w:val="ro-RO"/>
        </w:rPr>
        <w:t>, Lisabona, 2-5 Sept. 2009.</w:t>
      </w:r>
    </w:p>
    <w:p w:rsidR="00D011F2" w:rsidRPr="00213B81" w:rsidRDefault="00D011F2" w:rsidP="0044529E">
      <w:pPr>
        <w:numPr>
          <w:ilvl w:val="0"/>
          <w:numId w:val="25"/>
        </w:numPr>
        <w:outlineLvl w:val="1"/>
        <w:rPr>
          <w:rFonts w:cstheme="minorHAnsi"/>
        </w:rPr>
      </w:pPr>
      <w:r w:rsidRPr="00213B81">
        <w:rPr>
          <w:rFonts w:cstheme="minorHAnsi"/>
          <w:lang w:val="ro-RO"/>
        </w:rPr>
        <w:t>"</w:t>
      </w:r>
      <w:r w:rsidRPr="00213B81">
        <w:rPr>
          <w:rFonts w:cstheme="minorHAnsi"/>
          <w:i/>
          <w:iCs/>
          <w:lang w:val="ro-RO"/>
        </w:rPr>
        <w:t>The effect of migration for labour of parents on school performance: A study of high school students from Oradea (Romania)</w:t>
      </w:r>
      <w:r w:rsidRPr="00213B81">
        <w:rPr>
          <w:rFonts w:cstheme="minorHAnsi"/>
          <w:lang w:val="ro-RO"/>
        </w:rPr>
        <w:t>", </w:t>
      </w:r>
      <w:r w:rsidRPr="00213B81">
        <w:rPr>
          <w:rFonts w:cstheme="minorHAnsi"/>
          <w:i/>
          <w:iCs/>
          <w:lang w:val="ro-RO"/>
        </w:rPr>
        <w:t>9th ESA Conference</w:t>
      </w:r>
      <w:r w:rsidRPr="00213B81">
        <w:rPr>
          <w:rFonts w:cstheme="minorHAnsi"/>
          <w:lang w:val="ro-RO"/>
        </w:rPr>
        <w:t>, Lisabona, 2-5 Sept. 2009.</w:t>
      </w:r>
    </w:p>
    <w:p w:rsidR="00D011F2" w:rsidRPr="00213B81" w:rsidRDefault="00D011F2" w:rsidP="0044529E">
      <w:pPr>
        <w:numPr>
          <w:ilvl w:val="0"/>
          <w:numId w:val="25"/>
        </w:numPr>
        <w:outlineLvl w:val="1"/>
        <w:rPr>
          <w:rFonts w:cstheme="minorHAnsi"/>
        </w:rPr>
      </w:pPr>
      <w:r w:rsidRPr="00213B81">
        <w:rPr>
          <w:rFonts w:cstheme="minorHAnsi"/>
          <w:lang w:val="ro-RO"/>
        </w:rPr>
        <w:t>Casas, Ferran; Baltatescu, Sergiu; Bertran,Irma; González, Mònica; Hatos, Adrian, "</w:t>
      </w:r>
      <w:r w:rsidRPr="00213B81">
        <w:rPr>
          <w:rFonts w:cstheme="minorHAnsi"/>
          <w:i/>
          <w:iCs/>
          <w:lang w:val="ro-RO"/>
        </w:rPr>
        <w:t>Similarities and differences in the PWI of Romanian and Spanish adolescents aged 13-16 years old".IX ISQOLS CONFERENCE</w:t>
      </w:r>
      <w:r w:rsidRPr="00213B81">
        <w:rPr>
          <w:rFonts w:cstheme="minorHAnsi"/>
          <w:lang w:val="ro-RO"/>
        </w:rPr>
        <w:t>, Florence, July 19-23, 2009</w:t>
      </w:r>
    </w:p>
    <w:p w:rsidR="00D011F2" w:rsidRPr="00213B81" w:rsidRDefault="00046818" w:rsidP="0044529E">
      <w:pPr>
        <w:numPr>
          <w:ilvl w:val="0"/>
          <w:numId w:val="25"/>
        </w:numPr>
        <w:rPr>
          <w:rFonts w:cstheme="minorHAnsi"/>
        </w:rPr>
      </w:pPr>
      <w:r w:rsidRPr="00213B81">
        <w:rPr>
          <w:rFonts w:cstheme="minorHAnsi"/>
          <w:lang w:val="ro-RO"/>
        </w:rPr>
        <w:t>‘</w:t>
      </w:r>
      <w:r w:rsidR="00D011F2" w:rsidRPr="00213B81">
        <w:rPr>
          <w:rFonts w:cstheme="minorHAnsi"/>
          <w:i/>
          <w:iCs/>
          <w:lang w:val="ro-RO"/>
        </w:rPr>
        <w:t>Vocabularies of Community Involvement in Urban Romania</w:t>
      </w:r>
      <w:r w:rsidRPr="00213B81">
        <w:rPr>
          <w:rFonts w:cstheme="minorHAnsi"/>
          <w:lang w:val="ro-RO"/>
        </w:rPr>
        <w:t>’</w:t>
      </w:r>
      <w:r w:rsidR="00D011F2" w:rsidRPr="00213B81">
        <w:rPr>
          <w:rFonts w:cstheme="minorHAnsi"/>
          <w:lang w:val="ro-RO"/>
        </w:rPr>
        <w:t>, ISA Conference: </w:t>
      </w:r>
      <w:hyperlink r:id="rId69" w:history="1">
        <w:r w:rsidR="00D011F2" w:rsidRPr="00213B81">
          <w:rPr>
            <w:rFonts w:cstheme="minorHAnsi"/>
            <w:i/>
            <w:iCs/>
            <w:lang w:val="ro-RO"/>
          </w:rPr>
          <w:t>Citizens Participation in Social Welfare, Social Policy and Community Involvement: Shaping trends and attitudes of social responsibility</w:t>
        </w:r>
      </w:hyperlink>
      <w:r w:rsidR="00D011F2" w:rsidRPr="00213B81">
        <w:rPr>
          <w:rFonts w:cstheme="minorHAnsi"/>
          <w:i/>
          <w:iCs/>
          <w:lang w:val="ro-RO"/>
        </w:rPr>
        <w:t>, Athens, May 22-24, 2009.</w:t>
      </w:r>
    </w:p>
    <w:p w:rsidR="00D011F2" w:rsidRPr="00213B81" w:rsidRDefault="00046818" w:rsidP="0044529E">
      <w:pPr>
        <w:numPr>
          <w:ilvl w:val="0"/>
          <w:numId w:val="25"/>
        </w:numPr>
        <w:rPr>
          <w:rFonts w:cstheme="minorHAnsi"/>
        </w:rPr>
      </w:pPr>
      <w:r w:rsidRPr="00213B81">
        <w:rPr>
          <w:rFonts w:cstheme="minorHAnsi"/>
          <w:i/>
          <w:iCs/>
          <w:lang w:val="ro-RO"/>
        </w:rPr>
        <w:t>‘</w:t>
      </w:r>
      <w:r w:rsidR="00D011F2" w:rsidRPr="00213B81">
        <w:rPr>
          <w:rFonts w:cstheme="minorHAnsi"/>
          <w:i/>
          <w:iCs/>
          <w:lang w:val="ro-RO"/>
        </w:rPr>
        <w:t>CE nu merge la mașinăriile de creștere urbană din România?</w:t>
      </w:r>
      <w:r w:rsidRPr="00213B81">
        <w:rPr>
          <w:rFonts w:cstheme="minorHAnsi"/>
          <w:i/>
          <w:iCs/>
          <w:lang w:val="ro-RO"/>
        </w:rPr>
        <w:t>’</w:t>
      </w:r>
      <w:r w:rsidR="00D011F2" w:rsidRPr="00213B81">
        <w:rPr>
          <w:rFonts w:cstheme="minorHAnsi"/>
          <w:i/>
          <w:iCs/>
          <w:lang w:val="ro-RO"/>
        </w:rPr>
        <w:t>, la conferința regională Dezvoltare locală în contextul unei economii instabile, Carei,15 mai 2009.</w:t>
      </w:r>
    </w:p>
    <w:p w:rsidR="00D011F2" w:rsidRPr="00213B81" w:rsidRDefault="00046818" w:rsidP="0044529E">
      <w:pPr>
        <w:numPr>
          <w:ilvl w:val="0"/>
          <w:numId w:val="25"/>
        </w:numPr>
        <w:rPr>
          <w:rFonts w:cstheme="minorHAnsi"/>
        </w:rPr>
      </w:pPr>
      <w:r w:rsidRPr="00213B81">
        <w:rPr>
          <w:rFonts w:cstheme="minorHAnsi"/>
          <w:i/>
          <w:iCs/>
          <w:lang w:val="ro-RO"/>
        </w:rPr>
        <w:t>‘</w:t>
      </w:r>
      <w:r w:rsidR="00D011F2" w:rsidRPr="00213B81">
        <w:rPr>
          <w:rFonts w:cstheme="minorHAnsi"/>
          <w:i/>
          <w:iCs/>
          <w:lang w:val="ro-RO"/>
        </w:rPr>
        <w:t>Social capital and community involvement: when bonding is more important than bridging</w:t>
      </w:r>
      <w:r w:rsidRPr="00213B81">
        <w:rPr>
          <w:rFonts w:cstheme="minorHAnsi"/>
          <w:i/>
          <w:iCs/>
          <w:lang w:val="ro-RO"/>
        </w:rPr>
        <w:t>’</w:t>
      </w:r>
      <w:r w:rsidR="00D011F2" w:rsidRPr="00213B81">
        <w:rPr>
          <w:rFonts w:cstheme="minorHAnsi"/>
          <w:i/>
          <w:iCs/>
          <w:lang w:val="ro-RO"/>
        </w:rPr>
        <w:t>, TSCF 3rd conference, Malta, 19-22 sept. 2008.</w:t>
      </w:r>
    </w:p>
    <w:p w:rsidR="00D011F2" w:rsidRPr="00213B81" w:rsidRDefault="00046818" w:rsidP="0044529E">
      <w:pPr>
        <w:numPr>
          <w:ilvl w:val="0"/>
          <w:numId w:val="25"/>
        </w:numPr>
        <w:rPr>
          <w:rFonts w:cstheme="minorHAnsi"/>
        </w:rPr>
      </w:pPr>
      <w:r w:rsidRPr="00213B81">
        <w:rPr>
          <w:rFonts w:cstheme="minorHAnsi"/>
          <w:i/>
          <w:iCs/>
          <w:lang w:val="ro-RO"/>
        </w:rPr>
        <w:t>‘</w:t>
      </w:r>
      <w:r w:rsidR="00D011F2" w:rsidRPr="00213B81">
        <w:rPr>
          <w:rFonts w:cstheme="minorHAnsi"/>
          <w:i/>
          <w:iCs/>
          <w:lang w:val="ro-RO"/>
        </w:rPr>
        <w:t>Impact of social networks on community involvement</w:t>
      </w:r>
      <w:r w:rsidRPr="00213B81">
        <w:rPr>
          <w:rFonts w:cstheme="minorHAnsi"/>
          <w:i/>
          <w:iCs/>
          <w:lang w:val="ro-RO"/>
        </w:rPr>
        <w:t>’</w:t>
      </w:r>
      <w:r w:rsidR="00D011F2" w:rsidRPr="00213B81">
        <w:rPr>
          <w:rFonts w:cstheme="minorHAnsi"/>
          <w:i/>
          <w:iCs/>
          <w:lang w:val="ro-RO"/>
        </w:rPr>
        <w:t>, cu K. Bernath. Hunnet Konferencia, Budapest 19-20 sept. 2008.</w:t>
      </w:r>
    </w:p>
    <w:p w:rsidR="00D011F2" w:rsidRPr="00213B81" w:rsidRDefault="00D011F2" w:rsidP="0044529E">
      <w:pPr>
        <w:numPr>
          <w:ilvl w:val="0"/>
          <w:numId w:val="25"/>
        </w:numPr>
        <w:rPr>
          <w:rFonts w:cstheme="minorHAnsi"/>
        </w:rPr>
      </w:pPr>
      <w:r w:rsidRPr="00213B81">
        <w:rPr>
          <w:rFonts w:cstheme="minorHAnsi"/>
          <w:i/>
          <w:iCs/>
          <w:lang w:val="ro-RO"/>
        </w:rPr>
        <w:lastRenderedPageBreak/>
        <w:t>“The effects of social composition of the class on peer rejection and victimization in high schools</w:t>
      </w:r>
      <w:r w:rsidR="00046818" w:rsidRPr="00213B81">
        <w:rPr>
          <w:rFonts w:cstheme="minorHAnsi"/>
          <w:i/>
          <w:iCs/>
          <w:lang w:val="ro-RO"/>
        </w:rPr>
        <w:t>’</w:t>
      </w:r>
      <w:r w:rsidRPr="00213B81">
        <w:rPr>
          <w:rFonts w:cstheme="minorHAnsi"/>
          <w:i/>
          <w:iCs/>
          <w:lang w:val="ro-RO"/>
        </w:rPr>
        <w:t>, cu Sergiu Bălţătescu, la conferinţa ISIPAR08, Rhetymno, Creta, 3-6 iulie 2008.</w:t>
      </w:r>
    </w:p>
    <w:p w:rsidR="00D011F2" w:rsidRPr="00213B81" w:rsidRDefault="00046818" w:rsidP="0044529E">
      <w:pPr>
        <w:numPr>
          <w:ilvl w:val="0"/>
          <w:numId w:val="25"/>
        </w:numPr>
        <w:rPr>
          <w:rFonts w:cstheme="minorHAnsi"/>
        </w:rPr>
      </w:pPr>
      <w:r w:rsidRPr="00213B81">
        <w:rPr>
          <w:rFonts w:cstheme="minorHAnsi"/>
          <w:i/>
          <w:iCs/>
          <w:lang w:val="ro-RO"/>
        </w:rPr>
        <w:t>‘</w:t>
      </w:r>
      <w:hyperlink r:id="rId70" w:history="1">
        <w:r w:rsidR="00D011F2" w:rsidRPr="00213B81">
          <w:rPr>
            <w:rFonts w:cstheme="minorHAnsi"/>
            <w:i/>
            <w:iCs/>
            <w:lang w:val="ro-RO"/>
          </w:rPr>
          <w:t>The effect of migration for labor of parents on school performance</w:t>
        </w:r>
      </w:hyperlink>
      <w:r w:rsidRPr="00213B81">
        <w:rPr>
          <w:rFonts w:cstheme="minorHAnsi"/>
          <w:i/>
          <w:iCs/>
          <w:lang w:val="ro-RO"/>
        </w:rPr>
        <w:t>‘</w:t>
      </w:r>
      <w:r w:rsidR="00D011F2" w:rsidRPr="00213B81">
        <w:rPr>
          <w:rFonts w:cstheme="minorHAnsi"/>
          <w:i/>
          <w:iCs/>
          <w:lang w:val="ro-RO"/>
        </w:rPr>
        <w:t>  la seminarul internațional </w:t>
      </w:r>
      <w:r w:rsidR="00D011F2" w:rsidRPr="00213B81">
        <w:rPr>
          <w:rFonts w:cstheme="minorHAnsi"/>
          <w:lang w:val="ro-RO"/>
        </w:rPr>
        <w:t xml:space="preserve">The Effects of International Labor Migration on Political Learning, Cluj-Napoca, Facultatea de Științe Politice și Administrative, Universitatea </w:t>
      </w:r>
      <w:r w:rsidRPr="00213B81">
        <w:rPr>
          <w:rFonts w:cstheme="minorHAnsi"/>
          <w:lang w:val="ro-RO"/>
        </w:rPr>
        <w:t>‘</w:t>
      </w:r>
      <w:r w:rsidR="00D011F2" w:rsidRPr="00213B81">
        <w:rPr>
          <w:rFonts w:cstheme="minorHAnsi"/>
          <w:lang w:val="ro-RO"/>
        </w:rPr>
        <w:t>Babeș-Bolyai</w:t>
      </w:r>
      <w:r w:rsidRPr="00213B81">
        <w:rPr>
          <w:rFonts w:cstheme="minorHAnsi"/>
          <w:lang w:val="ro-RO"/>
        </w:rPr>
        <w:t>’</w:t>
      </w:r>
      <w:r w:rsidR="00D011F2" w:rsidRPr="00213B81">
        <w:rPr>
          <w:rFonts w:cstheme="minorHAnsi"/>
          <w:lang w:val="ro-RO"/>
        </w:rPr>
        <w:t>, 6-7 iunie 2008. Prezentarea este disponibilă la</w:t>
      </w:r>
      <w:r w:rsidR="00D011F2" w:rsidRPr="00213B81">
        <w:rPr>
          <w:rFonts w:cstheme="minorHAnsi"/>
          <w:b/>
          <w:bCs/>
          <w:lang w:val="ro-RO"/>
        </w:rPr>
        <w:t> </w:t>
      </w:r>
      <w:hyperlink r:id="rId71" w:history="1">
        <w:r w:rsidR="00D011F2" w:rsidRPr="00213B81">
          <w:rPr>
            <w:rFonts w:cstheme="minorHAnsi"/>
            <w:i/>
            <w:iCs/>
            <w:lang w:val="ro-RO"/>
          </w:rPr>
          <w:t>http://www.democracycenter.ro/migratie/Hatos.pptx</w:t>
        </w:r>
      </w:hyperlink>
    </w:p>
    <w:p w:rsidR="00D011F2" w:rsidRPr="00213B81" w:rsidRDefault="00046818" w:rsidP="0044529E">
      <w:pPr>
        <w:numPr>
          <w:ilvl w:val="0"/>
          <w:numId w:val="25"/>
        </w:numPr>
        <w:rPr>
          <w:rFonts w:cstheme="minorHAnsi"/>
        </w:rPr>
      </w:pPr>
      <w:r w:rsidRPr="00213B81">
        <w:rPr>
          <w:rFonts w:cstheme="minorHAnsi"/>
          <w:i/>
          <w:iCs/>
          <w:lang w:val="ro-RO"/>
        </w:rPr>
        <w:t>‘</w:t>
      </w:r>
      <w:r w:rsidR="00D011F2" w:rsidRPr="00213B81">
        <w:rPr>
          <w:rFonts w:cstheme="minorHAnsi"/>
          <w:i/>
          <w:iCs/>
          <w:lang w:val="ro-RO"/>
        </w:rPr>
        <w:t>Bătrâneţe liniştită? Analiza nevoilor vârstnicilor din mediul rural din judeţul Bihor</w:t>
      </w:r>
      <w:r w:rsidRPr="00213B81">
        <w:rPr>
          <w:rFonts w:cstheme="minorHAnsi"/>
          <w:lang w:val="ro-RO"/>
        </w:rPr>
        <w:t>’</w:t>
      </w:r>
      <w:r w:rsidR="00D011F2" w:rsidRPr="00213B81">
        <w:rPr>
          <w:rFonts w:cstheme="minorHAnsi"/>
          <w:lang w:val="ro-RO"/>
        </w:rPr>
        <w:t xml:space="preserve"> (co-autor) – lucrăre prezentată la Prima conferinţă internaţională din România privind asistenţa socială gerontologică </w:t>
      </w:r>
      <w:r w:rsidRPr="00213B81">
        <w:rPr>
          <w:rFonts w:cstheme="minorHAnsi"/>
          <w:lang w:val="ro-RO"/>
        </w:rPr>
        <w:t>‘</w:t>
      </w:r>
      <w:r w:rsidR="00D011F2" w:rsidRPr="00213B81">
        <w:rPr>
          <w:rFonts w:cstheme="minorHAnsi"/>
          <w:lang w:val="ro-RO"/>
        </w:rPr>
        <w:t>Cu vârstnicii noştri în Europa</w:t>
      </w:r>
      <w:r w:rsidRPr="00213B81">
        <w:rPr>
          <w:rFonts w:cstheme="minorHAnsi"/>
          <w:lang w:val="ro-RO"/>
        </w:rPr>
        <w:t>’</w:t>
      </w:r>
      <w:r w:rsidR="00D011F2" w:rsidRPr="00213B81">
        <w:rPr>
          <w:rFonts w:cstheme="minorHAnsi"/>
          <w:lang w:val="ro-RO"/>
        </w:rPr>
        <w:t>, conferinţă organizată de Universitatea de Vest din Timişoara, Facultatea de Sociologie şi Psihologie, Catedra Asistenţă Socială (Timişoara, 10-13 mai 2007).</w:t>
      </w:r>
    </w:p>
    <w:p w:rsidR="00D011F2" w:rsidRPr="00213B81" w:rsidRDefault="00D011F2" w:rsidP="0044529E">
      <w:pPr>
        <w:numPr>
          <w:ilvl w:val="0"/>
          <w:numId w:val="25"/>
        </w:numPr>
        <w:rPr>
          <w:rFonts w:cstheme="minorHAnsi"/>
        </w:rPr>
      </w:pPr>
      <w:r w:rsidRPr="00213B81">
        <w:rPr>
          <w:rFonts w:cstheme="minorHAnsi"/>
          <w:i/>
          <w:iCs/>
        </w:rPr>
        <w:t>“Bonding for the local good: individual and network resources for community involvement in a post-socialist city</w:t>
      </w:r>
      <w:r w:rsidR="00046818" w:rsidRPr="00213B81">
        <w:rPr>
          <w:rFonts w:cstheme="minorHAnsi"/>
          <w:i/>
          <w:iCs/>
        </w:rPr>
        <w:t>’</w:t>
      </w:r>
      <w:r w:rsidRPr="00213B81">
        <w:rPr>
          <w:rFonts w:cstheme="minorHAnsi"/>
          <w:i/>
          <w:iCs/>
        </w:rPr>
        <w:t>, la conferinţa a 8 -a ESA Conflict, Citizenship and Civil Society, Glasgow, 3-6 septembrie 2007.</w:t>
      </w:r>
    </w:p>
    <w:p w:rsidR="00D011F2" w:rsidRPr="00213B81" w:rsidRDefault="00237A4F" w:rsidP="0044529E">
      <w:pPr>
        <w:numPr>
          <w:ilvl w:val="0"/>
          <w:numId w:val="25"/>
        </w:numPr>
        <w:rPr>
          <w:rFonts w:cstheme="minorHAnsi"/>
        </w:rPr>
      </w:pPr>
      <w:hyperlink r:id="rId72" w:history="1">
        <w:r w:rsidR="00D011F2" w:rsidRPr="00213B81">
          <w:rPr>
            <w:rFonts w:cstheme="minorHAnsi"/>
            <w:i/>
            <w:iCs/>
          </w:rPr>
          <w:t>“The civic effects of school-based extracurricular activities</w:t>
        </w:r>
        <w:r w:rsidR="00046818" w:rsidRPr="00213B81">
          <w:rPr>
            <w:rFonts w:cstheme="minorHAnsi"/>
            <w:i/>
            <w:iCs/>
          </w:rPr>
          <w:t>’</w:t>
        </w:r>
        <w:r w:rsidR="00D011F2" w:rsidRPr="00213B81">
          <w:rPr>
            <w:rFonts w:cstheme="minorHAnsi"/>
            <w:i/>
            <w:iCs/>
          </w:rPr>
          <w:t>, la conferinta RC04 ISA, New Directions in sociology of education for/in the 21</w:t>
        </w:r>
        <w:r w:rsidR="00D011F2" w:rsidRPr="00213B81">
          <w:rPr>
            <w:rFonts w:cstheme="minorHAnsi"/>
            <w:i/>
            <w:iCs/>
            <w:vertAlign w:val="superscript"/>
          </w:rPr>
          <w:t>st</w:t>
        </w:r>
        <w:r w:rsidR="00D011F2" w:rsidRPr="00213B81">
          <w:rPr>
            <w:rFonts w:cstheme="minorHAnsi"/>
            <w:i/>
            <w:iCs/>
          </w:rPr>
          <w:t> century, Nicosia, 24-26 mai 2007.</w:t>
        </w:r>
      </w:hyperlink>
    </w:p>
    <w:p w:rsidR="00D011F2" w:rsidRPr="00213B81" w:rsidRDefault="00D011F2" w:rsidP="0044529E">
      <w:pPr>
        <w:numPr>
          <w:ilvl w:val="0"/>
          <w:numId w:val="25"/>
        </w:numPr>
        <w:rPr>
          <w:rFonts w:cstheme="minorHAnsi"/>
        </w:rPr>
      </w:pPr>
      <w:r w:rsidRPr="00213B81">
        <w:rPr>
          <w:rFonts w:cstheme="minorHAnsi"/>
          <w:i/>
          <w:iCs/>
        </w:rPr>
        <w:t>"The case for Hungarian language higher education in 21st century Romania", cu Krisztina Bernath, la Conferinţa Egyetemi hallgatók a 19-21. században (Studenţi în secolul 21), 22 mai 2006, Universitatea din Pecs (Ungaria)</w:t>
      </w:r>
    </w:p>
    <w:p w:rsidR="00D011F2" w:rsidRPr="00213B81" w:rsidRDefault="00D011F2" w:rsidP="0044529E">
      <w:pPr>
        <w:numPr>
          <w:ilvl w:val="0"/>
          <w:numId w:val="25"/>
        </w:numPr>
        <w:rPr>
          <w:rFonts w:cstheme="minorHAnsi"/>
        </w:rPr>
      </w:pPr>
      <w:r w:rsidRPr="00213B81">
        <w:rPr>
          <w:rFonts w:cstheme="minorHAnsi"/>
          <w:i/>
          <w:iCs/>
        </w:rPr>
        <w:t>"</w:t>
      </w:r>
      <w:bookmarkStart w:id="14" w:name="_Toc134885984"/>
      <w:r w:rsidRPr="00213B81">
        <w:rPr>
          <w:rFonts w:cstheme="minorHAnsi"/>
          <w:i/>
          <w:iCs/>
        </w:rPr>
        <w:t>Poorer but with a better entourage: how does social capital affect school achievement of Romanian and Hungarian high school pupils?</w:t>
      </w:r>
      <w:bookmarkEnd w:id="14"/>
      <w:r w:rsidRPr="00213B81">
        <w:rPr>
          <w:rFonts w:cstheme="minorHAnsi"/>
          <w:i/>
          <w:iCs/>
        </w:rPr>
        <w:t>", cu Krisztina Bernath, la Hungarian Sunbelt Conference for Social Network Analysis, 7-8 iunie 2006, Budapesta</w:t>
      </w:r>
    </w:p>
    <w:p w:rsidR="00D011F2" w:rsidRPr="00213B81" w:rsidRDefault="00237A4F" w:rsidP="0044529E">
      <w:pPr>
        <w:numPr>
          <w:ilvl w:val="0"/>
          <w:numId w:val="25"/>
        </w:numPr>
        <w:rPr>
          <w:rFonts w:cstheme="minorHAnsi"/>
        </w:rPr>
      </w:pPr>
      <w:hyperlink r:id="rId73" w:history="1">
        <w:r w:rsidR="00D011F2" w:rsidRPr="00213B81">
          <w:rPr>
            <w:rFonts w:cstheme="minorHAnsi"/>
            <w:lang w:val="ro-RO"/>
          </w:rPr>
          <w:t>"</w:t>
        </w:r>
        <w:r w:rsidR="00D011F2" w:rsidRPr="00213B81">
          <w:rPr>
            <w:rFonts w:cstheme="minorHAnsi"/>
            <w:i/>
            <w:iCs/>
            <w:lang w:val="ro-RO"/>
          </w:rPr>
          <w:t>Schooling and social exclusion in Romania", la conferinţa internaţională ESPAnet 2006, Bremen, 21-23 septembrie 2006.</w:t>
        </w:r>
      </w:hyperlink>
    </w:p>
    <w:p w:rsidR="00D011F2" w:rsidRPr="00213B81" w:rsidRDefault="00046818" w:rsidP="0044529E">
      <w:pPr>
        <w:numPr>
          <w:ilvl w:val="0"/>
          <w:numId w:val="25"/>
        </w:numPr>
        <w:rPr>
          <w:rFonts w:cstheme="minorHAnsi"/>
        </w:rPr>
      </w:pPr>
      <w:r w:rsidRPr="00213B81">
        <w:rPr>
          <w:rFonts w:cstheme="minorHAnsi"/>
          <w:lang w:val="ro-RO"/>
        </w:rPr>
        <w:t>‘</w:t>
      </w:r>
      <w:r w:rsidR="00D011F2" w:rsidRPr="00213B81">
        <w:rPr>
          <w:rFonts w:cstheme="minorHAnsi"/>
          <w:i/>
          <w:iCs/>
          <w:lang w:val="ro-RO"/>
        </w:rPr>
        <w:t>Sports involvement of high school pupils from Oradea. Facts and hypotheses</w:t>
      </w:r>
      <w:r w:rsidRPr="00213B81">
        <w:rPr>
          <w:rFonts w:cstheme="minorHAnsi"/>
          <w:i/>
          <w:iCs/>
          <w:lang w:val="ro-RO"/>
        </w:rPr>
        <w:t>’</w:t>
      </w:r>
      <w:r w:rsidR="00D011F2" w:rsidRPr="00213B81">
        <w:rPr>
          <w:rFonts w:cstheme="minorHAnsi"/>
          <w:i/>
          <w:iCs/>
          <w:lang w:val="ro-RO"/>
        </w:rPr>
        <w:t xml:space="preserve">, la conferinţa internaţională </w:t>
      </w:r>
      <w:r w:rsidRPr="00213B81">
        <w:rPr>
          <w:rFonts w:cstheme="minorHAnsi"/>
          <w:i/>
          <w:iCs/>
          <w:lang w:val="ro-RO"/>
        </w:rPr>
        <w:t>‘</w:t>
      </w:r>
      <w:r w:rsidR="00D011F2" w:rsidRPr="00213B81">
        <w:rPr>
          <w:rFonts w:cstheme="minorHAnsi"/>
          <w:i/>
          <w:iCs/>
          <w:lang w:val="ro-RO"/>
        </w:rPr>
        <w:t>Sănătate prin mişcare pentru generaţia viitoare</w:t>
      </w:r>
      <w:r w:rsidRPr="00213B81">
        <w:rPr>
          <w:rFonts w:cstheme="minorHAnsi"/>
          <w:i/>
          <w:iCs/>
          <w:lang w:val="ro-RO"/>
        </w:rPr>
        <w:t>’</w:t>
      </w:r>
      <w:r w:rsidR="00D011F2" w:rsidRPr="00213B81">
        <w:rPr>
          <w:rFonts w:cstheme="minorHAnsi"/>
          <w:i/>
          <w:iCs/>
          <w:lang w:val="ro-RO"/>
        </w:rPr>
        <w:t xml:space="preserve"> Oradea 2004</w:t>
      </w:r>
    </w:p>
    <w:p w:rsidR="00D011F2" w:rsidRPr="00213B81" w:rsidRDefault="00046818" w:rsidP="0044529E">
      <w:pPr>
        <w:numPr>
          <w:ilvl w:val="0"/>
          <w:numId w:val="25"/>
        </w:numPr>
        <w:rPr>
          <w:rFonts w:cstheme="minorHAnsi"/>
        </w:rPr>
      </w:pPr>
      <w:r w:rsidRPr="00213B81">
        <w:rPr>
          <w:rFonts w:cstheme="minorHAnsi"/>
          <w:lang w:val="ro-RO"/>
        </w:rPr>
        <w:t>‘</w:t>
      </w:r>
      <w:r w:rsidR="00D011F2" w:rsidRPr="00213B81">
        <w:rPr>
          <w:rFonts w:cstheme="minorHAnsi"/>
          <w:i/>
          <w:iCs/>
          <w:lang w:val="ro-RO"/>
        </w:rPr>
        <w:t>Building a Credible NGO Sector</w:t>
      </w:r>
      <w:r w:rsidRPr="00213B81">
        <w:rPr>
          <w:rFonts w:cstheme="minorHAnsi"/>
          <w:i/>
          <w:iCs/>
          <w:lang w:val="ro-RO"/>
        </w:rPr>
        <w:t>’</w:t>
      </w:r>
      <w:r w:rsidR="00D011F2" w:rsidRPr="00213B81">
        <w:rPr>
          <w:rFonts w:cstheme="minorHAnsi"/>
          <w:i/>
          <w:iCs/>
          <w:lang w:val="ro-RO"/>
        </w:rPr>
        <w:t>, cu Tomina Săveanu, prezentată la conferinţa internaţională Connections – Active Citizenship and Identities, Leuven, septembrie  2003</w:t>
      </w:r>
    </w:p>
    <w:p w:rsidR="00D011F2" w:rsidRPr="00213B81" w:rsidRDefault="00D011F2" w:rsidP="0044529E">
      <w:pPr>
        <w:numPr>
          <w:ilvl w:val="0"/>
          <w:numId w:val="25"/>
        </w:numPr>
        <w:rPr>
          <w:rFonts w:cstheme="minorHAnsi"/>
        </w:rPr>
      </w:pPr>
      <w:r w:rsidRPr="00213B81">
        <w:rPr>
          <w:rFonts w:cstheme="minorHAnsi"/>
          <w:lang w:val="ro-RO"/>
        </w:rPr>
        <w:t>“</w:t>
      </w:r>
      <w:r w:rsidRPr="00213B81">
        <w:rPr>
          <w:rFonts w:cstheme="minorHAnsi"/>
          <w:i/>
          <w:iCs/>
          <w:lang w:val="ro-RO"/>
        </w:rPr>
        <w:t>Civil Society in Romania 1990-2002</w:t>
      </w:r>
      <w:r w:rsidR="00046818" w:rsidRPr="00213B81">
        <w:rPr>
          <w:rFonts w:cstheme="minorHAnsi"/>
          <w:i/>
          <w:iCs/>
          <w:lang w:val="ro-RO"/>
        </w:rPr>
        <w:t>’</w:t>
      </w:r>
      <w:r w:rsidRPr="00213B81">
        <w:rPr>
          <w:rFonts w:cstheme="minorHAnsi"/>
          <w:i/>
          <w:iCs/>
          <w:lang w:val="ro-RO"/>
        </w:rPr>
        <w:t xml:space="preserve"> prezentată la conferinţa EURESCO: </w:t>
      </w:r>
      <w:r w:rsidR="00046818" w:rsidRPr="00213B81">
        <w:rPr>
          <w:rFonts w:cstheme="minorHAnsi"/>
          <w:i/>
          <w:iCs/>
          <w:lang w:val="ro-RO"/>
        </w:rPr>
        <w:t>‘</w:t>
      </w:r>
      <w:r w:rsidRPr="00213B81">
        <w:rPr>
          <w:rFonts w:cstheme="minorHAnsi"/>
          <w:i/>
          <w:iCs/>
          <w:lang w:val="ro-RO"/>
        </w:rPr>
        <w:t>European Society: European Identity and European Citizenship?</w:t>
      </w:r>
      <w:r w:rsidR="00046818" w:rsidRPr="00213B81">
        <w:rPr>
          <w:rFonts w:cstheme="minorHAnsi"/>
          <w:i/>
          <w:iCs/>
          <w:lang w:val="ro-RO"/>
        </w:rPr>
        <w:t>’</w:t>
      </w:r>
      <w:r w:rsidRPr="00213B81">
        <w:rPr>
          <w:rFonts w:cstheme="minorHAnsi"/>
          <w:i/>
          <w:iCs/>
          <w:lang w:val="ro-RO"/>
        </w:rPr>
        <w:t>, Acquafredda di Maratea, iunie 2003</w:t>
      </w:r>
    </w:p>
    <w:p w:rsidR="00D011F2" w:rsidRPr="00213B81" w:rsidRDefault="00D011F2" w:rsidP="0044529E">
      <w:pPr>
        <w:numPr>
          <w:ilvl w:val="0"/>
          <w:numId w:val="25"/>
        </w:numPr>
        <w:rPr>
          <w:rFonts w:cstheme="minorHAnsi"/>
        </w:rPr>
      </w:pPr>
      <w:r w:rsidRPr="00213B81">
        <w:rPr>
          <w:rFonts w:cstheme="minorHAnsi"/>
          <w:i/>
          <w:iCs/>
          <w:lang w:val="ro-RO"/>
        </w:rPr>
        <w:t>"The Construction of Active Citizenship in Romania" – cu N. Chioncel, lucrare prezentată la conferinţa internaţională Etgace , Brussels, 2002, disponibilă: http://www.surrey.ac.uk/Education/ETGACE/brussels-papers/march-paper-chioncel.doc </w:t>
      </w:r>
    </w:p>
    <w:p w:rsidR="00D011F2" w:rsidRPr="00213B81" w:rsidRDefault="00237A4F" w:rsidP="0044529E">
      <w:pPr>
        <w:numPr>
          <w:ilvl w:val="0"/>
          <w:numId w:val="25"/>
        </w:numPr>
        <w:rPr>
          <w:rFonts w:cstheme="minorHAnsi"/>
        </w:rPr>
      </w:pPr>
      <w:hyperlink r:id="rId74" w:history="1">
        <w:r w:rsidR="00D011F2" w:rsidRPr="00213B81">
          <w:rPr>
            <w:rFonts w:cstheme="minorHAnsi"/>
            <w:i/>
            <w:iCs/>
            <w:lang w:val="ro-RO"/>
          </w:rPr>
          <w:t>"</w:t>
        </w:r>
      </w:hyperlink>
      <w:hyperlink r:id="rId75" w:history="1">
        <w:r w:rsidR="00D011F2" w:rsidRPr="00213B81">
          <w:rPr>
            <w:rFonts w:cstheme="minorHAnsi"/>
            <w:i/>
            <w:iCs/>
            <w:lang w:val="ro-RO"/>
          </w:rPr>
          <w:t>Transition and Community Development" -  cu N. Chioncel, lucrare prezentată la conferinţa EURESCO "Loss of the Social Bond?", Sheffeld in Tirol, Austria, 2002.</w:t>
        </w:r>
      </w:hyperlink>
    </w:p>
    <w:p w:rsidR="00D011F2" w:rsidRPr="00213B81" w:rsidRDefault="00237A4F" w:rsidP="0044529E">
      <w:pPr>
        <w:numPr>
          <w:ilvl w:val="0"/>
          <w:numId w:val="25"/>
        </w:numPr>
        <w:rPr>
          <w:rFonts w:cstheme="minorHAnsi"/>
        </w:rPr>
      </w:pPr>
      <w:hyperlink r:id="rId76" w:history="1">
        <w:r w:rsidR="00D011F2" w:rsidRPr="00213B81">
          <w:rPr>
            <w:rFonts w:cstheme="minorHAnsi"/>
            <w:lang w:val="ro-RO"/>
          </w:rPr>
          <w:t>“</w:t>
        </w:r>
        <w:r w:rsidR="00D011F2" w:rsidRPr="00213B81">
          <w:rPr>
            <w:rFonts w:cstheme="minorHAnsi"/>
            <w:i/>
            <w:iCs/>
            <w:lang w:val="ro-RO"/>
          </w:rPr>
          <w:t>Social Capital and Attitudes Toward European Integration</w:t>
        </w:r>
        <w:r w:rsidR="00046818" w:rsidRPr="00213B81">
          <w:rPr>
            <w:rFonts w:cstheme="minorHAnsi"/>
            <w:i/>
            <w:iCs/>
            <w:lang w:val="ro-RO"/>
          </w:rPr>
          <w:t>’</w:t>
        </w:r>
        <w:r w:rsidR="00D011F2" w:rsidRPr="00213B81">
          <w:rPr>
            <w:rFonts w:cstheme="minorHAnsi"/>
            <w:i/>
            <w:iCs/>
            <w:lang w:val="ro-RO"/>
          </w:rPr>
          <w:t>, conferinţa internaţională “Mass Media and Democratization</w:t>
        </w:r>
        <w:r w:rsidR="00046818" w:rsidRPr="00213B81">
          <w:rPr>
            <w:rFonts w:cstheme="minorHAnsi"/>
            <w:i/>
            <w:iCs/>
            <w:lang w:val="ro-RO"/>
          </w:rPr>
          <w:t>’</w:t>
        </w:r>
        <w:r w:rsidR="00D011F2" w:rsidRPr="00213B81">
          <w:rPr>
            <w:rFonts w:cstheme="minorHAnsi"/>
            <w:i/>
            <w:iCs/>
            <w:lang w:val="ro-RO"/>
          </w:rPr>
          <w:t>, Oradea, octombrie 2002</w:t>
        </w:r>
      </w:hyperlink>
    </w:p>
    <w:p w:rsidR="00D011F2" w:rsidRPr="00213B81" w:rsidRDefault="00D011F2" w:rsidP="0044529E">
      <w:pPr>
        <w:numPr>
          <w:ilvl w:val="0"/>
          <w:numId w:val="25"/>
        </w:numPr>
        <w:rPr>
          <w:rFonts w:cstheme="minorHAnsi"/>
        </w:rPr>
      </w:pPr>
      <w:r w:rsidRPr="00213B81">
        <w:rPr>
          <w:rFonts w:cstheme="minorHAnsi"/>
          <w:lang w:val="ro-RO"/>
        </w:rPr>
        <w:t>“</w:t>
      </w:r>
      <w:r w:rsidRPr="00213B81">
        <w:rPr>
          <w:rFonts w:cstheme="minorHAnsi"/>
          <w:i/>
          <w:iCs/>
          <w:lang w:val="ro-RO"/>
        </w:rPr>
        <w:t>Social Orientations and Social Dilemmas</w:t>
      </w:r>
      <w:r w:rsidR="00046818" w:rsidRPr="00213B81">
        <w:rPr>
          <w:rFonts w:cstheme="minorHAnsi"/>
          <w:i/>
          <w:iCs/>
          <w:lang w:val="ro-RO"/>
        </w:rPr>
        <w:t>’</w:t>
      </w:r>
      <w:r w:rsidRPr="00213B81">
        <w:rPr>
          <w:rFonts w:cstheme="minorHAnsi"/>
          <w:i/>
          <w:iCs/>
          <w:lang w:val="ro-RO"/>
        </w:rPr>
        <w:t>, prezentată la conferinţa internaţională a Academiei Româno-Americane, Oradea, septembrie 2002</w:t>
      </w:r>
    </w:p>
    <w:p w:rsidR="00D011F2" w:rsidRPr="00213B81" w:rsidRDefault="00237A4F" w:rsidP="0044529E">
      <w:pPr>
        <w:numPr>
          <w:ilvl w:val="0"/>
          <w:numId w:val="25"/>
        </w:numPr>
        <w:rPr>
          <w:rFonts w:cstheme="minorHAnsi"/>
        </w:rPr>
      </w:pPr>
      <w:hyperlink r:id="rId77" w:history="1">
        <w:r w:rsidR="00D011F2" w:rsidRPr="00213B81">
          <w:rPr>
            <w:rFonts w:cstheme="minorHAnsi"/>
            <w:i/>
            <w:iCs/>
            <w:lang w:val="ro-RO"/>
          </w:rPr>
          <w:t>"Private tutoring in Romanian Educational System. Toward a Meritocratic Society" – cu N. Chioncel,  poster prezentat la conferinţa EURESCO Conference "European Societies or European Society?", Kerkrade, The Netherlands, 2001.</w:t>
        </w:r>
      </w:hyperlink>
    </w:p>
    <w:p w:rsidR="00D011F2" w:rsidRPr="00213B81" w:rsidRDefault="00D011F2" w:rsidP="0044529E">
      <w:pPr>
        <w:numPr>
          <w:ilvl w:val="0"/>
          <w:numId w:val="25"/>
        </w:numPr>
        <w:rPr>
          <w:rFonts w:cstheme="minorHAnsi"/>
        </w:rPr>
      </w:pPr>
      <w:r w:rsidRPr="00213B81">
        <w:rPr>
          <w:rFonts w:cstheme="minorHAnsi"/>
          <w:lang w:val="ro-RO"/>
        </w:rPr>
        <w:t>“</w:t>
      </w:r>
      <w:r w:rsidRPr="00213B81">
        <w:rPr>
          <w:rFonts w:cstheme="minorHAnsi"/>
          <w:i/>
          <w:iCs/>
          <w:lang w:val="ro-RO"/>
        </w:rPr>
        <w:t>Interpersonal Trust and TV Viewing</w:t>
      </w:r>
      <w:r w:rsidR="00046818" w:rsidRPr="00213B81">
        <w:rPr>
          <w:rFonts w:cstheme="minorHAnsi"/>
          <w:i/>
          <w:iCs/>
          <w:lang w:val="ro-RO"/>
        </w:rPr>
        <w:t>’</w:t>
      </w:r>
      <w:r w:rsidRPr="00213B81">
        <w:rPr>
          <w:rFonts w:cstheme="minorHAnsi"/>
          <w:i/>
          <w:iCs/>
          <w:lang w:val="ro-RO"/>
        </w:rPr>
        <w:t>,  prezentată la conferinţa internaţională “Mass Media and Democratization</w:t>
      </w:r>
      <w:r w:rsidR="00046818" w:rsidRPr="00213B81">
        <w:rPr>
          <w:rFonts w:cstheme="minorHAnsi"/>
          <w:i/>
          <w:iCs/>
          <w:lang w:val="ro-RO"/>
        </w:rPr>
        <w:t>’</w:t>
      </w:r>
      <w:r w:rsidRPr="00213B81">
        <w:rPr>
          <w:rFonts w:cstheme="minorHAnsi"/>
          <w:i/>
          <w:iCs/>
          <w:lang w:val="ro-RO"/>
        </w:rPr>
        <w:t>, Oradea, octombrie 2001.</w:t>
      </w:r>
    </w:p>
    <w:p w:rsidR="005C2DE5" w:rsidRPr="00213B81" w:rsidRDefault="005C2DE5" w:rsidP="005C2DE5">
      <w:pPr>
        <w:rPr>
          <w:rFonts w:cstheme="minorHAnsi"/>
        </w:rPr>
      </w:pPr>
    </w:p>
    <w:p w:rsidR="006A63D2" w:rsidRPr="00213B81" w:rsidRDefault="007C055D" w:rsidP="006A63D2">
      <w:pPr>
        <w:rPr>
          <w:rFonts w:cstheme="minorHAnsi"/>
          <w:b/>
          <w:lang w:val="ro-RO"/>
        </w:rPr>
      </w:pPr>
      <w:r w:rsidRPr="00213B81">
        <w:rPr>
          <w:rFonts w:cstheme="minorHAnsi"/>
          <w:b/>
          <w:lang w:val="ro-RO"/>
        </w:rPr>
        <w:t>Recenzii</w:t>
      </w:r>
    </w:p>
    <w:p w:rsidR="00862883" w:rsidRPr="00213B81" w:rsidRDefault="00862883" w:rsidP="0044529E">
      <w:pPr>
        <w:pStyle w:val="ListParagraph"/>
        <w:numPr>
          <w:ilvl w:val="0"/>
          <w:numId w:val="20"/>
        </w:numPr>
        <w:rPr>
          <w:rFonts w:asciiTheme="minorHAnsi" w:hAnsiTheme="minorHAnsi" w:cstheme="minorHAnsi"/>
          <w:sz w:val="22"/>
          <w:szCs w:val="22"/>
          <w:shd w:val="clear" w:color="auto" w:fill="FFFFFF"/>
        </w:rPr>
      </w:pPr>
      <w:r w:rsidRPr="00213B81">
        <w:rPr>
          <w:rFonts w:asciiTheme="minorHAnsi" w:hAnsiTheme="minorHAnsi" w:cstheme="minorHAnsi"/>
          <w:sz w:val="22"/>
          <w:szCs w:val="22"/>
          <w:shd w:val="clear" w:color="auto" w:fill="FFFFFF"/>
        </w:rPr>
        <w:lastRenderedPageBreak/>
        <w:t xml:space="preserve">Geoff Payne and Malcolm Williams (Eds.) Teaching Quantitative Methods. Getting the Basics Right, Sage, London, 2011, 187 p. (book review), </w:t>
      </w:r>
      <w:r w:rsidRPr="00213B81">
        <w:rPr>
          <w:rFonts w:asciiTheme="minorHAnsi" w:hAnsiTheme="minorHAnsi" w:cstheme="minorHAnsi"/>
          <w:sz w:val="22"/>
          <w:szCs w:val="22"/>
        </w:rPr>
        <w:t xml:space="preserve">) in </w:t>
      </w:r>
      <w:r w:rsidRPr="00213B81">
        <w:rPr>
          <w:rFonts w:asciiTheme="minorHAnsi" w:hAnsiTheme="minorHAnsi" w:cstheme="minorHAnsi"/>
          <w:bCs/>
          <w:sz w:val="22"/>
          <w:szCs w:val="22"/>
          <w:shd w:val="clear" w:color="auto" w:fill="FFFFFF"/>
        </w:rPr>
        <w:t>Journal of Social Research &amp; Policy</w:t>
      </w:r>
      <w:r w:rsidRPr="00213B81">
        <w:rPr>
          <w:rFonts w:asciiTheme="minorHAnsi" w:hAnsiTheme="minorHAnsi" w:cstheme="minorHAnsi"/>
          <w:sz w:val="22"/>
          <w:szCs w:val="22"/>
          <w:shd w:val="clear" w:color="auto" w:fill="FFFFFF"/>
        </w:rPr>
        <w:t>, </w:t>
      </w:r>
      <w:r w:rsidRPr="00213B81">
        <w:rPr>
          <w:rFonts w:asciiTheme="minorHAnsi" w:hAnsiTheme="minorHAnsi" w:cstheme="minorHAnsi"/>
          <w:bCs/>
          <w:sz w:val="22"/>
          <w:szCs w:val="22"/>
        </w:rPr>
        <w:t>Volume:</w:t>
      </w:r>
      <w:r w:rsidR="00446877" w:rsidRPr="00213B81">
        <w:rPr>
          <w:rFonts w:asciiTheme="minorHAnsi" w:hAnsiTheme="minorHAnsi" w:cstheme="minorHAnsi"/>
          <w:sz w:val="22"/>
          <w:szCs w:val="22"/>
        </w:rPr>
        <w:t> 3</w:t>
      </w:r>
      <w:r w:rsidRPr="00213B81">
        <w:rPr>
          <w:rFonts w:asciiTheme="minorHAnsi" w:hAnsiTheme="minorHAnsi" w:cstheme="minorHAnsi"/>
          <w:sz w:val="22"/>
          <w:szCs w:val="22"/>
        </w:rPr>
        <w:t>, </w:t>
      </w:r>
      <w:r w:rsidRPr="00213B81">
        <w:rPr>
          <w:rFonts w:asciiTheme="minorHAnsi" w:hAnsiTheme="minorHAnsi" w:cstheme="minorHAnsi"/>
          <w:bCs/>
          <w:sz w:val="22"/>
          <w:szCs w:val="22"/>
        </w:rPr>
        <w:t>Issue:</w:t>
      </w:r>
      <w:r w:rsidR="00446877" w:rsidRPr="00213B81">
        <w:rPr>
          <w:rFonts w:asciiTheme="minorHAnsi" w:hAnsiTheme="minorHAnsi" w:cstheme="minorHAnsi"/>
          <w:sz w:val="22"/>
          <w:szCs w:val="22"/>
        </w:rPr>
        <w:t>1</w:t>
      </w:r>
      <w:r w:rsidRPr="00213B81">
        <w:rPr>
          <w:rFonts w:asciiTheme="minorHAnsi" w:hAnsiTheme="minorHAnsi" w:cstheme="minorHAnsi"/>
          <w:sz w:val="22"/>
          <w:szCs w:val="22"/>
        </w:rPr>
        <w:t>, Pages:</w:t>
      </w:r>
    </w:p>
    <w:p w:rsidR="00862883" w:rsidRPr="00213B81" w:rsidRDefault="00862883" w:rsidP="0044529E">
      <w:pPr>
        <w:pStyle w:val="ListParagraph"/>
        <w:numPr>
          <w:ilvl w:val="0"/>
          <w:numId w:val="20"/>
        </w:numPr>
        <w:rPr>
          <w:rFonts w:asciiTheme="minorHAnsi" w:hAnsiTheme="minorHAnsi" w:cstheme="minorHAnsi"/>
          <w:sz w:val="22"/>
          <w:szCs w:val="22"/>
          <w:shd w:val="clear" w:color="auto" w:fill="FFFFFF"/>
        </w:rPr>
      </w:pPr>
      <w:r w:rsidRPr="00213B81">
        <w:rPr>
          <w:rFonts w:asciiTheme="minorHAnsi" w:hAnsiTheme="minorHAnsi" w:cstheme="minorHAnsi"/>
          <w:sz w:val="22"/>
          <w:szCs w:val="22"/>
        </w:rPr>
        <w:t xml:space="preserve">Vasile Boari and Sergiu Gherghina (Eds.) Weighting Differences: Romanian Identity in the Wider European Context, New Castle upon Tyne, Cambridge Scholars Publishing, 2009, 272 p. (Book Review) in </w:t>
      </w:r>
      <w:r w:rsidRPr="00213B81">
        <w:rPr>
          <w:rFonts w:asciiTheme="minorHAnsi" w:hAnsiTheme="minorHAnsi" w:cstheme="minorHAnsi"/>
          <w:bCs/>
          <w:sz w:val="22"/>
          <w:szCs w:val="22"/>
          <w:shd w:val="clear" w:color="auto" w:fill="FFFFFF"/>
        </w:rPr>
        <w:t>Journal of Social Research &amp; Policy</w:t>
      </w:r>
      <w:r w:rsidRPr="00213B81">
        <w:rPr>
          <w:rFonts w:asciiTheme="minorHAnsi" w:hAnsiTheme="minorHAnsi" w:cstheme="minorHAnsi"/>
          <w:sz w:val="22"/>
          <w:szCs w:val="22"/>
          <w:shd w:val="clear" w:color="auto" w:fill="FFFFFF"/>
        </w:rPr>
        <w:t>, </w:t>
      </w:r>
      <w:r w:rsidRPr="00213B81">
        <w:rPr>
          <w:rFonts w:asciiTheme="minorHAnsi" w:hAnsiTheme="minorHAnsi" w:cstheme="minorHAnsi"/>
          <w:bCs/>
          <w:sz w:val="22"/>
          <w:szCs w:val="22"/>
        </w:rPr>
        <w:t>Volume:</w:t>
      </w:r>
      <w:r w:rsidRPr="00213B81">
        <w:rPr>
          <w:rFonts w:asciiTheme="minorHAnsi" w:hAnsiTheme="minorHAnsi" w:cstheme="minorHAnsi"/>
          <w:sz w:val="22"/>
          <w:szCs w:val="22"/>
        </w:rPr>
        <w:t> 1, </w:t>
      </w:r>
      <w:r w:rsidRPr="00213B81">
        <w:rPr>
          <w:rFonts w:asciiTheme="minorHAnsi" w:hAnsiTheme="minorHAnsi" w:cstheme="minorHAnsi"/>
          <w:bCs/>
          <w:sz w:val="22"/>
          <w:szCs w:val="22"/>
        </w:rPr>
        <w:t>Issue:</w:t>
      </w:r>
      <w:r w:rsidRPr="00213B81">
        <w:rPr>
          <w:rFonts w:asciiTheme="minorHAnsi" w:hAnsiTheme="minorHAnsi" w:cstheme="minorHAnsi"/>
          <w:sz w:val="22"/>
          <w:szCs w:val="22"/>
        </w:rPr>
        <w:t> 2, </w:t>
      </w:r>
      <w:r w:rsidRPr="00213B81">
        <w:rPr>
          <w:rFonts w:asciiTheme="minorHAnsi" w:hAnsiTheme="minorHAnsi" w:cstheme="minorHAnsi"/>
          <w:bCs/>
          <w:sz w:val="22"/>
          <w:szCs w:val="22"/>
        </w:rPr>
        <w:t>Pages: </w:t>
      </w:r>
      <w:r w:rsidRPr="00213B81">
        <w:rPr>
          <w:rFonts w:asciiTheme="minorHAnsi" w:hAnsiTheme="minorHAnsi" w:cstheme="minorHAnsi"/>
          <w:sz w:val="22"/>
          <w:szCs w:val="22"/>
        </w:rPr>
        <w:t>155-157</w:t>
      </w:r>
    </w:p>
    <w:p w:rsidR="00862883" w:rsidRPr="00213B81" w:rsidRDefault="00862883" w:rsidP="0044529E">
      <w:pPr>
        <w:pStyle w:val="ListParagraph"/>
        <w:numPr>
          <w:ilvl w:val="0"/>
          <w:numId w:val="20"/>
        </w:numPr>
        <w:spacing w:after="0"/>
        <w:rPr>
          <w:rFonts w:asciiTheme="minorHAnsi" w:hAnsiTheme="minorHAnsi" w:cstheme="minorHAnsi"/>
          <w:b/>
          <w:bCs/>
          <w:sz w:val="22"/>
          <w:szCs w:val="22"/>
          <w:lang w:val="ro-RO"/>
        </w:rPr>
      </w:pPr>
      <w:r w:rsidRPr="00213B81">
        <w:rPr>
          <w:rFonts w:asciiTheme="minorHAnsi" w:hAnsiTheme="minorHAnsi" w:cstheme="minorHAnsi"/>
          <w:bCs/>
          <w:sz w:val="22"/>
          <w:szCs w:val="22"/>
        </w:rPr>
        <w:t xml:space="preserve">Gabriella Pusztai (Ed.) Religion and Higher Education in Central and Eastern Europe, Center for Higher Education Research and Development, University of Debrecen, Hungary, 2010, 310 p. (Book Review) in </w:t>
      </w:r>
      <w:r w:rsidRPr="00213B81">
        <w:rPr>
          <w:rFonts w:asciiTheme="minorHAnsi" w:hAnsiTheme="minorHAnsi" w:cstheme="minorHAnsi"/>
          <w:bCs/>
          <w:sz w:val="22"/>
          <w:szCs w:val="22"/>
          <w:shd w:val="clear" w:color="auto" w:fill="FFFFFF"/>
        </w:rPr>
        <w:t>Journal of Social Research &amp; Policy</w:t>
      </w:r>
      <w:r w:rsidRPr="00213B81">
        <w:rPr>
          <w:rFonts w:asciiTheme="minorHAnsi" w:hAnsiTheme="minorHAnsi" w:cstheme="minorHAnsi"/>
          <w:sz w:val="22"/>
          <w:szCs w:val="22"/>
          <w:shd w:val="clear" w:color="auto" w:fill="FFFFFF"/>
        </w:rPr>
        <w:t>, </w:t>
      </w:r>
      <w:r w:rsidRPr="00213B81">
        <w:rPr>
          <w:rFonts w:asciiTheme="minorHAnsi" w:hAnsiTheme="minorHAnsi" w:cstheme="minorHAnsi"/>
          <w:bCs/>
          <w:sz w:val="22"/>
          <w:szCs w:val="22"/>
        </w:rPr>
        <w:t>Volume:</w:t>
      </w:r>
      <w:r w:rsidRPr="00213B81">
        <w:rPr>
          <w:rFonts w:asciiTheme="minorHAnsi" w:hAnsiTheme="minorHAnsi" w:cstheme="minorHAnsi"/>
          <w:sz w:val="22"/>
          <w:szCs w:val="22"/>
        </w:rPr>
        <w:t> 2, </w:t>
      </w:r>
      <w:r w:rsidRPr="00213B81">
        <w:rPr>
          <w:rFonts w:asciiTheme="minorHAnsi" w:hAnsiTheme="minorHAnsi" w:cstheme="minorHAnsi"/>
          <w:bCs/>
          <w:sz w:val="22"/>
          <w:szCs w:val="22"/>
        </w:rPr>
        <w:t>Issue:</w:t>
      </w:r>
      <w:r w:rsidRPr="00213B81">
        <w:rPr>
          <w:rFonts w:asciiTheme="minorHAnsi" w:hAnsiTheme="minorHAnsi" w:cstheme="minorHAnsi"/>
          <w:sz w:val="22"/>
          <w:szCs w:val="22"/>
        </w:rPr>
        <w:t> 1, P</w:t>
      </w:r>
      <w:r w:rsidRPr="00213B81">
        <w:rPr>
          <w:rFonts w:asciiTheme="minorHAnsi" w:hAnsiTheme="minorHAnsi" w:cstheme="minorHAnsi"/>
          <w:bCs/>
          <w:sz w:val="22"/>
          <w:szCs w:val="22"/>
        </w:rPr>
        <w:t>ages: </w:t>
      </w:r>
      <w:r w:rsidRPr="00213B81">
        <w:rPr>
          <w:rFonts w:asciiTheme="minorHAnsi" w:hAnsiTheme="minorHAnsi" w:cstheme="minorHAnsi"/>
          <w:sz w:val="22"/>
          <w:szCs w:val="22"/>
        </w:rPr>
        <w:t>95-96</w:t>
      </w:r>
      <w:r w:rsidRPr="00213B81">
        <w:rPr>
          <w:rFonts w:asciiTheme="minorHAnsi" w:hAnsiTheme="minorHAnsi" w:cstheme="minorHAnsi"/>
          <w:bCs/>
          <w:sz w:val="22"/>
          <w:szCs w:val="22"/>
        </w:rPr>
        <w:t>.</w:t>
      </w:r>
    </w:p>
    <w:p w:rsidR="00D011F2" w:rsidRPr="00213B81" w:rsidRDefault="00237A4F" w:rsidP="005C2DE5">
      <w:pPr>
        <w:shd w:val="clear" w:color="auto" w:fill="DDD9C3" w:themeFill="background2" w:themeFillShade="E6"/>
        <w:rPr>
          <w:rFonts w:cstheme="minorHAnsi"/>
        </w:rPr>
      </w:pPr>
      <w:hyperlink r:id="rId78" w:tgtFrame="_blank" w:history="1">
        <w:r w:rsidR="00D011F2" w:rsidRPr="00213B81">
          <w:rPr>
            <w:rFonts w:cstheme="minorHAnsi"/>
            <w:b/>
            <w:bCs/>
            <w:lang w:val="ro-RO"/>
          </w:rPr>
          <w:t>Contracte şi burse de cercetare</w:t>
        </w:r>
      </w:hyperlink>
    </w:p>
    <w:p w:rsidR="00B41044" w:rsidRDefault="00B41044" w:rsidP="0044529E">
      <w:pPr>
        <w:pStyle w:val="ListParagraph"/>
        <w:numPr>
          <w:ilvl w:val="0"/>
          <w:numId w:val="11"/>
        </w:numPr>
        <w:spacing w:before="0" w:beforeAutospacing="0" w:after="0" w:afterAutospacing="0"/>
        <w:rPr>
          <w:rFonts w:asciiTheme="minorHAnsi" w:hAnsiTheme="minorHAnsi" w:cstheme="minorHAnsi"/>
          <w:bCs/>
          <w:sz w:val="22"/>
          <w:szCs w:val="22"/>
        </w:rPr>
      </w:pPr>
      <w:bookmarkStart w:id="15" w:name="_Hlk525831077"/>
      <w:bookmarkStart w:id="16" w:name="_Hlk525829829"/>
      <w:r>
        <w:rPr>
          <w:rFonts w:asciiTheme="minorHAnsi" w:hAnsiTheme="minorHAnsi" w:cstheme="minorHAnsi"/>
          <w:bCs/>
          <w:sz w:val="22"/>
          <w:szCs w:val="22"/>
        </w:rPr>
        <w:t>Research Eu-Green Network, member 2023-</w:t>
      </w:r>
    </w:p>
    <w:p w:rsidR="003B2657" w:rsidRPr="00213B81" w:rsidRDefault="003B2657" w:rsidP="0044529E">
      <w:pPr>
        <w:pStyle w:val="ListParagraph"/>
        <w:numPr>
          <w:ilvl w:val="0"/>
          <w:numId w:val="11"/>
        </w:numPr>
        <w:spacing w:before="0" w:beforeAutospacing="0" w:after="0" w:afterAutospacing="0"/>
        <w:rPr>
          <w:rFonts w:asciiTheme="minorHAnsi" w:hAnsiTheme="minorHAnsi" w:cstheme="minorHAnsi"/>
          <w:bCs/>
          <w:sz w:val="22"/>
          <w:szCs w:val="22"/>
        </w:rPr>
      </w:pPr>
      <w:r w:rsidRPr="00213B81">
        <w:rPr>
          <w:rFonts w:asciiTheme="minorHAnsi" w:hAnsiTheme="minorHAnsi" w:cstheme="minorHAnsi"/>
          <w:bCs/>
          <w:sz w:val="22"/>
          <w:szCs w:val="22"/>
        </w:rPr>
        <w:t>COST Action 18213 – Rural NEET Youth Observatory, member</w:t>
      </w:r>
      <w:r w:rsidR="00041822">
        <w:rPr>
          <w:rFonts w:asciiTheme="minorHAnsi" w:hAnsiTheme="minorHAnsi" w:cstheme="minorHAnsi"/>
          <w:bCs/>
          <w:sz w:val="22"/>
          <w:szCs w:val="22"/>
        </w:rPr>
        <w:t xml:space="preserve"> – 2019-2021</w:t>
      </w:r>
    </w:p>
    <w:p w:rsidR="00553D23" w:rsidRPr="00213B81" w:rsidRDefault="00553D23" w:rsidP="0044529E">
      <w:pPr>
        <w:pStyle w:val="ListParagraph"/>
        <w:numPr>
          <w:ilvl w:val="0"/>
          <w:numId w:val="11"/>
        </w:numPr>
        <w:spacing w:before="0" w:beforeAutospacing="0" w:after="0" w:afterAutospacing="0"/>
        <w:rPr>
          <w:rFonts w:asciiTheme="minorHAnsi" w:hAnsiTheme="minorHAnsi" w:cstheme="minorHAnsi"/>
          <w:bCs/>
          <w:sz w:val="22"/>
          <w:szCs w:val="22"/>
        </w:rPr>
      </w:pPr>
      <w:r w:rsidRPr="00213B81">
        <w:rPr>
          <w:rFonts w:asciiTheme="minorHAnsi" w:hAnsiTheme="minorHAnsi" w:cstheme="minorHAnsi"/>
          <w:color w:val="262626"/>
          <w:sz w:val="22"/>
          <w:szCs w:val="22"/>
          <w:shd w:val="clear" w:color="auto" w:fill="FFFFFF"/>
        </w:rPr>
        <w:t xml:space="preserve">Social and institutional factors of student dropout in higher education (OTKA, ID: 123847, University of Debrecen, Hungary) – 2017-2020. </w:t>
      </w:r>
    </w:p>
    <w:bookmarkEnd w:id="15"/>
    <w:p w:rsidR="00277E1C" w:rsidRPr="00213B81" w:rsidRDefault="00277E1C" w:rsidP="0044529E">
      <w:pPr>
        <w:pStyle w:val="ListParagraph"/>
        <w:numPr>
          <w:ilvl w:val="0"/>
          <w:numId w:val="11"/>
        </w:numPr>
        <w:spacing w:before="0" w:beforeAutospacing="0" w:after="0" w:afterAutospacing="0"/>
        <w:rPr>
          <w:rFonts w:asciiTheme="minorHAnsi" w:hAnsiTheme="minorHAnsi" w:cstheme="minorHAnsi"/>
          <w:bCs/>
          <w:sz w:val="22"/>
          <w:szCs w:val="22"/>
        </w:rPr>
      </w:pPr>
      <w:r w:rsidRPr="00213B81">
        <w:rPr>
          <w:rFonts w:asciiTheme="minorHAnsi" w:hAnsiTheme="minorHAnsi" w:cstheme="minorHAnsi"/>
          <w:color w:val="000000"/>
          <w:sz w:val="22"/>
          <w:szCs w:val="22"/>
        </w:rPr>
        <w:t>“Analyzing educational achievement of 15-Year-Olds in Romania"  Oct 2016- Martie 2017, Centrul pentru Studiul Democrației, UBB Cluj-Napoca</w:t>
      </w:r>
      <w:r w:rsidR="00B27B49" w:rsidRPr="00213B81">
        <w:rPr>
          <w:rFonts w:asciiTheme="minorHAnsi" w:hAnsiTheme="minorHAnsi" w:cstheme="minorHAnsi"/>
          <w:color w:val="000000"/>
          <w:sz w:val="22"/>
          <w:szCs w:val="22"/>
        </w:rPr>
        <w:t xml:space="preserve">. </w:t>
      </w:r>
      <w:r w:rsidRPr="00213B81">
        <w:rPr>
          <w:rFonts w:asciiTheme="minorHAnsi" w:hAnsiTheme="minorHAnsi" w:cstheme="minorHAnsi"/>
          <w:bCs/>
          <w:sz w:val="22"/>
          <w:szCs w:val="22"/>
        </w:rPr>
        <w:t xml:space="preserve"> </w:t>
      </w:r>
    </w:p>
    <w:bookmarkEnd w:id="16"/>
    <w:p w:rsidR="00DA6D26" w:rsidRPr="00213B81" w:rsidRDefault="00DA6D26" w:rsidP="0044529E">
      <w:pPr>
        <w:pStyle w:val="ListParagraph"/>
        <w:numPr>
          <w:ilvl w:val="0"/>
          <w:numId w:val="11"/>
        </w:numPr>
        <w:spacing w:before="0" w:beforeAutospacing="0" w:after="0" w:afterAutospacing="0"/>
        <w:rPr>
          <w:rFonts w:asciiTheme="minorHAnsi" w:hAnsiTheme="minorHAnsi" w:cstheme="minorHAnsi"/>
          <w:bCs/>
          <w:sz w:val="22"/>
          <w:szCs w:val="22"/>
        </w:rPr>
      </w:pPr>
      <w:r w:rsidRPr="00213B81">
        <w:rPr>
          <w:rFonts w:asciiTheme="minorHAnsi" w:hAnsiTheme="minorHAnsi" w:cstheme="minorHAnsi"/>
          <w:bCs/>
          <w:sz w:val="22"/>
          <w:szCs w:val="22"/>
        </w:rPr>
        <w:t xml:space="preserve">Resurgence of post-industrial peripheral cities, </w:t>
      </w:r>
      <w:r w:rsidR="006B5822" w:rsidRPr="00213B81">
        <w:rPr>
          <w:rFonts w:asciiTheme="minorHAnsi" w:hAnsiTheme="minorHAnsi" w:cstheme="minorHAnsi"/>
          <w:bCs/>
          <w:sz w:val="22"/>
          <w:szCs w:val="22"/>
        </w:rPr>
        <w:t xml:space="preserve">University of Lodz (Poland), </w:t>
      </w:r>
      <w:r w:rsidRPr="00213B81">
        <w:rPr>
          <w:rFonts w:asciiTheme="minorHAnsi" w:hAnsiTheme="minorHAnsi" w:cstheme="minorHAnsi"/>
          <w:bCs/>
          <w:sz w:val="22"/>
          <w:szCs w:val="22"/>
        </w:rPr>
        <w:t>financed by The Polish National Science Centre (2012-2014)</w:t>
      </w:r>
      <w:r w:rsidR="006B5822" w:rsidRPr="00213B81">
        <w:rPr>
          <w:rFonts w:asciiTheme="minorHAnsi" w:hAnsiTheme="minorHAnsi" w:cstheme="minorHAnsi"/>
          <w:bCs/>
          <w:sz w:val="22"/>
          <w:szCs w:val="22"/>
        </w:rPr>
        <w:t xml:space="preserve">, </w:t>
      </w:r>
      <w:r w:rsidR="006B5822" w:rsidRPr="00213B81">
        <w:rPr>
          <w:rFonts w:asciiTheme="minorHAnsi" w:eastAsiaTheme="majorEastAsia" w:hAnsiTheme="minorHAnsi" w:cstheme="minorHAnsi"/>
          <w:sz w:val="22"/>
          <w:szCs w:val="22"/>
        </w:rPr>
        <w:t>project number: 2011/01/B/HS6/02538, project manager: Prof. Paweł Starosta</w:t>
      </w:r>
    </w:p>
    <w:p w:rsidR="008A7881" w:rsidRPr="00213B81" w:rsidRDefault="008A7881" w:rsidP="0044529E">
      <w:pPr>
        <w:pStyle w:val="ListParagraph"/>
        <w:numPr>
          <w:ilvl w:val="0"/>
          <w:numId w:val="11"/>
        </w:numPr>
        <w:spacing w:before="0" w:beforeAutospacing="0" w:after="0" w:afterAutospacing="0"/>
        <w:rPr>
          <w:rFonts w:asciiTheme="minorHAnsi" w:hAnsiTheme="minorHAnsi" w:cstheme="minorHAnsi"/>
          <w:b/>
          <w:bCs/>
          <w:sz w:val="22"/>
          <w:szCs w:val="22"/>
        </w:rPr>
      </w:pPr>
      <w:bookmarkStart w:id="17" w:name="_Hlk525829839"/>
      <w:r w:rsidRPr="00213B81">
        <w:rPr>
          <w:rFonts w:asciiTheme="minorHAnsi" w:hAnsiTheme="minorHAnsi" w:cstheme="minorHAnsi"/>
          <w:bCs/>
          <w:sz w:val="22"/>
          <w:szCs w:val="22"/>
        </w:rPr>
        <w:t>Higher Education for Social Cohesion (2011-2012, codul proiectului: HURO 0901/253/2.2.2),</w:t>
      </w:r>
      <w:r w:rsidRPr="00213B81">
        <w:rPr>
          <w:rFonts w:asciiTheme="minorHAnsi" w:hAnsiTheme="minorHAnsi" w:cstheme="minorHAnsi"/>
          <w:b/>
          <w:bCs/>
          <w:sz w:val="22"/>
          <w:szCs w:val="22"/>
        </w:rPr>
        <w:t xml:space="preserve"> </w:t>
      </w:r>
      <w:r w:rsidRPr="00213B81">
        <w:rPr>
          <w:rFonts w:asciiTheme="minorHAnsi" w:hAnsiTheme="minorHAnsi" w:cstheme="minorHAnsi"/>
          <w:sz w:val="22"/>
          <w:szCs w:val="22"/>
          <w:lang w:val="ro-RO"/>
        </w:rPr>
        <w:t xml:space="preserve">proiect finantat in cadrul Hungary-Romania Cross-border Cooperation Programme 2007-2013, coordonator al echipei Universitatii din Oradea, coordonator al echipei de cercetare in sociologia educatiei. </w:t>
      </w:r>
    </w:p>
    <w:bookmarkEnd w:id="17"/>
    <w:p w:rsidR="00D011F2" w:rsidRPr="00213B81" w:rsidRDefault="00D011F2" w:rsidP="0044529E">
      <w:pPr>
        <w:pStyle w:val="ListParagraph"/>
        <w:numPr>
          <w:ilvl w:val="0"/>
          <w:numId w:val="11"/>
        </w:numPr>
        <w:spacing w:before="0" w:beforeAutospacing="0" w:after="0" w:afterAutospacing="0"/>
        <w:rPr>
          <w:rFonts w:asciiTheme="minorHAnsi" w:hAnsiTheme="minorHAnsi" w:cstheme="minorHAnsi"/>
          <w:b/>
          <w:bCs/>
          <w:sz w:val="22"/>
          <w:szCs w:val="22"/>
        </w:rPr>
      </w:pPr>
      <w:r w:rsidRPr="00213B81">
        <w:rPr>
          <w:rFonts w:asciiTheme="minorHAnsi" w:hAnsiTheme="minorHAnsi" w:cstheme="minorHAnsi"/>
          <w:sz w:val="22"/>
          <w:szCs w:val="22"/>
          <w:lang w:val="ro-RO"/>
        </w:rPr>
        <w:t>European, National and Regional Identity – Theory and Practice (2009-2011, codul proiectului: HURO 0801/180), proiect finantat in cadrul Hungary-Romania Cross-border Cooperation Programme 2007-2013, coordonator al echipei Universitatii din Oradea.</w:t>
      </w:r>
    </w:p>
    <w:p w:rsidR="006A63D2" w:rsidRPr="00213B81" w:rsidRDefault="00A36428" w:rsidP="0044529E">
      <w:pPr>
        <w:pStyle w:val="ListParagraph"/>
        <w:numPr>
          <w:ilvl w:val="0"/>
          <w:numId w:val="11"/>
        </w:numPr>
        <w:spacing w:before="0" w:beforeAutospacing="0" w:after="0" w:afterAutospacing="0"/>
        <w:rPr>
          <w:rFonts w:asciiTheme="minorHAnsi" w:hAnsiTheme="minorHAnsi" w:cstheme="minorHAnsi"/>
          <w:b/>
          <w:bCs/>
          <w:sz w:val="22"/>
          <w:szCs w:val="22"/>
        </w:rPr>
      </w:pPr>
      <w:bookmarkStart w:id="18" w:name="_Hlk525829862"/>
      <w:r w:rsidRPr="00213B81">
        <w:rPr>
          <w:rStyle w:val="apple-style-span"/>
          <w:rFonts w:asciiTheme="minorHAnsi" w:hAnsiTheme="minorHAnsi" w:cstheme="minorHAnsi"/>
          <w:sz w:val="22"/>
          <w:szCs w:val="22"/>
        </w:rPr>
        <w:t>Structură de clasă şi</w:t>
      </w:r>
      <w:r w:rsidR="006A63D2" w:rsidRPr="00213B81">
        <w:rPr>
          <w:rStyle w:val="apple-converted-space"/>
          <w:rFonts w:asciiTheme="minorHAnsi" w:hAnsiTheme="minorHAnsi" w:cstheme="minorHAnsi"/>
          <w:sz w:val="22"/>
          <w:szCs w:val="22"/>
        </w:rPr>
        <w:t> </w:t>
      </w:r>
      <w:r w:rsidRPr="00213B81">
        <w:rPr>
          <w:rStyle w:val="il"/>
          <w:rFonts w:asciiTheme="minorHAnsi" w:hAnsiTheme="minorHAnsi" w:cstheme="minorHAnsi"/>
          <w:sz w:val="22"/>
          <w:szCs w:val="22"/>
        </w:rPr>
        <w:t>stratificare</w:t>
      </w:r>
      <w:r w:rsidR="006A63D2" w:rsidRPr="00213B81">
        <w:rPr>
          <w:rStyle w:val="apple-converted-space"/>
          <w:rFonts w:asciiTheme="minorHAnsi" w:hAnsiTheme="minorHAnsi" w:cstheme="minorHAnsi"/>
          <w:sz w:val="22"/>
          <w:szCs w:val="22"/>
        </w:rPr>
        <w:t> </w:t>
      </w:r>
      <w:r w:rsidRPr="00213B81">
        <w:rPr>
          <w:rStyle w:val="apple-style-span"/>
          <w:rFonts w:asciiTheme="minorHAnsi" w:hAnsiTheme="minorHAnsi" w:cstheme="minorHAnsi"/>
          <w:sz w:val="22"/>
          <w:szCs w:val="22"/>
        </w:rPr>
        <w:t xml:space="preserve">socială în românia contemporană. Implicţii pentru politicile publice şi de marketing cultural şi politic </w:t>
      </w:r>
      <w:r w:rsidR="006A63D2" w:rsidRPr="00213B81">
        <w:rPr>
          <w:rStyle w:val="apple-style-span"/>
          <w:rFonts w:asciiTheme="minorHAnsi" w:hAnsiTheme="minorHAnsi" w:cstheme="minorHAnsi"/>
          <w:sz w:val="22"/>
          <w:szCs w:val="22"/>
        </w:rPr>
        <w:t>(pro</w:t>
      </w:r>
      <w:r w:rsidRPr="00213B81">
        <w:rPr>
          <w:rStyle w:val="apple-style-span"/>
          <w:rFonts w:asciiTheme="minorHAnsi" w:hAnsiTheme="minorHAnsi" w:cstheme="minorHAnsi"/>
          <w:sz w:val="22"/>
          <w:szCs w:val="22"/>
        </w:rPr>
        <w:t>iect PNII, Programul Parteneria</w:t>
      </w:r>
      <w:r w:rsidR="006A63D2" w:rsidRPr="00213B81">
        <w:rPr>
          <w:rStyle w:val="apple-style-span"/>
          <w:rFonts w:asciiTheme="minorHAnsi" w:hAnsiTheme="minorHAnsi" w:cstheme="minorHAnsi"/>
          <w:sz w:val="22"/>
          <w:szCs w:val="22"/>
        </w:rPr>
        <w:t>te, contract de finantare nr. 92131/01.10.2008), membru al echipei Universității din Oradea.</w:t>
      </w:r>
    </w:p>
    <w:p w:rsidR="00D011F2" w:rsidRPr="00213B81" w:rsidRDefault="00A36428" w:rsidP="0044529E">
      <w:pPr>
        <w:pStyle w:val="ListParagraph"/>
        <w:numPr>
          <w:ilvl w:val="0"/>
          <w:numId w:val="11"/>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 xml:space="preserve">Conducatori, participanti si spectatori: determinanti ai participarii comunitare in </w:t>
      </w:r>
      <w:r w:rsidR="00C93A9A">
        <w:rPr>
          <w:rFonts w:asciiTheme="minorHAnsi" w:hAnsiTheme="minorHAnsi" w:cstheme="minorHAnsi"/>
          <w:sz w:val="22"/>
          <w:szCs w:val="22"/>
          <w:lang w:val="ro-RO"/>
        </w:rPr>
        <w:t>R</w:t>
      </w:r>
      <w:r w:rsidRPr="00213B81">
        <w:rPr>
          <w:rFonts w:asciiTheme="minorHAnsi" w:hAnsiTheme="minorHAnsi" w:cstheme="minorHAnsi"/>
          <w:sz w:val="22"/>
          <w:szCs w:val="22"/>
          <w:lang w:val="ro-RO"/>
        </w:rPr>
        <w:t>omania urbana</w:t>
      </w:r>
      <w:r w:rsidR="00D011F2" w:rsidRPr="00213B81">
        <w:rPr>
          <w:rFonts w:asciiTheme="minorHAnsi" w:hAnsiTheme="minorHAnsi" w:cstheme="minorHAnsi"/>
          <w:sz w:val="22"/>
          <w:szCs w:val="22"/>
          <w:lang w:val="ro-RO"/>
        </w:rPr>
        <w:t xml:space="preserve"> - grant CEEX (director de grant), 2006-2009</w:t>
      </w:r>
      <w:r w:rsidR="005C2DE5" w:rsidRPr="00213B81">
        <w:rPr>
          <w:rFonts w:asciiTheme="minorHAnsi" w:hAnsiTheme="minorHAnsi" w:cstheme="minorHAnsi"/>
          <w:sz w:val="22"/>
          <w:szCs w:val="22"/>
          <w:lang w:val="ro-RO"/>
        </w:rPr>
        <w:t>.</w:t>
      </w:r>
    </w:p>
    <w:p w:rsidR="00D011F2" w:rsidRPr="00213B81" w:rsidRDefault="00A36428" w:rsidP="0044529E">
      <w:pPr>
        <w:pStyle w:val="ListParagraph"/>
        <w:numPr>
          <w:ilvl w:val="0"/>
          <w:numId w:val="11"/>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 xml:space="preserve">Adolescentii - viitorii cetateni: studiu longitudinal al procesului de excluziune sociala la adolescentii scolari </w:t>
      </w:r>
      <w:r w:rsidR="00D011F2" w:rsidRPr="00213B81">
        <w:rPr>
          <w:rFonts w:asciiTheme="minorHAnsi" w:hAnsiTheme="minorHAnsi" w:cstheme="minorHAnsi"/>
          <w:sz w:val="22"/>
          <w:szCs w:val="22"/>
          <w:lang w:val="ro-RO"/>
        </w:rPr>
        <w:t>- grant CNCSIS (director de grant), 2006-2008</w:t>
      </w:r>
    </w:p>
    <w:p w:rsidR="00D011F2" w:rsidRPr="00213B81" w:rsidRDefault="00A36428" w:rsidP="0044529E">
      <w:pPr>
        <w:pStyle w:val="ListParagraph"/>
        <w:numPr>
          <w:ilvl w:val="0"/>
          <w:numId w:val="11"/>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Educatie, internet si valori democratice. Un studiu longitudinal si comparat privind efectele implicarii tinerilor in grupuri de socializare reale si virtuale asupra culturii civice</w:t>
      </w:r>
      <w:r w:rsidR="00D011F2" w:rsidRPr="00213B81">
        <w:rPr>
          <w:rFonts w:asciiTheme="minorHAnsi" w:hAnsiTheme="minorHAnsi" w:cstheme="minorHAnsi"/>
          <w:sz w:val="22"/>
          <w:szCs w:val="22"/>
          <w:lang w:val="ro-RO"/>
        </w:rPr>
        <w:t>, proiect de tip IDEI, membru in echipa de cercetare</w:t>
      </w:r>
    </w:p>
    <w:p w:rsidR="00D011F2" w:rsidRPr="00213B81" w:rsidRDefault="00A36428" w:rsidP="0044529E">
      <w:pPr>
        <w:pStyle w:val="ListParagraph"/>
        <w:numPr>
          <w:ilvl w:val="0"/>
          <w:numId w:val="11"/>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Cetatenie democratica prin educatie. O cercetare longitudinala si comparativa asupra relatiei dintre scoala, participare sociala si cultura civica</w:t>
      </w:r>
      <w:r w:rsidR="00D011F2" w:rsidRPr="00213B81">
        <w:rPr>
          <w:rFonts w:asciiTheme="minorHAnsi" w:hAnsiTheme="minorHAnsi" w:cstheme="minorHAnsi"/>
          <w:sz w:val="22"/>
          <w:szCs w:val="22"/>
          <w:lang w:val="ro-RO"/>
        </w:rPr>
        <w:t>, proiect de tip A, CNCSIS, membru in echipa de cercetare</w:t>
      </w:r>
    </w:p>
    <w:p w:rsidR="00D011F2" w:rsidRPr="00213B81" w:rsidRDefault="00D011F2" w:rsidP="0044529E">
      <w:pPr>
        <w:pStyle w:val="ListParagraph"/>
        <w:numPr>
          <w:ilvl w:val="0"/>
          <w:numId w:val="11"/>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Cercetător principal în cadrul echipei Universităţii din Oradea al proiectului re-ETGACE (replication of Education and Training for Governance and Active Citizenship) finanţat în cadrul Programului Cadru nr. 5 al Uniunii Europene, din decembrie 2002 – februarie 2004.</w:t>
      </w:r>
    </w:p>
    <w:bookmarkEnd w:id="18"/>
    <w:p w:rsidR="00D011F2" w:rsidRPr="00213B81" w:rsidRDefault="00237A4F" w:rsidP="0044529E">
      <w:pPr>
        <w:pStyle w:val="ListParagraph"/>
        <w:numPr>
          <w:ilvl w:val="0"/>
          <w:numId w:val="11"/>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fldChar w:fldCharType="begin"/>
      </w:r>
      <w:r w:rsidR="00B27B49" w:rsidRPr="00213B81">
        <w:rPr>
          <w:rFonts w:asciiTheme="minorHAnsi" w:hAnsiTheme="minorHAnsi" w:cstheme="minorHAnsi"/>
          <w:sz w:val="22"/>
          <w:szCs w:val="22"/>
          <w:lang w:val="ro-RO"/>
        </w:rPr>
        <w:instrText xml:space="preserve"> HYPERLINK "http://www.nec.ro" </w:instrText>
      </w:r>
      <w:r w:rsidRPr="00213B81">
        <w:rPr>
          <w:rFonts w:asciiTheme="minorHAnsi" w:hAnsiTheme="minorHAnsi" w:cstheme="minorHAnsi"/>
          <w:sz w:val="22"/>
          <w:szCs w:val="22"/>
          <w:lang w:val="ro-RO"/>
        </w:rPr>
        <w:fldChar w:fldCharType="separate"/>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Metodologie de cercetare a sărăciei la nivel comunitar</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grant CNCSIS – între 2002 şi 2004</w:t>
      </w:r>
      <w:r w:rsidR="004259BC" w:rsidRPr="00213B81">
        <w:rPr>
          <w:rFonts w:asciiTheme="minorHAnsi" w:hAnsiTheme="minorHAnsi" w:cstheme="minorHAnsi"/>
          <w:sz w:val="22"/>
          <w:szCs w:val="22"/>
          <w:lang w:val="ro-RO"/>
        </w:rPr>
        <w:t>, membru în echipa de cercetare</w:t>
      </w:r>
      <w:r w:rsidR="00D011F2" w:rsidRPr="00213B81">
        <w:rPr>
          <w:rFonts w:asciiTheme="minorHAnsi" w:hAnsiTheme="minorHAnsi" w:cstheme="minorHAnsi"/>
          <w:sz w:val="22"/>
          <w:szCs w:val="22"/>
          <w:lang w:val="ro-RO"/>
        </w:rPr>
        <w:t>.</w:t>
      </w:r>
      <w:r w:rsidRPr="00213B81">
        <w:rPr>
          <w:rFonts w:asciiTheme="minorHAnsi" w:hAnsiTheme="minorHAnsi" w:cstheme="minorHAnsi"/>
          <w:sz w:val="22"/>
          <w:szCs w:val="22"/>
          <w:lang w:val="ro-RO"/>
        </w:rPr>
        <w:fldChar w:fldCharType="end"/>
      </w:r>
    </w:p>
    <w:p w:rsidR="00D011F2" w:rsidRPr="00213B81" w:rsidRDefault="00237A4F" w:rsidP="0044529E">
      <w:pPr>
        <w:pStyle w:val="ListParagraph"/>
        <w:numPr>
          <w:ilvl w:val="0"/>
          <w:numId w:val="11"/>
        </w:numPr>
        <w:spacing w:before="0" w:beforeAutospacing="0" w:after="0" w:afterAutospacing="0"/>
        <w:rPr>
          <w:rFonts w:asciiTheme="minorHAnsi" w:hAnsiTheme="minorHAnsi" w:cstheme="minorHAnsi"/>
          <w:sz w:val="22"/>
          <w:szCs w:val="22"/>
        </w:rPr>
      </w:pPr>
      <w:hyperlink r:id="rId79" w:history="1">
        <w:r w:rsidR="00D011F2" w:rsidRPr="00213B81">
          <w:rPr>
            <w:rFonts w:asciiTheme="minorHAnsi" w:hAnsiTheme="minorHAnsi" w:cstheme="minorHAnsi"/>
            <w:sz w:val="22"/>
            <w:szCs w:val="22"/>
            <w:lang w:val="ro-RO"/>
          </w:rPr>
          <w:t xml:space="preserve">Coordonator al echipei de cercetare pentru studiul </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Diagnoza socială a municipiului Oradea</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comandată de Consiliul Local al Municipiului Oradea (martie-iunie 2003).</w:t>
        </w:r>
      </w:hyperlink>
    </w:p>
    <w:p w:rsidR="00D011F2" w:rsidRPr="00213B81" w:rsidRDefault="00D011F2" w:rsidP="0044529E">
      <w:pPr>
        <w:pStyle w:val="ListParagraph"/>
        <w:numPr>
          <w:ilvl w:val="0"/>
          <w:numId w:val="11"/>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 xml:space="preserve">Coordonator al echipei de cercetare pentru studiul </w:t>
      </w:r>
      <w:r w:rsidR="00046818" w:rsidRPr="00213B81">
        <w:rPr>
          <w:rFonts w:asciiTheme="minorHAnsi" w:hAnsiTheme="minorHAnsi" w:cstheme="minorHAnsi"/>
          <w:sz w:val="22"/>
          <w:szCs w:val="22"/>
          <w:lang w:val="ro-RO"/>
        </w:rPr>
        <w:t>‘</w:t>
      </w:r>
      <w:r w:rsidRPr="00213B81">
        <w:rPr>
          <w:rFonts w:asciiTheme="minorHAnsi" w:hAnsiTheme="minorHAnsi" w:cstheme="minorHAnsi"/>
          <w:sz w:val="22"/>
          <w:szCs w:val="22"/>
          <w:lang w:val="ro-RO"/>
        </w:rPr>
        <w:t>Practici reproductive şi contraceptive în judeţul Bihor şi în comunităţile deprivate din judeţul Bihor</w:t>
      </w:r>
      <w:r w:rsidR="00046818" w:rsidRPr="00213B81">
        <w:rPr>
          <w:rFonts w:asciiTheme="minorHAnsi" w:hAnsiTheme="minorHAnsi" w:cstheme="minorHAnsi"/>
          <w:sz w:val="22"/>
          <w:szCs w:val="22"/>
          <w:lang w:val="ro-RO"/>
        </w:rPr>
        <w:t>’</w:t>
      </w:r>
      <w:r w:rsidRPr="00213B81">
        <w:rPr>
          <w:rFonts w:asciiTheme="minorHAnsi" w:hAnsiTheme="minorHAnsi" w:cstheme="minorHAnsi"/>
          <w:sz w:val="22"/>
          <w:szCs w:val="22"/>
          <w:lang w:val="ro-RO"/>
        </w:rPr>
        <w:t xml:space="preserve"> comandat de Fundaţia Ruhama Oradea, mai – august 2002 .</w:t>
      </w:r>
    </w:p>
    <w:p w:rsidR="00D011F2" w:rsidRPr="00213B81" w:rsidRDefault="00237A4F" w:rsidP="0044529E">
      <w:pPr>
        <w:pStyle w:val="ListParagraph"/>
        <w:numPr>
          <w:ilvl w:val="0"/>
          <w:numId w:val="11"/>
        </w:numPr>
        <w:spacing w:before="0" w:beforeAutospacing="0" w:after="0" w:afterAutospacing="0"/>
        <w:rPr>
          <w:rFonts w:asciiTheme="minorHAnsi" w:hAnsiTheme="minorHAnsi" w:cstheme="minorHAnsi"/>
          <w:sz w:val="22"/>
          <w:szCs w:val="22"/>
        </w:rPr>
      </w:pPr>
      <w:hyperlink r:id="rId80" w:history="1">
        <w:r w:rsidR="00D011F2" w:rsidRPr="00213B81">
          <w:rPr>
            <w:rFonts w:asciiTheme="minorHAnsi" w:hAnsiTheme="minorHAnsi" w:cstheme="minorHAnsi"/>
            <w:sz w:val="22"/>
            <w:szCs w:val="22"/>
            <w:lang w:val="ro-RO"/>
          </w:rPr>
          <w:t xml:space="preserve">Februarie 2002 – </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Imaginea instituţiilor publice din Oradea</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membru în colectivul de cercetare.</w:t>
        </w:r>
      </w:hyperlink>
    </w:p>
    <w:p w:rsidR="00D011F2" w:rsidRPr="00213B81" w:rsidRDefault="00237A4F" w:rsidP="0044529E">
      <w:pPr>
        <w:pStyle w:val="ListParagraph"/>
        <w:numPr>
          <w:ilvl w:val="0"/>
          <w:numId w:val="11"/>
        </w:numPr>
        <w:spacing w:before="0" w:beforeAutospacing="0" w:after="0" w:afterAutospacing="0"/>
        <w:rPr>
          <w:rFonts w:asciiTheme="minorHAnsi" w:hAnsiTheme="minorHAnsi" w:cstheme="minorHAnsi"/>
          <w:sz w:val="22"/>
          <w:szCs w:val="22"/>
        </w:rPr>
      </w:pPr>
      <w:hyperlink r:id="rId81" w:history="1">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Consumul de droguri în liceele orădene</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decembrie 2001, membru în colectivul de cercetare; beneficiar: Spitalul nr. 6, Oradea, în cadrul Programului Naţional nr. 8 de combatere şi control al consumului de droguri;</w:t>
        </w:r>
      </w:hyperlink>
    </w:p>
    <w:p w:rsidR="00D011F2" w:rsidRPr="00213B81" w:rsidRDefault="00237A4F" w:rsidP="0044529E">
      <w:pPr>
        <w:pStyle w:val="ListParagraph"/>
        <w:numPr>
          <w:ilvl w:val="0"/>
          <w:numId w:val="11"/>
        </w:numPr>
        <w:spacing w:before="0" w:beforeAutospacing="0" w:after="0" w:afterAutospacing="0"/>
        <w:rPr>
          <w:rFonts w:asciiTheme="minorHAnsi" w:hAnsiTheme="minorHAnsi" w:cstheme="minorHAnsi"/>
          <w:sz w:val="22"/>
          <w:szCs w:val="22"/>
        </w:rPr>
      </w:pPr>
      <w:hyperlink r:id="rId82" w:history="1">
        <w:r w:rsidR="00D011F2" w:rsidRPr="00213B81">
          <w:rPr>
            <w:rFonts w:asciiTheme="minorHAnsi" w:hAnsiTheme="minorHAnsi" w:cstheme="minorHAnsi"/>
            <w:sz w:val="22"/>
            <w:szCs w:val="22"/>
            <w:lang w:val="ro-RO"/>
          </w:rPr>
          <w:t xml:space="preserve">2000-2001, </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Stilul de viaţă al adolescenţilor</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cercetare realizată de Asociaţia Pria Oradea, coordonator al echipei de cercetare</w:t>
        </w:r>
      </w:hyperlink>
    </w:p>
    <w:p w:rsidR="00D011F2" w:rsidRPr="00213B81" w:rsidRDefault="00237A4F" w:rsidP="0044529E">
      <w:pPr>
        <w:pStyle w:val="ListParagraph"/>
        <w:numPr>
          <w:ilvl w:val="0"/>
          <w:numId w:val="11"/>
        </w:numPr>
        <w:spacing w:before="0" w:beforeAutospacing="0" w:after="0" w:afterAutospacing="0"/>
        <w:rPr>
          <w:rFonts w:asciiTheme="minorHAnsi" w:hAnsiTheme="minorHAnsi" w:cstheme="minorHAnsi"/>
          <w:sz w:val="22"/>
          <w:szCs w:val="22"/>
        </w:rPr>
      </w:pPr>
      <w:hyperlink r:id="rId83" w:history="1">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Imaginea poliţiei orădene</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membru în colectivul de cercetare, 2000</w:t>
        </w:r>
      </w:hyperlink>
    </w:p>
    <w:p w:rsidR="00D011F2" w:rsidRPr="00213B81" w:rsidRDefault="00237A4F" w:rsidP="0044529E">
      <w:pPr>
        <w:pStyle w:val="ListParagraph"/>
        <w:numPr>
          <w:ilvl w:val="0"/>
          <w:numId w:val="11"/>
        </w:numPr>
        <w:spacing w:before="0" w:beforeAutospacing="0" w:after="0" w:afterAutospacing="0"/>
        <w:rPr>
          <w:rFonts w:asciiTheme="minorHAnsi" w:hAnsiTheme="minorHAnsi" w:cstheme="minorHAnsi"/>
          <w:sz w:val="22"/>
          <w:szCs w:val="22"/>
        </w:rPr>
      </w:pPr>
      <w:hyperlink r:id="rId84" w:history="1">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Femeia în tranziţie, statusuri, roluri, identităţi</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grant CNCSIS, membru în colectivul de cercetare, 1999-2000</w:t>
        </w:r>
      </w:hyperlink>
    </w:p>
    <w:p w:rsidR="00D011F2" w:rsidRPr="00213B81" w:rsidRDefault="00237A4F" w:rsidP="0044529E">
      <w:pPr>
        <w:pStyle w:val="ListParagraph"/>
        <w:numPr>
          <w:ilvl w:val="0"/>
          <w:numId w:val="11"/>
        </w:numPr>
        <w:spacing w:before="0" w:beforeAutospacing="0" w:after="0" w:afterAutospacing="0"/>
        <w:rPr>
          <w:rFonts w:asciiTheme="minorHAnsi" w:hAnsiTheme="minorHAnsi" w:cstheme="minorHAnsi"/>
          <w:sz w:val="22"/>
          <w:szCs w:val="22"/>
        </w:rPr>
      </w:pPr>
      <w:hyperlink r:id="rId85" w:history="1">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Activitatea asociativă a studenţilor orădeni</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anchetă printre studenţii Universităţii din Oradea, beneficiar: AEGEE Oradea, 1997</w:t>
        </w:r>
      </w:hyperlink>
    </w:p>
    <w:p w:rsidR="00D011F2" w:rsidRPr="00213B81" w:rsidRDefault="00237A4F" w:rsidP="0044529E">
      <w:pPr>
        <w:pStyle w:val="ListParagraph"/>
        <w:numPr>
          <w:ilvl w:val="0"/>
          <w:numId w:val="11"/>
        </w:numPr>
        <w:spacing w:before="0" w:beforeAutospacing="0" w:after="0" w:afterAutospacing="0"/>
        <w:rPr>
          <w:rFonts w:asciiTheme="minorHAnsi" w:hAnsiTheme="minorHAnsi" w:cstheme="minorHAnsi"/>
          <w:sz w:val="22"/>
          <w:szCs w:val="22"/>
        </w:rPr>
      </w:pPr>
      <w:hyperlink r:id="rId86" w:history="1">
        <w:r w:rsidR="00D011F2" w:rsidRPr="00213B81">
          <w:rPr>
            <w:rFonts w:asciiTheme="minorHAnsi" w:hAnsiTheme="minorHAnsi" w:cstheme="minorHAnsi"/>
            <w:sz w:val="22"/>
            <w:szCs w:val="22"/>
            <w:lang w:val="ro-RO"/>
          </w:rPr>
          <w:t>anchetă pe gospodării în Poieni (jud. Cluj), în cadrul Programului de Măsuri Active de Combaterea Şomajului al PHARE, iulie 1995</w:t>
        </w:r>
      </w:hyperlink>
    </w:p>
    <w:p w:rsidR="00D011F2" w:rsidRPr="00213B81" w:rsidRDefault="00237A4F" w:rsidP="0044529E">
      <w:pPr>
        <w:pStyle w:val="ListParagraph"/>
        <w:numPr>
          <w:ilvl w:val="0"/>
          <w:numId w:val="11"/>
        </w:numPr>
        <w:spacing w:before="0" w:beforeAutospacing="0" w:after="0" w:afterAutospacing="0"/>
        <w:rPr>
          <w:rFonts w:asciiTheme="minorHAnsi" w:hAnsiTheme="minorHAnsi" w:cstheme="minorHAnsi"/>
          <w:sz w:val="22"/>
          <w:szCs w:val="22"/>
        </w:rPr>
      </w:pPr>
      <w:hyperlink r:id="rId87" w:history="1">
        <w:r w:rsidR="00D011F2" w:rsidRPr="00213B81">
          <w:rPr>
            <w:rFonts w:asciiTheme="minorHAnsi" w:hAnsiTheme="minorHAnsi" w:cstheme="minorHAnsi"/>
            <w:sz w:val="22"/>
            <w:szCs w:val="22"/>
            <w:lang w:val="ro-RO"/>
          </w:rPr>
          <w:t xml:space="preserve">studiu de angajabilitate pentru şomerii din judeţul Cluj; beneficiar: S.C. Interactiv S.R.L., Universitatea </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Babeş-Bolyai</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Cluj Napoca, Direcţia Judeţeană de  Muncă şi Protecţie Socială din Cluj, mai-iulie 1994</w:t>
        </w:r>
      </w:hyperlink>
    </w:p>
    <w:p w:rsidR="00D011F2" w:rsidRPr="00213B81" w:rsidRDefault="00237A4F" w:rsidP="0044529E">
      <w:pPr>
        <w:pStyle w:val="ListParagraph"/>
        <w:numPr>
          <w:ilvl w:val="0"/>
          <w:numId w:val="11"/>
        </w:numPr>
        <w:spacing w:before="0" w:beforeAutospacing="0" w:after="0" w:afterAutospacing="0"/>
        <w:rPr>
          <w:rFonts w:asciiTheme="minorHAnsi" w:hAnsiTheme="minorHAnsi" w:cstheme="minorHAnsi"/>
          <w:sz w:val="22"/>
          <w:szCs w:val="22"/>
        </w:rPr>
      </w:pPr>
      <w:hyperlink r:id="rId88" w:history="1">
        <w:r w:rsidR="00D011F2" w:rsidRPr="00213B81">
          <w:rPr>
            <w:rFonts w:asciiTheme="minorHAnsi" w:hAnsiTheme="minorHAnsi" w:cstheme="minorHAnsi"/>
            <w:sz w:val="22"/>
            <w:szCs w:val="22"/>
            <w:lang w:val="ro-RO"/>
          </w:rPr>
          <w:t>studiu de opinie şi comportament religios în municipiul Cluj, martie 1994</w:t>
        </w:r>
      </w:hyperlink>
    </w:p>
    <w:p w:rsidR="00D011F2" w:rsidRPr="00213B81" w:rsidRDefault="00237A4F" w:rsidP="0044529E">
      <w:pPr>
        <w:pStyle w:val="ListParagraph"/>
        <w:numPr>
          <w:ilvl w:val="0"/>
          <w:numId w:val="11"/>
        </w:numPr>
        <w:spacing w:before="0" w:beforeAutospacing="0" w:after="0" w:afterAutospacing="0"/>
        <w:rPr>
          <w:rFonts w:asciiTheme="minorHAnsi" w:hAnsiTheme="minorHAnsi" w:cstheme="minorHAnsi"/>
          <w:sz w:val="22"/>
          <w:szCs w:val="22"/>
        </w:rPr>
      </w:pPr>
      <w:hyperlink r:id="rId89" w:history="1">
        <w:r w:rsidR="00D011F2" w:rsidRPr="00213B81">
          <w:rPr>
            <w:rFonts w:asciiTheme="minorHAnsi" w:hAnsiTheme="minorHAnsi" w:cstheme="minorHAnsi"/>
            <w:sz w:val="22"/>
            <w:szCs w:val="22"/>
            <w:lang w:val="ro-RO"/>
          </w:rPr>
          <w:t xml:space="preserve">studiu de dezvoltare organizaţională pentru cotidianul </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Mesagerul Transilvan</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nov. –dec. 1993</w:t>
        </w:r>
      </w:hyperlink>
    </w:p>
    <w:p w:rsidR="00D011F2" w:rsidRPr="00213B81" w:rsidRDefault="00237A4F" w:rsidP="0044529E">
      <w:pPr>
        <w:pStyle w:val="ListParagraph"/>
        <w:numPr>
          <w:ilvl w:val="0"/>
          <w:numId w:val="11"/>
        </w:numPr>
        <w:spacing w:before="0" w:beforeAutospacing="0" w:after="0" w:afterAutospacing="0"/>
        <w:rPr>
          <w:rFonts w:asciiTheme="minorHAnsi" w:hAnsiTheme="minorHAnsi" w:cstheme="minorHAnsi"/>
          <w:sz w:val="22"/>
          <w:szCs w:val="22"/>
        </w:rPr>
      </w:pPr>
      <w:hyperlink r:id="rId90" w:history="1">
        <w:r w:rsidR="00D011F2" w:rsidRPr="00213B81">
          <w:rPr>
            <w:rFonts w:asciiTheme="minorHAnsi" w:hAnsiTheme="minorHAnsi" w:cstheme="minorHAnsi"/>
            <w:sz w:val="22"/>
            <w:szCs w:val="22"/>
            <w:lang w:val="ro-RO"/>
          </w:rPr>
          <w:t xml:space="preserve">studiu de marketing de presă pentru cotidianul </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Mesagerul transilvan</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nov. - dec. 1993</w:t>
        </w:r>
      </w:hyperlink>
    </w:p>
    <w:p w:rsidR="00D011F2" w:rsidRPr="00213B81" w:rsidRDefault="00237A4F" w:rsidP="0044529E">
      <w:pPr>
        <w:pStyle w:val="ListParagraph"/>
        <w:numPr>
          <w:ilvl w:val="0"/>
          <w:numId w:val="11"/>
        </w:numPr>
        <w:spacing w:before="0" w:beforeAutospacing="0" w:after="0" w:afterAutospacing="0"/>
        <w:rPr>
          <w:rFonts w:asciiTheme="minorHAnsi" w:hAnsiTheme="minorHAnsi" w:cstheme="minorHAnsi"/>
          <w:sz w:val="22"/>
          <w:szCs w:val="22"/>
        </w:rPr>
      </w:pPr>
      <w:hyperlink r:id="rId91" w:history="1">
        <w:r w:rsidR="00D011F2" w:rsidRPr="00213B81">
          <w:rPr>
            <w:rFonts w:asciiTheme="minorHAnsi" w:hAnsiTheme="minorHAnsi" w:cstheme="minorHAnsi"/>
            <w:sz w:val="22"/>
            <w:szCs w:val="22"/>
            <w:lang w:val="ro-RO"/>
          </w:rPr>
          <w:t xml:space="preserve">anchetă privind stilurile de viaţă ale studenţilor Universităţii </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Babeş-Bolyai</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martie-aprilie 1993</w:t>
        </w:r>
      </w:hyperlink>
    </w:p>
    <w:p w:rsidR="000E19CD" w:rsidRPr="00213B81" w:rsidRDefault="000E19CD" w:rsidP="000E19CD">
      <w:pPr>
        <w:rPr>
          <w:rFonts w:cstheme="minorHAnsi"/>
        </w:rPr>
      </w:pPr>
    </w:p>
    <w:p w:rsidR="00B33896" w:rsidRPr="00213B81" w:rsidRDefault="00B33896" w:rsidP="000E19CD">
      <w:pPr>
        <w:rPr>
          <w:rFonts w:cstheme="minorHAnsi"/>
          <w:b/>
        </w:rPr>
      </w:pPr>
      <w:r w:rsidRPr="00213B81">
        <w:rPr>
          <w:rFonts w:cstheme="minorHAnsi"/>
          <w:b/>
        </w:rPr>
        <w:t>Rapoarte de cercetare/documente strategice</w:t>
      </w:r>
      <w:r w:rsidR="007D136C" w:rsidRPr="00213B81">
        <w:rPr>
          <w:rFonts w:cstheme="minorHAnsi"/>
          <w:b/>
        </w:rPr>
        <w:t xml:space="preserve"> (prin Universitatea din Oradea, prin Praxis SRL, PFA Adrian Hatos, persoană fizică)</w:t>
      </w:r>
    </w:p>
    <w:p w:rsidR="007D136C" w:rsidRPr="00213B81" w:rsidRDefault="007D136C" w:rsidP="00C72A57">
      <w:pPr>
        <w:pStyle w:val="ListParagraph"/>
        <w:numPr>
          <w:ilvl w:val="0"/>
          <w:numId w:val="30"/>
        </w:numPr>
        <w:spacing w:after="0"/>
        <w:rPr>
          <w:rFonts w:asciiTheme="minorHAnsi" w:hAnsiTheme="minorHAnsi" w:cstheme="minorHAnsi"/>
          <w:sz w:val="22"/>
          <w:szCs w:val="22"/>
        </w:rPr>
      </w:pPr>
      <w:r w:rsidRPr="00213B81">
        <w:rPr>
          <w:rFonts w:asciiTheme="minorHAnsi" w:hAnsiTheme="minorHAnsi" w:cstheme="minorHAnsi"/>
          <w:sz w:val="22"/>
          <w:szCs w:val="22"/>
        </w:rPr>
        <w:t>Studiu privind factorii retenției personalului cu funcții de execuție (muncitori necalificați) din județele Cluj și Bihor. Perioada: septembrie 2019-decembrie 2020, Beneficiar: Fundația HEKS-EPER Cluj, contract 32/23.09.2019. (Praxis SRL)</w:t>
      </w:r>
    </w:p>
    <w:p w:rsidR="007D136C" w:rsidRPr="00213B81" w:rsidRDefault="007D136C" w:rsidP="00C72A57">
      <w:pPr>
        <w:pStyle w:val="ListParagraph"/>
        <w:numPr>
          <w:ilvl w:val="0"/>
          <w:numId w:val="30"/>
        </w:numPr>
        <w:spacing w:after="0"/>
        <w:rPr>
          <w:rFonts w:asciiTheme="minorHAnsi" w:hAnsiTheme="minorHAnsi" w:cstheme="minorHAnsi"/>
          <w:sz w:val="22"/>
          <w:szCs w:val="22"/>
        </w:rPr>
      </w:pPr>
      <w:r w:rsidRPr="00213B81">
        <w:rPr>
          <w:rFonts w:asciiTheme="minorHAnsi" w:hAnsiTheme="minorHAnsi" w:cstheme="minorHAnsi"/>
          <w:sz w:val="22"/>
          <w:szCs w:val="22"/>
        </w:rPr>
        <w:t xml:space="preserve">Studiu privind </w:t>
      </w:r>
      <w:r w:rsidR="005E2D32" w:rsidRPr="00213B81">
        <w:rPr>
          <w:rFonts w:asciiTheme="minorHAnsi" w:hAnsiTheme="minorHAnsi" w:cstheme="minorHAnsi"/>
          <w:sz w:val="22"/>
          <w:szCs w:val="22"/>
        </w:rPr>
        <w:t>diagnoza privind migrația în regiunea transfrontalieră, beneficiar Instituția Prefectului -Județ Bihor, contract 91/4.iulie 2019 (Universitatea din Oradea)</w:t>
      </w:r>
    </w:p>
    <w:p w:rsidR="00C93CD8" w:rsidRPr="00213B81" w:rsidRDefault="00C93CD8" w:rsidP="00C72A57">
      <w:pPr>
        <w:pStyle w:val="ListParagraph"/>
        <w:numPr>
          <w:ilvl w:val="0"/>
          <w:numId w:val="30"/>
        </w:numPr>
        <w:spacing w:after="0"/>
        <w:rPr>
          <w:rFonts w:asciiTheme="minorHAnsi" w:hAnsiTheme="minorHAnsi" w:cstheme="minorHAnsi"/>
          <w:sz w:val="22"/>
          <w:szCs w:val="22"/>
        </w:rPr>
      </w:pPr>
      <w:r w:rsidRPr="00213B81">
        <w:rPr>
          <w:rFonts w:asciiTheme="minorHAnsi" w:hAnsiTheme="minorHAnsi" w:cstheme="minorHAnsi"/>
          <w:sz w:val="22"/>
          <w:szCs w:val="22"/>
        </w:rPr>
        <w:t xml:space="preserve">Strategia culturală a Județului Bihor 2020-2027, (prin Praxis SRL), elaborate în perioada august-decembrie 2019: </w:t>
      </w:r>
      <w:hyperlink r:id="rId92" w:history="1">
        <w:r w:rsidRPr="00213B81">
          <w:rPr>
            <w:rStyle w:val="Hyperlink"/>
            <w:rFonts w:asciiTheme="minorHAnsi" w:hAnsiTheme="minorHAnsi" w:cstheme="minorHAnsi"/>
            <w:sz w:val="22"/>
            <w:szCs w:val="22"/>
          </w:rPr>
          <w:t>http://ddipbihor.ro/startegia-culturala/</w:t>
        </w:r>
      </w:hyperlink>
      <w:r w:rsidRPr="00213B81">
        <w:rPr>
          <w:rFonts w:asciiTheme="minorHAnsi" w:hAnsiTheme="minorHAnsi" w:cstheme="minorHAnsi"/>
          <w:sz w:val="22"/>
          <w:szCs w:val="22"/>
        </w:rPr>
        <w:t xml:space="preserve">   </w:t>
      </w:r>
      <w:r w:rsidR="007D136C" w:rsidRPr="00213B81">
        <w:rPr>
          <w:rFonts w:asciiTheme="minorHAnsi" w:hAnsiTheme="minorHAnsi" w:cstheme="minorHAnsi"/>
          <w:sz w:val="22"/>
          <w:szCs w:val="22"/>
        </w:rPr>
        <w:t>(Praxis SRL)</w:t>
      </w:r>
    </w:p>
    <w:p w:rsidR="00147C1D" w:rsidRPr="00213B81" w:rsidRDefault="00147C1D" w:rsidP="00C72A57">
      <w:pPr>
        <w:pStyle w:val="ListParagraph"/>
        <w:numPr>
          <w:ilvl w:val="0"/>
          <w:numId w:val="30"/>
        </w:numPr>
        <w:spacing w:after="0"/>
        <w:rPr>
          <w:rFonts w:asciiTheme="minorHAnsi" w:hAnsiTheme="minorHAnsi" w:cstheme="minorHAnsi"/>
          <w:sz w:val="22"/>
          <w:szCs w:val="22"/>
        </w:rPr>
      </w:pPr>
      <w:r w:rsidRPr="00213B81">
        <w:rPr>
          <w:rFonts w:asciiTheme="minorHAnsi" w:hAnsiTheme="minorHAnsi" w:cstheme="minorHAnsi"/>
          <w:color w:val="000000"/>
          <w:sz w:val="22"/>
          <w:szCs w:val="22"/>
        </w:rPr>
        <w:t>Impactul structurii familiei asupra rezultatelor la testele de competențe PISA 2012, raport c</w:t>
      </w:r>
      <w:r w:rsidRPr="00213B81">
        <w:rPr>
          <w:rFonts w:asciiTheme="minorHAnsi" w:hAnsiTheme="minorHAnsi" w:cstheme="minorHAnsi"/>
          <w:color w:val="000000"/>
          <w:sz w:val="22"/>
          <w:szCs w:val="22"/>
          <w:lang w:val="ro-RO"/>
        </w:rPr>
        <w:t>ătre Centrul de Studiu al Democrației, UBB Cluj, iunie 2017</w:t>
      </w:r>
      <w:r w:rsidR="007D136C" w:rsidRPr="00213B81">
        <w:rPr>
          <w:rFonts w:asciiTheme="minorHAnsi" w:hAnsiTheme="minorHAnsi" w:cstheme="minorHAnsi"/>
          <w:color w:val="000000"/>
          <w:sz w:val="22"/>
          <w:szCs w:val="22"/>
          <w:lang w:val="ro-RO"/>
        </w:rPr>
        <w:t xml:space="preserve"> (consultant independent)</w:t>
      </w:r>
    </w:p>
    <w:p w:rsidR="000A3453" w:rsidRPr="00213B81" w:rsidRDefault="000A3453" w:rsidP="00C72A57">
      <w:pPr>
        <w:pStyle w:val="ListParagraph"/>
        <w:numPr>
          <w:ilvl w:val="0"/>
          <w:numId w:val="30"/>
        </w:numPr>
        <w:spacing w:after="0"/>
        <w:rPr>
          <w:rFonts w:asciiTheme="minorHAnsi" w:hAnsiTheme="minorHAnsi" w:cstheme="minorHAnsi"/>
          <w:sz w:val="22"/>
          <w:szCs w:val="22"/>
        </w:rPr>
      </w:pPr>
      <w:r w:rsidRPr="00213B81">
        <w:rPr>
          <w:rFonts w:asciiTheme="minorHAnsi" w:hAnsiTheme="minorHAnsi" w:cstheme="minorHAnsi"/>
          <w:color w:val="000000"/>
          <w:sz w:val="22"/>
          <w:szCs w:val="22"/>
          <w:lang w:val="ro-RO"/>
        </w:rPr>
        <w:t>„Satisfacția clienților casei județene de pensii Bihor” – martie-iunie 2017</w:t>
      </w:r>
      <w:r w:rsidR="007D136C" w:rsidRPr="00213B81">
        <w:rPr>
          <w:rFonts w:asciiTheme="minorHAnsi" w:hAnsiTheme="minorHAnsi" w:cstheme="minorHAnsi"/>
          <w:color w:val="000000"/>
          <w:sz w:val="22"/>
          <w:szCs w:val="22"/>
          <w:lang w:val="ro-RO"/>
        </w:rPr>
        <w:t xml:space="preserve"> (UO)</w:t>
      </w:r>
    </w:p>
    <w:p w:rsidR="0086311E" w:rsidRPr="00213B81" w:rsidRDefault="00303A3A" w:rsidP="00B33896">
      <w:pPr>
        <w:pStyle w:val="ListParagraph"/>
        <w:numPr>
          <w:ilvl w:val="0"/>
          <w:numId w:val="30"/>
        </w:numPr>
        <w:spacing w:after="0"/>
        <w:rPr>
          <w:rFonts w:asciiTheme="minorHAnsi" w:hAnsiTheme="minorHAnsi" w:cstheme="minorHAnsi"/>
          <w:sz w:val="22"/>
          <w:szCs w:val="22"/>
        </w:rPr>
      </w:pPr>
      <w:r w:rsidRPr="00213B81">
        <w:rPr>
          <w:rFonts w:asciiTheme="minorHAnsi" w:hAnsiTheme="minorHAnsi" w:cstheme="minorHAnsi"/>
          <w:sz w:val="22"/>
          <w:szCs w:val="22"/>
        </w:rPr>
        <w:t xml:space="preserve">Studiu descriptiv și prognostic al cererii și ofertei de forță de muncă. Raport de cercetare - pentru Societatea Agenția de Dezvoltare Locală Oradea S.A. (contract 5/13.04.2016), august 2016, Coordonator cercetare. </w:t>
      </w:r>
      <w:r w:rsidR="007D136C" w:rsidRPr="00213B81">
        <w:rPr>
          <w:rFonts w:asciiTheme="minorHAnsi" w:hAnsiTheme="minorHAnsi" w:cstheme="minorHAnsi"/>
          <w:sz w:val="22"/>
          <w:szCs w:val="22"/>
        </w:rPr>
        <w:t>(UO)</w:t>
      </w:r>
    </w:p>
    <w:p w:rsidR="00A12D0C" w:rsidRPr="00213B81" w:rsidRDefault="00A12D0C" w:rsidP="00B33896">
      <w:pPr>
        <w:pStyle w:val="ListParagraph"/>
        <w:numPr>
          <w:ilvl w:val="0"/>
          <w:numId w:val="30"/>
        </w:numPr>
        <w:spacing w:after="0"/>
        <w:rPr>
          <w:rFonts w:asciiTheme="minorHAnsi" w:hAnsiTheme="minorHAnsi" w:cstheme="minorHAnsi"/>
          <w:sz w:val="22"/>
          <w:szCs w:val="22"/>
        </w:rPr>
      </w:pPr>
      <w:bookmarkStart w:id="19" w:name="_Hlk525831176"/>
      <w:r w:rsidRPr="00213B81">
        <w:rPr>
          <w:rFonts w:asciiTheme="minorHAnsi" w:hAnsiTheme="minorHAnsi" w:cstheme="minorHAnsi"/>
          <w:sz w:val="22"/>
          <w:szCs w:val="22"/>
        </w:rPr>
        <w:t xml:space="preserve">Educație, bună guvernare și securitate națională, Centrul pentru Studiul Democrației, Universitatea „Babeș-Bolyai” Cluj, 21 iunie 2016, autor http://democracycenter.ro/download_file/view/163/586 </w:t>
      </w:r>
      <w:r w:rsidR="007D136C" w:rsidRPr="00213B81">
        <w:rPr>
          <w:rFonts w:asciiTheme="minorHAnsi" w:hAnsiTheme="minorHAnsi" w:cstheme="minorHAnsi"/>
          <w:sz w:val="22"/>
          <w:szCs w:val="22"/>
        </w:rPr>
        <w:t>(consultant independent)</w:t>
      </w:r>
    </w:p>
    <w:bookmarkEnd w:id="19"/>
    <w:p w:rsidR="00C17917" w:rsidRDefault="00C17917" w:rsidP="00B33896">
      <w:pPr>
        <w:pStyle w:val="ListParagraph"/>
        <w:numPr>
          <w:ilvl w:val="0"/>
          <w:numId w:val="30"/>
        </w:numPr>
        <w:spacing w:after="0"/>
        <w:rPr>
          <w:rFonts w:asciiTheme="minorHAnsi" w:hAnsiTheme="minorHAnsi" w:cstheme="minorHAnsi"/>
          <w:sz w:val="22"/>
          <w:szCs w:val="22"/>
        </w:rPr>
      </w:pPr>
      <w:r w:rsidRPr="00213B81">
        <w:rPr>
          <w:rFonts w:asciiTheme="minorHAnsi" w:hAnsiTheme="minorHAnsi" w:cstheme="minorHAnsi"/>
          <w:sz w:val="22"/>
          <w:szCs w:val="22"/>
        </w:rPr>
        <w:t>Studiu privind imaginea municipiului Oradea ca destinație turistică (parteneriat Universitatea din Oradea, Agenția pentru Promovarea turismului din Oradea și regiune) - septembrie-decembrie 2015</w:t>
      </w:r>
      <w:r w:rsidR="007D136C" w:rsidRPr="00213B81">
        <w:rPr>
          <w:rFonts w:asciiTheme="minorHAnsi" w:hAnsiTheme="minorHAnsi" w:cstheme="minorHAnsi"/>
          <w:sz w:val="22"/>
          <w:szCs w:val="22"/>
        </w:rPr>
        <w:t xml:space="preserve"> </w:t>
      </w:r>
    </w:p>
    <w:p w:rsidR="00067420" w:rsidRPr="00067420" w:rsidRDefault="00067420" w:rsidP="00067420">
      <w:pPr>
        <w:pStyle w:val="ListParagraph"/>
        <w:numPr>
          <w:ilvl w:val="0"/>
          <w:numId w:val="30"/>
        </w:numPr>
      </w:pPr>
      <w:r w:rsidRPr="009340D4">
        <w:t>Background Study for the National Strategy on Social Inclusion and Poverty Reduction, 2015-2020.</w:t>
      </w:r>
      <w:r>
        <w:t xml:space="preserve"> World Bank, Bucharest. Capitolul despre Educație. </w:t>
      </w:r>
      <w:hyperlink r:id="rId93" w:history="1">
        <w:r w:rsidRPr="00EC109B">
          <w:rPr>
            <w:rStyle w:val="Hyperlink"/>
          </w:rPr>
          <w:t>https://openknowledge.worldbank.org/bitstream/handle/10986/23830/Background0stu0eduction000201502020.pdf?sequence=1</w:t>
        </w:r>
      </w:hyperlink>
      <w:r>
        <w:t xml:space="preserve"> </w:t>
      </w:r>
    </w:p>
    <w:p w:rsidR="00B92E37" w:rsidRPr="00213B81" w:rsidRDefault="00B92E37" w:rsidP="00B33896">
      <w:pPr>
        <w:pStyle w:val="ListParagraph"/>
        <w:numPr>
          <w:ilvl w:val="0"/>
          <w:numId w:val="30"/>
        </w:numPr>
        <w:spacing w:after="0"/>
        <w:rPr>
          <w:rFonts w:asciiTheme="minorHAnsi" w:hAnsiTheme="minorHAnsi" w:cstheme="minorHAnsi"/>
          <w:sz w:val="22"/>
          <w:szCs w:val="22"/>
        </w:rPr>
      </w:pPr>
      <w:r w:rsidRPr="00213B81">
        <w:rPr>
          <w:rFonts w:asciiTheme="minorHAnsi" w:hAnsiTheme="minorHAnsi" w:cstheme="minorHAnsi"/>
          <w:sz w:val="22"/>
          <w:szCs w:val="22"/>
        </w:rPr>
        <w:t xml:space="preserve">Practicile culturale ale arădenilor. </w:t>
      </w:r>
      <w:r w:rsidR="00C17917" w:rsidRPr="00213B81">
        <w:rPr>
          <w:rFonts w:asciiTheme="minorHAnsi" w:hAnsiTheme="minorHAnsi" w:cstheme="minorHAnsi"/>
          <w:sz w:val="22"/>
          <w:szCs w:val="22"/>
        </w:rPr>
        <w:t>Studiu</w:t>
      </w:r>
      <w:r w:rsidRPr="00213B81">
        <w:rPr>
          <w:rFonts w:asciiTheme="minorHAnsi" w:hAnsiTheme="minorHAnsi" w:cstheme="minorHAnsi"/>
          <w:sz w:val="22"/>
          <w:szCs w:val="22"/>
        </w:rPr>
        <w:t xml:space="preserve"> realizat la nivelul municipiului Arad - mai 2015, Asociația Fimetc București, Studiu realizat pentru CMCA Arad, Primăria Municipiului Arad. </w:t>
      </w:r>
      <w:hyperlink r:id="rId94" w:history="1">
        <w:r w:rsidR="007D136C" w:rsidRPr="00213B81">
          <w:rPr>
            <w:rStyle w:val="Hyperlink"/>
            <w:rFonts w:asciiTheme="minorHAnsi" w:hAnsiTheme="minorHAnsi" w:cstheme="minorHAnsi"/>
            <w:sz w:val="22"/>
            <w:szCs w:val="22"/>
          </w:rPr>
          <w:t>http://www.filmetc.org/files/Arad/Sondaj_Practicile_culturale_ale_aradenilor.pdf</w:t>
        </w:r>
      </w:hyperlink>
      <w:r w:rsidR="007D136C" w:rsidRPr="00213B81">
        <w:rPr>
          <w:rFonts w:asciiTheme="minorHAnsi" w:hAnsiTheme="minorHAnsi" w:cstheme="minorHAnsi"/>
          <w:sz w:val="22"/>
          <w:szCs w:val="22"/>
        </w:rPr>
        <w:t xml:space="preserve"> (Praxis)</w:t>
      </w:r>
      <w:r w:rsidRPr="00213B81">
        <w:rPr>
          <w:rFonts w:asciiTheme="minorHAnsi" w:hAnsiTheme="minorHAnsi" w:cstheme="minorHAnsi"/>
          <w:sz w:val="22"/>
          <w:szCs w:val="22"/>
        </w:rPr>
        <w:t xml:space="preserve"> </w:t>
      </w:r>
    </w:p>
    <w:p w:rsidR="00B33896" w:rsidRPr="00213B81" w:rsidRDefault="00AE5C39" w:rsidP="00CF0ACB">
      <w:pPr>
        <w:pStyle w:val="ListParagraph"/>
        <w:numPr>
          <w:ilvl w:val="0"/>
          <w:numId w:val="30"/>
        </w:numPr>
        <w:spacing w:after="0"/>
        <w:rPr>
          <w:rFonts w:asciiTheme="minorHAnsi" w:hAnsiTheme="minorHAnsi" w:cstheme="minorHAnsi"/>
          <w:sz w:val="22"/>
          <w:szCs w:val="22"/>
        </w:rPr>
      </w:pPr>
      <w:r w:rsidRPr="00213B81">
        <w:rPr>
          <w:rFonts w:asciiTheme="minorHAnsi" w:hAnsiTheme="minorHAnsi" w:cstheme="minorHAnsi"/>
          <w:sz w:val="22"/>
          <w:szCs w:val="22"/>
        </w:rPr>
        <w:lastRenderedPageBreak/>
        <w:t>Strategia transfrontalieră integrată/Hatarmen</w:t>
      </w:r>
      <w:r w:rsidR="00CA0467" w:rsidRPr="00213B81">
        <w:rPr>
          <w:rFonts w:asciiTheme="minorHAnsi" w:hAnsiTheme="minorHAnsi" w:cstheme="minorHAnsi"/>
          <w:sz w:val="22"/>
          <w:szCs w:val="22"/>
        </w:rPr>
        <w:t>ti Integralt Strategia</w:t>
      </w:r>
      <w:r w:rsidRPr="00213B81">
        <w:rPr>
          <w:rFonts w:asciiTheme="minorHAnsi" w:hAnsiTheme="minorHAnsi" w:cstheme="minorHAnsi"/>
          <w:sz w:val="22"/>
          <w:szCs w:val="22"/>
        </w:rPr>
        <w:t>/Cross-Border Integrated Strategy. 2014. BHB - Sustainable Development Center (HURO 1101/175/2.1.1) [Română, Hungarian, English]</w:t>
      </w:r>
      <w:r w:rsidR="00B33896" w:rsidRPr="00213B81">
        <w:rPr>
          <w:rFonts w:asciiTheme="minorHAnsi" w:hAnsiTheme="minorHAnsi" w:cstheme="minorHAnsi"/>
          <w:sz w:val="22"/>
          <w:szCs w:val="22"/>
        </w:rPr>
        <w:t>. [in Romanian language]</w:t>
      </w:r>
      <w:r w:rsidR="007D136C" w:rsidRPr="00213B81">
        <w:rPr>
          <w:rFonts w:asciiTheme="minorHAnsi" w:hAnsiTheme="minorHAnsi" w:cstheme="minorHAnsi"/>
          <w:sz w:val="22"/>
          <w:szCs w:val="22"/>
        </w:rPr>
        <w:t xml:space="preserve"> (Adrian Hatos PFA)</w:t>
      </w:r>
    </w:p>
    <w:p w:rsidR="00CA0467" w:rsidRPr="00213B81" w:rsidRDefault="00CA0467" w:rsidP="00B33896">
      <w:pPr>
        <w:pStyle w:val="ListParagraph"/>
        <w:numPr>
          <w:ilvl w:val="0"/>
          <w:numId w:val="30"/>
        </w:numPr>
        <w:spacing w:after="0"/>
        <w:rPr>
          <w:rFonts w:asciiTheme="minorHAnsi" w:hAnsiTheme="minorHAnsi" w:cstheme="minorHAnsi"/>
          <w:sz w:val="22"/>
          <w:szCs w:val="22"/>
        </w:rPr>
      </w:pPr>
      <w:r w:rsidRPr="00213B81">
        <w:rPr>
          <w:rFonts w:asciiTheme="minorHAnsi" w:hAnsiTheme="minorHAnsi" w:cstheme="minorHAnsi"/>
          <w:sz w:val="22"/>
          <w:szCs w:val="22"/>
        </w:rPr>
        <w:t>Studenții Universității din Oradea: viață studențească, învățătură și opinii. Anchetă sociologică printre studenții Universității din Oradea. 2012. contract HURO/0901/2.2.2.</w:t>
      </w:r>
    </w:p>
    <w:p w:rsidR="00B33896" w:rsidRPr="00213B81" w:rsidRDefault="00AE5C39" w:rsidP="00B33896">
      <w:pPr>
        <w:pStyle w:val="ListParagraph"/>
        <w:numPr>
          <w:ilvl w:val="0"/>
          <w:numId w:val="30"/>
        </w:numPr>
        <w:spacing w:after="0"/>
        <w:rPr>
          <w:rFonts w:asciiTheme="minorHAnsi" w:hAnsiTheme="minorHAnsi" w:cstheme="minorHAnsi"/>
          <w:sz w:val="22"/>
          <w:szCs w:val="22"/>
        </w:rPr>
      </w:pPr>
      <w:r w:rsidRPr="00213B81">
        <w:rPr>
          <w:rFonts w:asciiTheme="minorHAnsi" w:hAnsiTheme="minorHAnsi" w:cstheme="minorHAnsi"/>
          <w:sz w:val="22"/>
          <w:szCs w:val="22"/>
        </w:rPr>
        <w:t xml:space="preserve">Analiza structurii și tendințelor ofertei de muncă din județul Bihor. (cu Floare Chipea). 2011. </w:t>
      </w:r>
      <w:r w:rsidR="00CA0467" w:rsidRPr="00213B81">
        <w:rPr>
          <w:rFonts w:asciiTheme="minorHAnsi" w:hAnsiTheme="minorHAnsi" w:cstheme="minorHAnsi"/>
          <w:sz w:val="22"/>
          <w:szCs w:val="22"/>
        </w:rPr>
        <w:t>contract POSDRU /104/5.1/G/78016</w:t>
      </w:r>
    </w:p>
    <w:p w:rsidR="00B33896" w:rsidRPr="00213B81" w:rsidRDefault="00CA0467" w:rsidP="000E19CD">
      <w:pPr>
        <w:pStyle w:val="ListParagraph"/>
        <w:numPr>
          <w:ilvl w:val="0"/>
          <w:numId w:val="30"/>
        </w:numPr>
        <w:spacing w:after="0"/>
        <w:rPr>
          <w:rFonts w:asciiTheme="minorHAnsi" w:hAnsiTheme="minorHAnsi" w:cstheme="minorHAnsi"/>
          <w:sz w:val="22"/>
          <w:szCs w:val="22"/>
        </w:rPr>
      </w:pPr>
      <w:r w:rsidRPr="00213B81">
        <w:rPr>
          <w:rFonts w:asciiTheme="minorHAnsi" w:hAnsiTheme="minorHAnsi" w:cstheme="minorHAnsi"/>
          <w:sz w:val="22"/>
          <w:szCs w:val="22"/>
        </w:rPr>
        <w:t>Elaborarea unor scoruri de probleme ale școlilor/comunităților din Bihor şi Caraş-Severin. 2011. contract POSDRU 91/2.2/S/60909</w:t>
      </w:r>
    </w:p>
    <w:p w:rsidR="00087450" w:rsidRPr="00213B81" w:rsidRDefault="00213B81" w:rsidP="00087450">
      <w:pPr>
        <w:shd w:val="clear" w:color="auto" w:fill="DDD9C3" w:themeFill="background2" w:themeFillShade="E6"/>
        <w:rPr>
          <w:rFonts w:cstheme="minorHAnsi"/>
          <w:b/>
        </w:rPr>
      </w:pPr>
      <w:r>
        <w:rPr>
          <w:rFonts w:cstheme="minorHAnsi"/>
          <w:b/>
        </w:rPr>
        <w:t>Alte p</w:t>
      </w:r>
      <w:r w:rsidR="00087450" w:rsidRPr="00213B81">
        <w:rPr>
          <w:rFonts w:cstheme="minorHAnsi"/>
          <w:b/>
        </w:rPr>
        <w:t xml:space="preserve">roduse </w:t>
      </w:r>
      <w:r>
        <w:rPr>
          <w:rFonts w:cstheme="minorHAnsi"/>
          <w:b/>
        </w:rPr>
        <w:t>de cercetare aplicată</w:t>
      </w:r>
    </w:p>
    <w:p w:rsidR="00087450" w:rsidRPr="00213B81" w:rsidRDefault="00087450" w:rsidP="00087450">
      <w:pPr>
        <w:pStyle w:val="ListParagraph"/>
        <w:numPr>
          <w:ilvl w:val="0"/>
          <w:numId w:val="26"/>
        </w:numPr>
        <w:spacing w:after="0"/>
        <w:rPr>
          <w:rFonts w:asciiTheme="minorHAnsi" w:hAnsiTheme="minorHAnsi" w:cstheme="minorHAnsi"/>
          <w:sz w:val="22"/>
          <w:szCs w:val="22"/>
        </w:rPr>
      </w:pPr>
      <w:r w:rsidRPr="00213B81">
        <w:rPr>
          <w:rFonts w:asciiTheme="minorHAnsi" w:hAnsiTheme="minorHAnsi" w:cstheme="minorHAnsi"/>
          <w:sz w:val="22"/>
          <w:szCs w:val="22"/>
        </w:rPr>
        <w:t xml:space="preserve">Raport de cercetare: </w:t>
      </w:r>
      <w:r w:rsidRPr="00213B81">
        <w:rPr>
          <w:rFonts w:asciiTheme="minorHAnsi" w:hAnsiTheme="minorHAnsi" w:cstheme="minorHAnsi"/>
          <w:bCs/>
          <w:i/>
          <w:sz w:val="22"/>
          <w:szCs w:val="22"/>
          <w:lang w:val="ro-RO"/>
        </w:rPr>
        <w:t>STUDIU STATISTIC PRIVIND PRINCIPALELE DESTINAȚII EXTERNE ALE CĂLĂTORIILOR CU AVIONUL DIN JUDEȚUL BIH</w:t>
      </w:r>
      <w:r w:rsidRPr="00213B81">
        <w:rPr>
          <w:rFonts w:asciiTheme="minorHAnsi" w:hAnsiTheme="minorHAnsi" w:cstheme="minorHAnsi"/>
          <w:bCs/>
          <w:sz w:val="22"/>
          <w:szCs w:val="22"/>
          <w:lang w:val="ro-RO"/>
        </w:rPr>
        <w:t>OR realizat de Universitatea din Oradea în calitate de prestator cf. Contractului nr. 227/20.11.2012 semnat între Universitatea din Oradea și RA Aeroportul Oradea (decembrie 2012).</w:t>
      </w:r>
    </w:p>
    <w:p w:rsidR="00087450" w:rsidRPr="00213B81" w:rsidRDefault="00087450" w:rsidP="00087450">
      <w:pPr>
        <w:pStyle w:val="ListParagraph"/>
        <w:numPr>
          <w:ilvl w:val="0"/>
          <w:numId w:val="26"/>
        </w:numPr>
        <w:spacing w:after="0"/>
        <w:rPr>
          <w:rFonts w:asciiTheme="minorHAnsi" w:hAnsiTheme="minorHAnsi" w:cstheme="minorHAnsi"/>
          <w:sz w:val="22"/>
          <w:szCs w:val="22"/>
        </w:rPr>
      </w:pPr>
      <w:r w:rsidRPr="00213B81">
        <w:rPr>
          <w:rFonts w:asciiTheme="minorHAnsi" w:hAnsiTheme="minorHAnsi" w:cstheme="minorHAnsi"/>
          <w:bCs/>
          <w:sz w:val="22"/>
          <w:szCs w:val="22"/>
          <w:lang w:val="ro-RO"/>
        </w:rPr>
        <w:t xml:space="preserve">Raport de cercetare: </w:t>
      </w:r>
      <w:r w:rsidRPr="00213B81">
        <w:rPr>
          <w:rFonts w:asciiTheme="minorHAnsi" w:hAnsiTheme="minorHAnsi" w:cstheme="minorHAnsi"/>
          <w:i/>
          <w:sz w:val="22"/>
          <w:szCs w:val="22"/>
          <w:lang w:val="ro-RO"/>
        </w:rPr>
        <w:t xml:space="preserve">Analiza impactului social al </w:t>
      </w:r>
      <w:r w:rsidRPr="00213B81">
        <w:rPr>
          <w:rFonts w:asciiTheme="minorHAnsi" w:hAnsiTheme="minorHAnsi" w:cstheme="minorHAnsi"/>
          <w:i/>
          <w:sz w:val="22"/>
          <w:szCs w:val="22"/>
        </w:rPr>
        <w:t>proiectului parcului eolian din regiunea Aușeu-Borod</w:t>
      </w:r>
      <w:r w:rsidRPr="00213B81">
        <w:rPr>
          <w:rFonts w:asciiTheme="minorHAnsi" w:hAnsiTheme="minorHAnsi" w:cstheme="minorHAnsi"/>
          <w:sz w:val="22"/>
          <w:szCs w:val="22"/>
        </w:rPr>
        <w:t xml:space="preserve"> (ianuarie 2011, la solicitarea Compania Eoliana SA)</w:t>
      </w:r>
    </w:p>
    <w:p w:rsidR="00087450" w:rsidRPr="00213B81" w:rsidRDefault="00087450" w:rsidP="00087450">
      <w:pPr>
        <w:pStyle w:val="ListParagraph"/>
        <w:numPr>
          <w:ilvl w:val="0"/>
          <w:numId w:val="26"/>
        </w:numPr>
        <w:spacing w:after="0"/>
        <w:rPr>
          <w:rFonts w:asciiTheme="minorHAnsi" w:hAnsiTheme="minorHAnsi" w:cstheme="minorHAnsi"/>
          <w:sz w:val="22"/>
          <w:szCs w:val="22"/>
        </w:rPr>
      </w:pPr>
      <w:r w:rsidRPr="00213B81">
        <w:rPr>
          <w:rFonts w:asciiTheme="minorHAnsi" w:hAnsiTheme="minorHAnsi" w:cstheme="minorHAnsi"/>
          <w:sz w:val="22"/>
          <w:szCs w:val="22"/>
        </w:rPr>
        <w:t xml:space="preserve">Caiet de sarcini pentru atribuirea contractului </w:t>
      </w:r>
      <w:r w:rsidRPr="00213B81">
        <w:rPr>
          <w:rFonts w:asciiTheme="minorHAnsi" w:hAnsiTheme="minorHAnsi" w:cstheme="minorHAnsi"/>
          <w:sz w:val="22"/>
          <w:szCs w:val="22"/>
          <w:shd w:val="clear" w:color="auto" w:fill="FFFFFF"/>
        </w:rPr>
        <w:t>contractului de furnizare si implementare a aplicatiei informatice SOCIO-GIS, in cadrul proiectului "SOCIO-GIS Parteneriat Public Privat pentru imbunatatirea serviciilor sociale din Oradea prin crearea de harti digitale si contractarea serviciilor sociale catre ONG-uri" (la solicitarea Fundatiei Ruhama și a Primăriei Oradea 2010)</w:t>
      </w:r>
    </w:p>
    <w:p w:rsidR="00087450" w:rsidRPr="00213B81" w:rsidRDefault="00087450" w:rsidP="00087450">
      <w:pPr>
        <w:pStyle w:val="ListParagraph"/>
        <w:numPr>
          <w:ilvl w:val="0"/>
          <w:numId w:val="26"/>
        </w:numPr>
        <w:spacing w:after="0"/>
        <w:rPr>
          <w:rFonts w:asciiTheme="minorHAnsi" w:hAnsiTheme="minorHAnsi" w:cstheme="minorHAnsi"/>
          <w:sz w:val="22"/>
          <w:szCs w:val="22"/>
        </w:rPr>
      </w:pPr>
      <w:r w:rsidRPr="00213B81">
        <w:rPr>
          <w:rFonts w:asciiTheme="minorHAnsi" w:hAnsiTheme="minorHAnsi" w:cstheme="minorHAnsi"/>
          <w:sz w:val="22"/>
          <w:szCs w:val="22"/>
          <w:shd w:val="clear" w:color="auto" w:fill="FFFFFF"/>
        </w:rPr>
        <w:t>Planul Integrat de Dezvoltare Locală al municipiului Marghita (2009, la solicitarea CASE Consult)</w:t>
      </w:r>
    </w:p>
    <w:p w:rsidR="00087450" w:rsidRPr="00213B81" w:rsidRDefault="00087450" w:rsidP="000E19CD">
      <w:pPr>
        <w:rPr>
          <w:rFonts w:cstheme="minorHAnsi"/>
          <w:b/>
        </w:rPr>
      </w:pPr>
    </w:p>
    <w:p w:rsidR="000E19CD" w:rsidRPr="00213B81" w:rsidRDefault="000E19CD" w:rsidP="000E19CD">
      <w:pPr>
        <w:rPr>
          <w:rFonts w:cstheme="minorHAnsi"/>
          <w:b/>
        </w:rPr>
      </w:pPr>
      <w:r w:rsidRPr="00213B81">
        <w:rPr>
          <w:rFonts w:cstheme="minorHAnsi"/>
          <w:b/>
        </w:rPr>
        <w:t>Premii</w:t>
      </w:r>
    </w:p>
    <w:p w:rsidR="008151FE" w:rsidRPr="00213B81" w:rsidRDefault="008151FE" w:rsidP="00A62FBE">
      <w:pPr>
        <w:pStyle w:val="ListParagraph"/>
        <w:numPr>
          <w:ilvl w:val="0"/>
          <w:numId w:val="29"/>
        </w:numPr>
        <w:spacing w:after="0"/>
        <w:rPr>
          <w:rFonts w:asciiTheme="minorHAnsi" w:hAnsiTheme="minorHAnsi" w:cstheme="minorHAnsi"/>
          <w:sz w:val="22"/>
          <w:szCs w:val="22"/>
        </w:rPr>
      </w:pPr>
      <w:r w:rsidRPr="00213B81">
        <w:rPr>
          <w:rFonts w:asciiTheme="minorHAnsi" w:hAnsiTheme="minorHAnsi" w:cstheme="minorHAnsi"/>
          <w:sz w:val="22"/>
          <w:szCs w:val="22"/>
        </w:rPr>
        <w:t>Diploma de merit a Universității din Oradea pentru rezultate deosebite în cercetare în domeniul Sociologie-Asistență Socială - 24 mai 2016</w:t>
      </w:r>
    </w:p>
    <w:p w:rsidR="00765B1C" w:rsidRPr="00213B81" w:rsidRDefault="00765B1C" w:rsidP="00A62FBE">
      <w:pPr>
        <w:pStyle w:val="ListParagraph"/>
        <w:numPr>
          <w:ilvl w:val="0"/>
          <w:numId w:val="29"/>
        </w:numPr>
        <w:spacing w:after="0"/>
        <w:rPr>
          <w:rFonts w:asciiTheme="minorHAnsi" w:hAnsiTheme="minorHAnsi" w:cstheme="minorHAnsi"/>
          <w:sz w:val="22"/>
          <w:szCs w:val="22"/>
        </w:rPr>
      </w:pPr>
      <w:r w:rsidRPr="00213B81">
        <w:rPr>
          <w:rFonts w:asciiTheme="minorHAnsi" w:hAnsiTheme="minorHAnsi" w:cstheme="minorHAnsi"/>
          <w:sz w:val="22"/>
          <w:szCs w:val="22"/>
        </w:rPr>
        <w:t>Distincția Profesor Bologna („prof tare”) decernată de Alianța Națională a Organizațiilor Studențești din România (ANOSR), iunie 2016</w:t>
      </w:r>
    </w:p>
    <w:p w:rsidR="006938D7" w:rsidRPr="00213B81" w:rsidRDefault="006938D7" w:rsidP="00A62FBE">
      <w:pPr>
        <w:pStyle w:val="ListParagraph"/>
        <w:numPr>
          <w:ilvl w:val="0"/>
          <w:numId w:val="29"/>
        </w:numPr>
        <w:spacing w:after="0"/>
        <w:rPr>
          <w:rFonts w:asciiTheme="minorHAnsi" w:hAnsiTheme="minorHAnsi" w:cstheme="minorHAnsi"/>
          <w:sz w:val="22"/>
          <w:szCs w:val="22"/>
        </w:rPr>
      </w:pPr>
      <w:r w:rsidRPr="00213B81">
        <w:rPr>
          <w:rFonts w:asciiTheme="minorHAnsi" w:hAnsiTheme="minorHAnsi" w:cstheme="minorHAnsi"/>
          <w:sz w:val="22"/>
          <w:szCs w:val="22"/>
        </w:rPr>
        <w:t>Premiu pentru rezultatele cercetării (</w:t>
      </w:r>
      <w:r w:rsidRPr="00213B81">
        <w:rPr>
          <w:rFonts w:asciiTheme="minorHAnsi" w:hAnsiTheme="minorHAnsi" w:cstheme="minorHAnsi"/>
          <w:bCs/>
          <w:sz w:val="22"/>
          <w:szCs w:val="22"/>
        </w:rPr>
        <w:t xml:space="preserve">PN-II-RU-PRECISI-2015-9-10132)  pentru articolul </w:t>
      </w:r>
      <w:r w:rsidRPr="00213B81">
        <w:rPr>
          <w:rFonts w:asciiTheme="minorHAnsi" w:hAnsiTheme="minorHAnsi" w:cstheme="minorHAnsi"/>
          <w:sz w:val="22"/>
          <w:szCs w:val="22"/>
        </w:rPr>
        <w:t>Hatos, A., 2014. Serving the New Class: The Dynamics of Educational Transitions for Romanian Adults Born Before 1985 During Communism and Afterwards. Social Indicators Research 119, 1699-1729.</w:t>
      </w:r>
    </w:p>
    <w:p w:rsidR="00A62FBE" w:rsidRPr="00213B81" w:rsidRDefault="0044529E" w:rsidP="00A62FBE">
      <w:pPr>
        <w:pStyle w:val="ListParagraph"/>
        <w:numPr>
          <w:ilvl w:val="0"/>
          <w:numId w:val="29"/>
        </w:numPr>
        <w:spacing w:after="0"/>
        <w:rPr>
          <w:rFonts w:asciiTheme="minorHAnsi" w:hAnsiTheme="minorHAnsi" w:cstheme="minorHAnsi"/>
          <w:sz w:val="22"/>
          <w:szCs w:val="22"/>
        </w:rPr>
      </w:pPr>
      <w:r w:rsidRPr="00213B81">
        <w:rPr>
          <w:rFonts w:asciiTheme="minorHAnsi" w:hAnsiTheme="minorHAnsi" w:cstheme="minorHAnsi"/>
          <w:sz w:val="22"/>
          <w:szCs w:val="22"/>
        </w:rPr>
        <w:t xml:space="preserve">Premiu pentru obținerea atestatului de abilitare, Program Resurse Umane (UEFISCDI-CNCS-CNFIS) - decembrie 2014 (http://uefiscdi.gov.ro/userfiles/file/PN%20II_PREMIEREA%20ABILITARII%202014/PREMIEREA%20OBTINERII%20ATESTATULUI%20DE%20ABILITARE_LISTA%202%20DIN%20%209_12_2014.pdf) </w:t>
      </w:r>
    </w:p>
    <w:p w:rsidR="00A62FBE" w:rsidRPr="00213B81" w:rsidRDefault="00A62FBE" w:rsidP="00A62FBE">
      <w:pPr>
        <w:pStyle w:val="ListParagraph"/>
        <w:numPr>
          <w:ilvl w:val="0"/>
          <w:numId w:val="29"/>
        </w:numPr>
        <w:spacing w:after="0"/>
        <w:rPr>
          <w:rFonts w:asciiTheme="minorHAnsi" w:hAnsiTheme="minorHAnsi" w:cstheme="minorHAnsi"/>
          <w:sz w:val="22"/>
          <w:szCs w:val="22"/>
        </w:rPr>
      </w:pPr>
      <w:r w:rsidRPr="00213B81">
        <w:rPr>
          <w:rFonts w:asciiTheme="minorHAnsi" w:hAnsiTheme="minorHAnsi" w:cstheme="minorHAnsi"/>
          <w:sz w:val="22"/>
          <w:szCs w:val="22"/>
        </w:rPr>
        <w:t>Premii pentru rezultatele cercetării (PN-II-RU-PRECISI-2013-7-3881) pentru articolul ‘</w:t>
      </w:r>
      <w:hyperlink r:id="rId95" w:history="1">
        <w:r w:rsidRPr="00213B81">
          <w:rPr>
            <w:rStyle w:val="Hyperlink"/>
            <w:rFonts w:asciiTheme="minorHAnsi" w:hAnsiTheme="minorHAnsi" w:cstheme="minorHAnsi"/>
            <w:bCs/>
            <w:sz w:val="22"/>
            <w:szCs w:val="22"/>
            <w:bdr w:val="none" w:sz="0" w:space="0" w:color="auto" w:frame="1"/>
            <w:shd w:val="clear" w:color="auto" w:fill="FFFFFF"/>
          </w:rPr>
          <w:t>School Satisfaction Among Adolescents: Testing Different Indicators for its Measurement and its Relationship with Overall Life Satisfaction and Subjective Well-Being in Romania and Spain</w:t>
        </w:r>
      </w:hyperlink>
      <w:r w:rsidRPr="00213B81">
        <w:rPr>
          <w:rFonts w:asciiTheme="minorHAnsi" w:hAnsiTheme="minorHAnsi" w:cstheme="minorHAnsi"/>
          <w:sz w:val="22"/>
          <w:szCs w:val="22"/>
        </w:rPr>
        <w:t xml:space="preserve">’, with Ferran Casas, Sergiu Baltatescu, Irma Bertran, Monica Gonzales, </w:t>
      </w:r>
      <w:r w:rsidRPr="00213B81">
        <w:rPr>
          <w:rFonts w:asciiTheme="minorHAnsi" w:hAnsiTheme="minorHAnsi" w:cstheme="minorHAnsi"/>
          <w:i/>
          <w:iCs/>
          <w:sz w:val="22"/>
          <w:szCs w:val="22"/>
        </w:rPr>
        <w:t>Social Indicators Research, vol, 111</w:t>
      </w:r>
      <w:r w:rsidRPr="00213B81">
        <w:rPr>
          <w:rFonts w:asciiTheme="minorHAnsi" w:hAnsiTheme="minorHAnsi" w:cstheme="minorHAnsi"/>
          <w:sz w:val="22"/>
          <w:szCs w:val="22"/>
        </w:rPr>
        <w:t>, issue 3, pp. 665-681.</w:t>
      </w:r>
    </w:p>
    <w:p w:rsidR="000E19CD" w:rsidRPr="00213B81" w:rsidRDefault="00A62FBE" w:rsidP="00A62FBE">
      <w:pPr>
        <w:pStyle w:val="ListParagraph"/>
        <w:numPr>
          <w:ilvl w:val="0"/>
          <w:numId w:val="29"/>
        </w:numPr>
        <w:spacing w:after="0"/>
        <w:rPr>
          <w:rFonts w:asciiTheme="minorHAnsi" w:hAnsiTheme="minorHAnsi" w:cstheme="minorHAnsi"/>
          <w:sz w:val="22"/>
          <w:szCs w:val="22"/>
        </w:rPr>
      </w:pPr>
      <w:r w:rsidRPr="00213B81">
        <w:rPr>
          <w:rFonts w:asciiTheme="minorHAnsi" w:hAnsiTheme="minorHAnsi" w:cstheme="minorHAnsi"/>
          <w:sz w:val="22"/>
          <w:szCs w:val="22"/>
        </w:rPr>
        <w:t>Premii pentru rezultatele cercetării (PN-II-RU-PRECISI-2013-7-3894) pentru articolul ‘</w:t>
      </w:r>
      <w:hyperlink r:id="rId96" w:history="1">
        <w:r w:rsidRPr="00213B81">
          <w:rPr>
            <w:rStyle w:val="Hyperlink"/>
            <w:rFonts w:asciiTheme="minorHAnsi" w:hAnsiTheme="minorHAnsi" w:cstheme="minorHAnsi"/>
            <w:bCs/>
            <w:sz w:val="22"/>
            <w:szCs w:val="22"/>
            <w:bdr w:val="none" w:sz="0" w:space="0" w:color="auto" w:frame="1"/>
            <w:shd w:val="clear" w:color="auto" w:fill="FFFFFF"/>
          </w:rPr>
          <w:t>Family Structure and School Results: Multivariate Analysis of Answers of Teenage Students in a Romanian City</w:t>
        </w:r>
      </w:hyperlink>
      <w:r w:rsidRPr="00213B81">
        <w:rPr>
          <w:rFonts w:asciiTheme="minorHAnsi" w:hAnsiTheme="minorHAnsi" w:cstheme="minorHAnsi"/>
          <w:sz w:val="22"/>
          <w:szCs w:val="22"/>
        </w:rPr>
        <w:t xml:space="preserve">’, with Sergiu Bălțătescu, Child Indicators Research (IF 2011=0.958), online first October 13. 2012 </w:t>
      </w:r>
      <w:hyperlink r:id="rId97" w:history="1">
        <w:r w:rsidRPr="00213B81">
          <w:rPr>
            <w:rStyle w:val="Hyperlink"/>
            <w:rFonts w:asciiTheme="minorHAnsi" w:hAnsiTheme="minorHAnsi" w:cstheme="minorHAnsi"/>
            <w:sz w:val="22"/>
            <w:szCs w:val="22"/>
          </w:rPr>
          <w:t>http://www.springerlink.com/content/n907786373u336x0/</w:t>
        </w:r>
      </w:hyperlink>
      <w:r w:rsidRPr="00213B81">
        <w:rPr>
          <w:rStyle w:val="Hyperlink"/>
          <w:rFonts w:asciiTheme="minorHAnsi" w:hAnsiTheme="minorHAnsi" w:cstheme="minorHAnsi"/>
          <w:sz w:val="22"/>
          <w:szCs w:val="22"/>
        </w:rPr>
        <w:t xml:space="preserve"> published in print in </w:t>
      </w:r>
      <w:r w:rsidRPr="00213B81">
        <w:rPr>
          <w:rFonts w:asciiTheme="minorHAnsi" w:hAnsiTheme="minorHAnsi" w:cstheme="minorHAnsi"/>
          <w:bCs/>
          <w:i/>
          <w:color w:val="5C5B5B"/>
          <w:sz w:val="22"/>
          <w:szCs w:val="22"/>
          <w:shd w:val="clear" w:color="auto" w:fill="FFFFFF"/>
        </w:rPr>
        <w:t>Child Indicators Research</w:t>
      </w:r>
      <w:r w:rsidRPr="00213B81">
        <w:rPr>
          <w:rFonts w:asciiTheme="minorHAnsi" w:hAnsiTheme="minorHAnsi" w:cstheme="minorHAnsi"/>
          <w:bCs/>
          <w:color w:val="5C5B5B"/>
          <w:sz w:val="22"/>
          <w:szCs w:val="22"/>
          <w:shd w:val="clear" w:color="auto" w:fill="FFFFFF"/>
        </w:rPr>
        <w:t>: Volume 6, Issue 2 (2013), pp. 281-295</w:t>
      </w:r>
      <w:r w:rsidRPr="00213B81">
        <w:rPr>
          <w:rFonts w:asciiTheme="minorHAnsi" w:hAnsiTheme="minorHAnsi" w:cstheme="minorHAnsi"/>
          <w:sz w:val="22"/>
          <w:szCs w:val="22"/>
        </w:rPr>
        <w:t xml:space="preserve">  </w:t>
      </w:r>
    </w:p>
    <w:p w:rsidR="00A62FBE" w:rsidRPr="00213B81" w:rsidRDefault="00A62FBE" w:rsidP="00A62FBE">
      <w:pPr>
        <w:pStyle w:val="ListParagraph"/>
        <w:numPr>
          <w:ilvl w:val="0"/>
          <w:numId w:val="29"/>
        </w:numPr>
        <w:spacing w:after="0"/>
        <w:rPr>
          <w:rFonts w:asciiTheme="minorHAnsi" w:hAnsiTheme="minorHAnsi" w:cstheme="minorHAnsi"/>
          <w:sz w:val="22"/>
          <w:szCs w:val="22"/>
        </w:rPr>
      </w:pPr>
      <w:r w:rsidRPr="00213B81">
        <w:rPr>
          <w:rFonts w:asciiTheme="minorHAnsi" w:hAnsiTheme="minorHAnsi" w:cstheme="minorHAnsi"/>
          <w:sz w:val="22"/>
          <w:szCs w:val="22"/>
        </w:rPr>
        <w:t xml:space="preserve">Premiul </w:t>
      </w:r>
      <w:r w:rsidR="00046818" w:rsidRPr="00213B81">
        <w:rPr>
          <w:rFonts w:asciiTheme="minorHAnsi" w:hAnsiTheme="minorHAnsi" w:cstheme="minorHAnsi"/>
          <w:sz w:val="22"/>
          <w:szCs w:val="22"/>
        </w:rPr>
        <w:t>‘</w:t>
      </w:r>
      <w:r w:rsidRPr="00213B81">
        <w:rPr>
          <w:rFonts w:asciiTheme="minorHAnsi" w:hAnsiTheme="minorHAnsi" w:cstheme="minorHAnsi"/>
          <w:sz w:val="22"/>
          <w:szCs w:val="22"/>
        </w:rPr>
        <w:t>Eugeniu Speranția</w:t>
      </w:r>
      <w:r w:rsidR="00046818" w:rsidRPr="00213B81">
        <w:rPr>
          <w:rFonts w:asciiTheme="minorHAnsi" w:hAnsiTheme="minorHAnsi" w:cstheme="minorHAnsi"/>
          <w:sz w:val="22"/>
          <w:szCs w:val="22"/>
        </w:rPr>
        <w:t>’</w:t>
      </w:r>
      <w:r w:rsidRPr="00213B81">
        <w:rPr>
          <w:rFonts w:asciiTheme="minorHAnsi" w:hAnsiTheme="minorHAnsi" w:cstheme="minorHAnsi"/>
          <w:sz w:val="22"/>
          <w:szCs w:val="22"/>
        </w:rPr>
        <w:t xml:space="preserve"> pentru excelență în cercetare, decernat de Universitatea din Oradea, pentru publicarea volumului Participarea comunitară în România - Acțiune colectivă urbană în postsocialism (decizia 5563/22.05.2014)</w:t>
      </w:r>
    </w:p>
    <w:p w:rsidR="005C2DE5" w:rsidRPr="00213B81" w:rsidRDefault="005C2DE5" w:rsidP="005C2DE5">
      <w:pPr>
        <w:rPr>
          <w:rFonts w:cstheme="minorHAnsi"/>
        </w:rPr>
      </w:pPr>
    </w:p>
    <w:p w:rsidR="005C2DE5" w:rsidRPr="00213B81" w:rsidRDefault="005C2DE5" w:rsidP="005C2DE5">
      <w:pPr>
        <w:shd w:val="clear" w:color="auto" w:fill="DDD9C3" w:themeFill="background2" w:themeFillShade="E6"/>
        <w:rPr>
          <w:rFonts w:cstheme="minorHAnsi"/>
          <w:b/>
        </w:rPr>
      </w:pPr>
      <w:r w:rsidRPr="00213B81">
        <w:rPr>
          <w:rFonts w:cstheme="minorHAnsi"/>
          <w:b/>
        </w:rPr>
        <w:t>Burse individuale</w:t>
      </w:r>
    </w:p>
    <w:p w:rsidR="005C2DE5" w:rsidRPr="00213B81" w:rsidRDefault="005C2DE5" w:rsidP="0044529E">
      <w:pPr>
        <w:pStyle w:val="ListParagraph"/>
        <w:numPr>
          <w:ilvl w:val="0"/>
          <w:numId w:val="21"/>
        </w:numPr>
        <w:spacing w:before="0" w:beforeAutospacing="0" w:after="200" w:afterAutospacing="0"/>
        <w:contextualSpacing/>
        <w:rPr>
          <w:rFonts w:asciiTheme="minorHAnsi" w:hAnsiTheme="minorHAnsi" w:cstheme="minorHAnsi"/>
          <w:sz w:val="22"/>
          <w:szCs w:val="22"/>
        </w:rPr>
      </w:pPr>
      <w:r w:rsidRPr="00213B81">
        <w:rPr>
          <w:rFonts w:asciiTheme="minorHAnsi" w:hAnsiTheme="minorHAnsi" w:cstheme="minorHAnsi"/>
          <w:sz w:val="22"/>
          <w:szCs w:val="22"/>
          <w:lang w:val="ro-RO"/>
        </w:rPr>
        <w:t xml:space="preserve">Bursier post-doctoral al Universității din București, Facultatea de Istorie, în cadrul programului post-doctoral Europeaus. Titlul dizertației post-doctorale (aprilie 2011-iulie 2011): </w:t>
      </w:r>
      <w:r w:rsidRPr="00213B81">
        <w:rPr>
          <w:rFonts w:asciiTheme="minorHAnsi" w:hAnsiTheme="minorHAnsi" w:cstheme="minorHAnsi"/>
          <w:i/>
          <w:sz w:val="22"/>
          <w:szCs w:val="22"/>
        </w:rPr>
        <w:t>The attitude towards the speed of the European integration. An international comparative study (suport financiar: 17500 Lei)</w:t>
      </w:r>
    </w:p>
    <w:p w:rsidR="005C2DE5" w:rsidRPr="00213B81" w:rsidRDefault="005C2DE5" w:rsidP="0044529E">
      <w:pPr>
        <w:pStyle w:val="ListParagraph"/>
        <w:numPr>
          <w:ilvl w:val="0"/>
          <w:numId w:val="21"/>
        </w:numPr>
        <w:spacing w:before="0" w:beforeAutospacing="0" w:after="200" w:afterAutospacing="0"/>
        <w:contextualSpacing/>
        <w:rPr>
          <w:rFonts w:asciiTheme="minorHAnsi" w:hAnsiTheme="minorHAnsi" w:cstheme="minorHAnsi"/>
          <w:sz w:val="22"/>
          <w:szCs w:val="22"/>
          <w:lang w:val="ro-RO"/>
        </w:rPr>
      </w:pPr>
      <w:r w:rsidRPr="00213B81">
        <w:rPr>
          <w:rFonts w:asciiTheme="minorHAnsi" w:hAnsiTheme="minorHAnsi" w:cstheme="minorHAnsi"/>
          <w:sz w:val="22"/>
          <w:szCs w:val="22"/>
          <w:lang w:val="ro-RO"/>
        </w:rPr>
        <w:t xml:space="preserve">Bursier al Colegiului Noua Europă București (octombrie 2004-iunie 2005), titlul dizertației: </w:t>
      </w:r>
      <w:r w:rsidRPr="00213B81">
        <w:rPr>
          <w:rFonts w:asciiTheme="minorHAnsi" w:hAnsiTheme="minorHAnsi" w:cstheme="minorHAnsi"/>
          <w:i/>
          <w:sz w:val="22"/>
          <w:szCs w:val="22"/>
          <w:lang w:val="ro-RO"/>
        </w:rPr>
        <w:t>Leadership, Involvement and Retreat: Individual Sources of Community Engagement in Urban Romania</w:t>
      </w:r>
      <w:r w:rsidRPr="00213B81">
        <w:rPr>
          <w:rFonts w:asciiTheme="minorHAnsi" w:hAnsiTheme="minorHAnsi" w:cstheme="minorHAnsi"/>
          <w:sz w:val="22"/>
          <w:szCs w:val="22"/>
          <w:lang w:val="ro-RO"/>
        </w:rPr>
        <w:t>; (publicat in  New Europe College Yearbook 2004-2005, ISSN 1584-0298, pp. 109-156) (suport financiar: 26000 Lei)</w:t>
      </w:r>
    </w:p>
    <w:p w:rsidR="005C2DE5" w:rsidRPr="00213B81" w:rsidRDefault="005C2DE5" w:rsidP="0044529E">
      <w:pPr>
        <w:pStyle w:val="ListParagraph"/>
        <w:numPr>
          <w:ilvl w:val="0"/>
          <w:numId w:val="21"/>
        </w:numPr>
        <w:spacing w:before="0" w:beforeAutospacing="0" w:after="200" w:afterAutospacing="0"/>
        <w:contextualSpacing/>
        <w:rPr>
          <w:rFonts w:asciiTheme="minorHAnsi" w:hAnsiTheme="minorHAnsi" w:cstheme="minorHAnsi"/>
          <w:sz w:val="22"/>
          <w:szCs w:val="22"/>
          <w:lang w:val="ro-RO"/>
        </w:rPr>
      </w:pPr>
      <w:r w:rsidRPr="00213B81">
        <w:rPr>
          <w:rFonts w:asciiTheme="minorHAnsi" w:hAnsiTheme="minorHAnsi" w:cstheme="minorHAnsi"/>
          <w:sz w:val="22"/>
          <w:szCs w:val="22"/>
          <w:lang w:val="ro-RO"/>
        </w:rPr>
        <w:t>Bursier ONBSS (Oficiul Național al Burselor de Studii în Străinătate) pentru un stagiu la Universitatea din Michigan (Ann Arbor) (Noiembrie 1999-Mai 2000; suport financiar: 6000 USD)</w:t>
      </w:r>
    </w:p>
    <w:p w:rsidR="005C2DE5" w:rsidRPr="00213B81" w:rsidRDefault="005C2DE5" w:rsidP="005C2DE5">
      <w:pPr>
        <w:shd w:val="clear" w:color="auto" w:fill="DDD9C3" w:themeFill="background2" w:themeFillShade="E6"/>
        <w:rPr>
          <w:rFonts w:cstheme="minorHAnsi"/>
          <w:b/>
        </w:rPr>
      </w:pPr>
      <w:r w:rsidRPr="00213B81">
        <w:rPr>
          <w:rFonts w:cstheme="minorHAnsi"/>
          <w:b/>
        </w:rPr>
        <w:t>Proiecte de dezvoltare</w:t>
      </w:r>
    </w:p>
    <w:p w:rsidR="00E03974" w:rsidRPr="00213B81" w:rsidRDefault="00E03974" w:rsidP="00766987">
      <w:pPr>
        <w:pStyle w:val="ListParagraph"/>
        <w:numPr>
          <w:ilvl w:val="0"/>
          <w:numId w:val="31"/>
        </w:numPr>
        <w:spacing w:after="0"/>
        <w:contextualSpacing/>
        <w:jc w:val="both"/>
        <w:rPr>
          <w:rFonts w:asciiTheme="minorHAnsi" w:hAnsiTheme="minorHAnsi" w:cstheme="minorHAnsi"/>
          <w:color w:val="000000"/>
          <w:sz w:val="22"/>
          <w:szCs w:val="22"/>
          <w:lang w:val="ro-RO" w:eastAsia="ro-RO"/>
        </w:rPr>
      </w:pPr>
      <w:r w:rsidRPr="00213B81">
        <w:rPr>
          <w:rFonts w:asciiTheme="minorHAnsi" w:hAnsiTheme="minorHAnsi" w:cstheme="minorHAnsi"/>
          <w:color w:val="000000"/>
          <w:sz w:val="22"/>
          <w:szCs w:val="22"/>
          <w:lang w:val="ro-RO" w:eastAsia="ro-RO"/>
        </w:rPr>
        <w:t xml:space="preserve">Proiect SmartDoct </w:t>
      </w:r>
      <w:r w:rsidR="00C93CD8" w:rsidRPr="00213B81">
        <w:rPr>
          <w:rFonts w:asciiTheme="minorHAnsi" w:hAnsiTheme="minorHAnsi" w:cstheme="minorHAnsi"/>
          <w:color w:val="000000"/>
          <w:sz w:val="22"/>
          <w:szCs w:val="22"/>
          <w:lang w:val="ro-RO" w:eastAsia="ro-RO"/>
        </w:rPr>
        <w:t>(Programe de înaltă calitate pentru doctoranzii și cercetătorii post doctorat ai Universității din Oradea pentru creșterea relevanței cercetării și inovării în contextul economiei regionale) cod POCU 123800, 19.06.2019-18.12.2021, manager de proiect.</w:t>
      </w:r>
    </w:p>
    <w:p w:rsidR="00C93CD8" w:rsidRPr="00213B81" w:rsidRDefault="00C93CD8" w:rsidP="00766987">
      <w:pPr>
        <w:pStyle w:val="ListParagraph"/>
        <w:numPr>
          <w:ilvl w:val="0"/>
          <w:numId w:val="31"/>
        </w:numPr>
        <w:spacing w:after="0"/>
        <w:contextualSpacing/>
        <w:jc w:val="both"/>
        <w:rPr>
          <w:rFonts w:asciiTheme="minorHAnsi" w:hAnsiTheme="minorHAnsi" w:cstheme="minorHAnsi"/>
          <w:color w:val="000000"/>
          <w:sz w:val="22"/>
          <w:szCs w:val="22"/>
          <w:lang w:val="ro-RO" w:eastAsia="ro-RO"/>
        </w:rPr>
      </w:pPr>
      <w:r w:rsidRPr="00213B81">
        <w:rPr>
          <w:rFonts w:asciiTheme="minorHAnsi" w:hAnsiTheme="minorHAnsi" w:cstheme="minorHAnsi"/>
          <w:color w:val="000000"/>
          <w:sz w:val="22"/>
          <w:szCs w:val="22"/>
          <w:lang w:val="ro-RO" w:eastAsia="ro-RO"/>
        </w:rPr>
        <w:t>Proiect ROSE UO</w:t>
      </w:r>
      <w:r w:rsidR="002B3EB4" w:rsidRPr="00213B81">
        <w:rPr>
          <w:rFonts w:asciiTheme="minorHAnsi" w:hAnsiTheme="minorHAnsi" w:cstheme="minorHAnsi"/>
          <w:color w:val="000000"/>
          <w:sz w:val="22"/>
          <w:szCs w:val="22"/>
          <w:lang w:val="ro-RO" w:eastAsia="ro-RO"/>
        </w:rPr>
        <w:t xml:space="preserve"> – BlendIn – Centrul de învățare al UO, Durata de implementare: 36 luni (ianuarie 2018-decembrie 2020), coordonator tutori; </w:t>
      </w:r>
    </w:p>
    <w:p w:rsidR="00C93CD8" w:rsidRPr="00213B81" w:rsidRDefault="00C93CD8" w:rsidP="00766987">
      <w:pPr>
        <w:pStyle w:val="ListParagraph"/>
        <w:numPr>
          <w:ilvl w:val="0"/>
          <w:numId w:val="31"/>
        </w:numPr>
        <w:spacing w:after="0"/>
        <w:contextualSpacing/>
        <w:jc w:val="both"/>
        <w:rPr>
          <w:rFonts w:asciiTheme="minorHAnsi" w:hAnsiTheme="minorHAnsi" w:cstheme="minorHAnsi"/>
          <w:color w:val="000000"/>
          <w:sz w:val="22"/>
          <w:szCs w:val="22"/>
          <w:lang w:val="ro-RO" w:eastAsia="ro-RO"/>
        </w:rPr>
      </w:pPr>
      <w:r w:rsidRPr="00213B81">
        <w:rPr>
          <w:rFonts w:asciiTheme="minorHAnsi" w:hAnsiTheme="minorHAnsi" w:cstheme="minorHAnsi"/>
          <w:color w:val="000000"/>
          <w:sz w:val="22"/>
          <w:szCs w:val="22"/>
          <w:lang w:val="ro-RO" w:eastAsia="ro-RO"/>
        </w:rPr>
        <w:t xml:space="preserve">Proiect ROSE </w:t>
      </w:r>
      <w:r w:rsidR="003B2657" w:rsidRPr="00213B81">
        <w:rPr>
          <w:rFonts w:asciiTheme="minorHAnsi" w:hAnsiTheme="minorHAnsi" w:cstheme="minorHAnsi"/>
          <w:color w:val="000000"/>
          <w:sz w:val="22"/>
          <w:szCs w:val="22"/>
          <w:lang w:val="ro-RO" w:eastAsia="ro-RO"/>
        </w:rPr>
        <w:t>FSSU</w:t>
      </w:r>
      <w:r w:rsidR="001C5A55">
        <w:rPr>
          <w:rFonts w:asciiTheme="minorHAnsi" w:hAnsiTheme="minorHAnsi" w:cstheme="minorHAnsi"/>
          <w:color w:val="000000"/>
          <w:sz w:val="22"/>
          <w:szCs w:val="22"/>
          <w:lang w:val="ro-RO" w:eastAsia="ro-RO"/>
        </w:rPr>
        <w:t xml:space="preserve"> – expert Politici educationale europene</w:t>
      </w:r>
    </w:p>
    <w:p w:rsidR="00C72A57" w:rsidRPr="00213B81" w:rsidRDefault="00C72A57" w:rsidP="00766987">
      <w:pPr>
        <w:pStyle w:val="ListParagraph"/>
        <w:numPr>
          <w:ilvl w:val="0"/>
          <w:numId w:val="31"/>
        </w:numPr>
        <w:spacing w:after="0"/>
        <w:contextualSpacing/>
        <w:jc w:val="both"/>
        <w:rPr>
          <w:rFonts w:asciiTheme="minorHAnsi" w:hAnsiTheme="minorHAnsi" w:cstheme="minorHAnsi"/>
          <w:color w:val="000000"/>
          <w:sz w:val="22"/>
          <w:szCs w:val="22"/>
          <w:lang w:val="ro-RO" w:eastAsia="ro-RO"/>
        </w:rPr>
      </w:pPr>
      <w:r w:rsidRPr="00213B81">
        <w:rPr>
          <w:rFonts w:asciiTheme="minorHAnsi" w:hAnsiTheme="minorHAnsi" w:cstheme="minorHAnsi"/>
          <w:color w:val="000000"/>
          <w:sz w:val="22"/>
          <w:szCs w:val="22"/>
          <w:lang w:val="ro-RO" w:eastAsia="ro-RO"/>
        </w:rPr>
        <w:t xml:space="preserve">Expert SIPOCA </w:t>
      </w:r>
      <w:r w:rsidR="004C4CB5" w:rsidRPr="00213B81">
        <w:rPr>
          <w:rFonts w:asciiTheme="minorHAnsi" w:hAnsiTheme="minorHAnsi" w:cstheme="minorHAnsi"/>
          <w:color w:val="000000"/>
          <w:sz w:val="22"/>
          <w:szCs w:val="22"/>
          <w:lang w:val="ro-RO" w:eastAsia="ro-RO"/>
        </w:rPr>
        <w:t>27 „</w:t>
      </w:r>
      <w:r w:rsidR="004C4CB5" w:rsidRPr="00213B81">
        <w:rPr>
          <w:rFonts w:asciiTheme="minorHAnsi" w:hAnsiTheme="minorHAnsi" w:cstheme="minorHAnsi"/>
          <w:sz w:val="22"/>
          <w:szCs w:val="22"/>
        </w:rPr>
        <w:t>Dezvoltarea capacitatii administrative a ANCSI de implementare a unor actiuni stabilite in Strategia Nationala de Cercetare, Dezvoltare tehnologica si Inovare 2014-2020”, panel Patrimoniu Cultural și Social. Iulie –octombrie 2017.</w:t>
      </w:r>
    </w:p>
    <w:p w:rsidR="00BB22BF" w:rsidRPr="00213B81" w:rsidRDefault="00BB22BF" w:rsidP="00766987">
      <w:pPr>
        <w:pStyle w:val="ListParagraph"/>
        <w:numPr>
          <w:ilvl w:val="0"/>
          <w:numId w:val="31"/>
        </w:numPr>
        <w:spacing w:after="0"/>
        <w:contextualSpacing/>
        <w:jc w:val="both"/>
        <w:rPr>
          <w:rFonts w:asciiTheme="minorHAnsi" w:hAnsiTheme="minorHAnsi" w:cstheme="minorHAnsi"/>
          <w:color w:val="000000"/>
          <w:sz w:val="22"/>
          <w:szCs w:val="22"/>
          <w:lang w:val="ro-RO" w:eastAsia="ro-RO"/>
        </w:rPr>
      </w:pPr>
      <w:r w:rsidRPr="00213B81">
        <w:rPr>
          <w:rFonts w:asciiTheme="minorHAnsi" w:hAnsiTheme="minorHAnsi" w:cstheme="minorHAnsi"/>
          <w:color w:val="000000"/>
          <w:sz w:val="22"/>
          <w:szCs w:val="22"/>
          <w:lang w:val="ro-RO" w:eastAsia="ro-RO"/>
        </w:rPr>
        <w:t>expert Politici educationale europene în proiectul Didact</w:t>
      </w:r>
      <w:r w:rsidR="002F0488" w:rsidRPr="00213B81">
        <w:rPr>
          <w:rFonts w:asciiTheme="minorHAnsi" w:hAnsiTheme="minorHAnsi" w:cstheme="minorHAnsi"/>
          <w:sz w:val="22"/>
          <w:szCs w:val="22"/>
        </w:rPr>
        <w:t xml:space="preserve"> - Practica pentru tranziţia de la educaţie la viaţa activă în domeniul Ştiinţelor Educaţiei - POSDRU/189/2.1/G/155930 - iulie-decembrie 2015.</w:t>
      </w:r>
    </w:p>
    <w:p w:rsidR="00BB22BF" w:rsidRPr="00213B81" w:rsidRDefault="00BB22BF" w:rsidP="00766987">
      <w:pPr>
        <w:pStyle w:val="ListParagraph"/>
        <w:numPr>
          <w:ilvl w:val="0"/>
          <w:numId w:val="31"/>
        </w:numPr>
        <w:spacing w:after="0"/>
        <w:contextualSpacing/>
        <w:jc w:val="both"/>
        <w:rPr>
          <w:rFonts w:asciiTheme="minorHAnsi" w:hAnsiTheme="minorHAnsi" w:cstheme="minorHAnsi"/>
          <w:color w:val="000000"/>
          <w:sz w:val="22"/>
          <w:szCs w:val="22"/>
          <w:lang w:val="ro-RO" w:eastAsia="ro-RO"/>
        </w:rPr>
      </w:pPr>
      <w:r w:rsidRPr="00213B81">
        <w:rPr>
          <w:rFonts w:asciiTheme="minorHAnsi" w:hAnsiTheme="minorHAnsi" w:cstheme="minorHAnsi"/>
          <w:color w:val="000000"/>
          <w:sz w:val="22"/>
          <w:szCs w:val="22"/>
          <w:lang w:val="ro-RO" w:eastAsia="ro-RO"/>
        </w:rPr>
        <w:t>manager de proiect: SocioPlus-</w:t>
      </w:r>
      <w:r w:rsidRPr="00213B81">
        <w:rPr>
          <w:rStyle w:val="Emphasis"/>
          <w:rFonts w:asciiTheme="minorHAnsi" w:hAnsiTheme="minorHAnsi" w:cstheme="minorHAnsi"/>
          <w:sz w:val="22"/>
          <w:szCs w:val="22"/>
        </w:rPr>
        <w:t xml:space="preserve"> Servicii de pregatire, documentare si acces pentru studenti in programe de licenta si masterat in sociologie si asistenta sociala - </w:t>
      </w:r>
      <w:r w:rsidRPr="00213B81">
        <w:rPr>
          <w:rStyle w:val="Emphasis"/>
          <w:rFonts w:asciiTheme="minorHAnsi" w:hAnsiTheme="minorHAnsi" w:cstheme="minorHAnsi"/>
          <w:i w:val="0"/>
          <w:sz w:val="22"/>
          <w:szCs w:val="22"/>
        </w:rPr>
        <w:t xml:space="preserve">contract POSDRU 156/1.2/G/139751 - mai 2014-noiembrie 2015. </w:t>
      </w:r>
    </w:p>
    <w:p w:rsidR="00766987" w:rsidRPr="00213B81" w:rsidRDefault="00766987" w:rsidP="00766987">
      <w:pPr>
        <w:pStyle w:val="ListParagraph"/>
        <w:numPr>
          <w:ilvl w:val="0"/>
          <w:numId w:val="31"/>
        </w:numPr>
        <w:spacing w:after="0"/>
        <w:contextualSpacing/>
        <w:jc w:val="both"/>
        <w:rPr>
          <w:rFonts w:asciiTheme="minorHAnsi" w:hAnsiTheme="minorHAnsi" w:cstheme="minorHAnsi"/>
          <w:color w:val="000000"/>
          <w:sz w:val="22"/>
          <w:szCs w:val="22"/>
          <w:lang w:val="ro-RO" w:eastAsia="ro-RO"/>
        </w:rPr>
      </w:pPr>
      <w:r w:rsidRPr="00213B81">
        <w:rPr>
          <w:rFonts w:asciiTheme="minorHAnsi" w:hAnsiTheme="minorHAnsi" w:cstheme="minorHAnsi"/>
          <w:color w:val="000000"/>
          <w:sz w:val="22"/>
          <w:szCs w:val="22"/>
          <w:lang w:val="ro-RO" w:eastAsia="ro-RO"/>
        </w:rPr>
        <w:t>expert internațional al proiectului „Parteneriat Public Privat  Pentru Formare Continuă Performantă” - PPPFCP, februarie 2015 (contract civil 1034/12.02.2015)</w:t>
      </w:r>
    </w:p>
    <w:p w:rsidR="00766987" w:rsidRPr="00213B81" w:rsidRDefault="00766987" w:rsidP="00766987">
      <w:pPr>
        <w:pStyle w:val="ListParagraph"/>
        <w:numPr>
          <w:ilvl w:val="0"/>
          <w:numId w:val="31"/>
        </w:numPr>
        <w:spacing w:after="0"/>
        <w:contextualSpacing/>
        <w:jc w:val="both"/>
        <w:rPr>
          <w:rFonts w:asciiTheme="minorHAnsi" w:hAnsiTheme="minorHAnsi" w:cstheme="minorHAnsi"/>
          <w:color w:val="000000"/>
          <w:sz w:val="22"/>
          <w:szCs w:val="22"/>
          <w:lang w:val="ro-RO" w:eastAsia="ro-RO"/>
        </w:rPr>
      </w:pPr>
      <w:r w:rsidRPr="00213B81">
        <w:rPr>
          <w:rFonts w:asciiTheme="minorHAnsi" w:hAnsiTheme="minorHAnsi" w:cstheme="minorHAnsi"/>
          <w:color w:val="000000"/>
          <w:sz w:val="22"/>
          <w:szCs w:val="22"/>
          <w:lang w:val="ro-RO" w:eastAsia="ro-RO"/>
        </w:rPr>
        <w:t>e</w:t>
      </w:r>
      <w:r w:rsidR="005F1BD7" w:rsidRPr="00213B81">
        <w:rPr>
          <w:rFonts w:asciiTheme="minorHAnsi" w:hAnsiTheme="minorHAnsi" w:cstheme="minorHAnsi"/>
          <w:color w:val="000000"/>
          <w:sz w:val="22"/>
          <w:szCs w:val="22"/>
          <w:lang w:val="ro-RO" w:eastAsia="ro-RO"/>
        </w:rPr>
        <w:t xml:space="preserve">xpert al proiectului PODCCA </w:t>
      </w:r>
      <w:r w:rsidRPr="00213B81">
        <w:rPr>
          <w:rFonts w:asciiTheme="minorHAnsi" w:hAnsiTheme="minorHAnsi" w:cstheme="minorHAnsi"/>
          <w:sz w:val="22"/>
          <w:szCs w:val="22"/>
        </w:rPr>
        <w:t>„Politici publice fundamentate în Învăţământul Superior: o premisă necesară pentru dezvoltarea României</w:t>
      </w:r>
      <w:r w:rsidR="001F5C24" w:rsidRPr="00213B81">
        <w:rPr>
          <w:rFonts w:asciiTheme="minorHAnsi" w:hAnsiTheme="minorHAnsi" w:cstheme="minorHAnsi"/>
          <w:sz w:val="22"/>
          <w:szCs w:val="22"/>
        </w:rPr>
        <w:t>” (2014)</w:t>
      </w:r>
    </w:p>
    <w:p w:rsidR="005C2DE5" w:rsidRPr="00213B81" w:rsidRDefault="005C2DE5" w:rsidP="00766987">
      <w:pPr>
        <w:pStyle w:val="ListParagraph"/>
        <w:numPr>
          <w:ilvl w:val="0"/>
          <w:numId w:val="31"/>
        </w:numPr>
        <w:spacing w:after="0"/>
        <w:contextualSpacing/>
        <w:jc w:val="both"/>
        <w:rPr>
          <w:rFonts w:asciiTheme="minorHAnsi" w:hAnsiTheme="minorHAnsi" w:cstheme="minorHAnsi"/>
          <w:color w:val="000000"/>
          <w:sz w:val="22"/>
          <w:szCs w:val="22"/>
          <w:lang w:val="ro-RO" w:eastAsia="ro-RO"/>
        </w:rPr>
      </w:pPr>
      <w:r w:rsidRPr="00213B81">
        <w:rPr>
          <w:rFonts w:asciiTheme="minorHAnsi" w:hAnsiTheme="minorHAnsi" w:cstheme="minorHAnsi"/>
          <w:sz w:val="22"/>
          <w:szCs w:val="22"/>
        </w:rPr>
        <w:t xml:space="preserve">Expert extern în proiectul POSDRU </w:t>
      </w:r>
      <w:r w:rsidRPr="00213B81">
        <w:rPr>
          <w:rFonts w:asciiTheme="minorHAnsi" w:hAnsiTheme="minorHAnsi" w:cstheme="minorHAnsi"/>
          <w:color w:val="000000"/>
          <w:sz w:val="22"/>
          <w:szCs w:val="22"/>
          <w:lang w:val="ro-RO" w:eastAsia="ro-RO"/>
        </w:rPr>
        <w:t>91/2.2/S/60909</w:t>
      </w:r>
      <w:r w:rsidR="001F5C24" w:rsidRPr="00213B81">
        <w:rPr>
          <w:rFonts w:asciiTheme="minorHAnsi" w:hAnsiTheme="minorHAnsi" w:cstheme="minorHAnsi"/>
          <w:color w:val="000000"/>
          <w:sz w:val="22"/>
          <w:szCs w:val="22"/>
          <w:lang w:val="ro-RO" w:eastAsia="ro-RO"/>
        </w:rPr>
        <w:t xml:space="preserve"> </w:t>
      </w:r>
      <w:r w:rsidRPr="00213B81">
        <w:rPr>
          <w:rFonts w:asciiTheme="minorHAnsi" w:hAnsiTheme="minorHAnsi" w:cstheme="minorHAnsi"/>
          <w:color w:val="000000"/>
          <w:sz w:val="22"/>
          <w:szCs w:val="22"/>
          <w:lang w:val="ro-RO" w:eastAsia="ro-RO"/>
        </w:rPr>
        <w:t xml:space="preserve">din 13.10.2010. </w:t>
      </w:r>
      <w:r w:rsidRPr="00213B81">
        <w:rPr>
          <w:rFonts w:asciiTheme="minorHAnsi" w:hAnsiTheme="minorHAnsi" w:cstheme="minorHAnsi"/>
          <w:caps/>
          <w:color w:val="000000"/>
          <w:sz w:val="22"/>
          <w:szCs w:val="22"/>
          <w:lang w:val="ro-RO" w:eastAsia="ro-RO"/>
        </w:rPr>
        <w:t>Adoua șansă, o nouă șansă</w:t>
      </w:r>
      <w:r w:rsidRPr="00213B81">
        <w:rPr>
          <w:rFonts w:asciiTheme="minorHAnsi" w:hAnsiTheme="minorHAnsi" w:cstheme="minorHAnsi"/>
          <w:color w:val="000000"/>
          <w:sz w:val="22"/>
          <w:szCs w:val="22"/>
          <w:lang w:val="ro-RO" w:eastAsia="ro-RO"/>
        </w:rPr>
        <w:t xml:space="preserve"> (2010-2013)</w:t>
      </w:r>
    </w:p>
    <w:p w:rsidR="0093669C" w:rsidRPr="00213B81" w:rsidRDefault="005C2DE5" w:rsidP="00766987">
      <w:pPr>
        <w:pStyle w:val="ListParagraph"/>
        <w:numPr>
          <w:ilvl w:val="0"/>
          <w:numId w:val="31"/>
        </w:numPr>
        <w:spacing w:before="0" w:beforeAutospacing="0" w:after="0" w:afterAutospacing="0"/>
        <w:contextualSpacing/>
        <w:rPr>
          <w:rFonts w:asciiTheme="minorHAnsi" w:hAnsiTheme="minorHAnsi" w:cstheme="minorHAnsi"/>
          <w:sz w:val="22"/>
          <w:szCs w:val="22"/>
        </w:rPr>
      </w:pPr>
      <w:r w:rsidRPr="00213B81">
        <w:rPr>
          <w:rFonts w:asciiTheme="minorHAnsi" w:hAnsiTheme="minorHAnsi" w:cstheme="minorHAnsi"/>
          <w:sz w:val="22"/>
          <w:szCs w:val="22"/>
        </w:rPr>
        <w:t>Director de anali</w:t>
      </w:r>
      <w:r w:rsidRPr="00213B81">
        <w:rPr>
          <w:rFonts w:asciiTheme="minorHAnsi" w:hAnsiTheme="minorHAnsi" w:cstheme="minorHAnsi"/>
          <w:sz w:val="22"/>
          <w:szCs w:val="22"/>
          <w:lang w:val="ro-RO"/>
        </w:rPr>
        <w:t xml:space="preserve">ză și evaluare în cadrul proiectului POSDRU </w:t>
      </w:r>
      <w:r w:rsidRPr="00213B81">
        <w:rPr>
          <w:rFonts w:asciiTheme="minorHAnsi" w:hAnsiTheme="minorHAnsi" w:cstheme="minorHAnsi"/>
          <w:caps/>
          <w:sz w:val="22"/>
          <w:szCs w:val="22"/>
          <w:lang w:val="ro-RO"/>
        </w:rPr>
        <w:t xml:space="preserve">Protecția copilului de la teorie la practică. </w:t>
      </w:r>
    </w:p>
    <w:p w:rsidR="001F5C24" w:rsidRPr="00213B81" w:rsidRDefault="00D424B4" w:rsidP="00766987">
      <w:pPr>
        <w:pStyle w:val="ListParagraph"/>
        <w:numPr>
          <w:ilvl w:val="0"/>
          <w:numId w:val="31"/>
        </w:numPr>
        <w:spacing w:before="0" w:beforeAutospacing="0" w:after="0" w:afterAutospacing="0"/>
        <w:contextualSpacing/>
        <w:rPr>
          <w:rFonts w:asciiTheme="minorHAnsi" w:hAnsiTheme="minorHAnsi" w:cstheme="minorHAnsi"/>
          <w:sz w:val="22"/>
          <w:szCs w:val="22"/>
        </w:rPr>
      </w:pPr>
      <w:r w:rsidRPr="00213B81">
        <w:rPr>
          <w:rFonts w:asciiTheme="minorHAnsi" w:hAnsiTheme="minorHAnsi" w:cstheme="minorHAnsi"/>
          <w:color w:val="000000"/>
          <w:sz w:val="22"/>
          <w:szCs w:val="22"/>
          <w:lang w:val="ro-RO" w:eastAsia="ro-RO"/>
        </w:rPr>
        <w:t>PODCCA</w:t>
      </w:r>
      <w:r w:rsidRPr="00213B81">
        <w:rPr>
          <w:rFonts w:asciiTheme="minorHAnsi" w:hAnsiTheme="minorHAnsi" w:cstheme="minorHAnsi"/>
          <w:sz w:val="22"/>
          <w:szCs w:val="22"/>
        </w:rPr>
        <w:t xml:space="preserve"> </w:t>
      </w:r>
      <w:r w:rsidR="001F5C24" w:rsidRPr="00213B81">
        <w:rPr>
          <w:rFonts w:asciiTheme="minorHAnsi" w:hAnsiTheme="minorHAnsi" w:cstheme="minorHAnsi"/>
          <w:sz w:val="22"/>
          <w:szCs w:val="22"/>
        </w:rPr>
        <w:t>Expert al proiectului „Economia socială: model inovator pentru promovarea incluziunii active a grupurilor vulnerabile”, POSDRU 14/6.1/S/2 (2010-2012)</w:t>
      </w:r>
    </w:p>
    <w:p w:rsidR="005C2DE5" w:rsidRPr="00213B81" w:rsidRDefault="005C2DE5" w:rsidP="00766987">
      <w:pPr>
        <w:pStyle w:val="ListParagraph"/>
        <w:numPr>
          <w:ilvl w:val="0"/>
          <w:numId w:val="31"/>
        </w:numPr>
        <w:spacing w:before="0" w:beforeAutospacing="0" w:after="0" w:afterAutospacing="0"/>
        <w:contextualSpacing/>
        <w:rPr>
          <w:rFonts w:asciiTheme="minorHAnsi" w:hAnsiTheme="minorHAnsi" w:cstheme="minorHAnsi"/>
          <w:sz w:val="22"/>
          <w:szCs w:val="22"/>
        </w:rPr>
      </w:pPr>
      <w:r w:rsidRPr="00213B81">
        <w:rPr>
          <w:rFonts w:asciiTheme="minorHAnsi" w:hAnsiTheme="minorHAnsi" w:cstheme="minorHAnsi"/>
          <w:sz w:val="22"/>
          <w:szCs w:val="22"/>
        </w:rPr>
        <w:t xml:space="preserve">Expert în proiectul strategic POSDRU implementat de MECI prin UEFISCSU </w:t>
      </w:r>
      <w:r w:rsidR="00046818" w:rsidRPr="00213B81">
        <w:rPr>
          <w:rFonts w:asciiTheme="minorHAnsi" w:hAnsiTheme="minorHAnsi" w:cstheme="minorHAnsi"/>
          <w:sz w:val="22"/>
          <w:szCs w:val="22"/>
        </w:rPr>
        <w:t>‘</w:t>
      </w:r>
      <w:r w:rsidRPr="00213B81">
        <w:rPr>
          <w:rFonts w:asciiTheme="minorHAnsi" w:hAnsiTheme="minorHAnsi" w:cstheme="minorHAnsi"/>
          <w:sz w:val="22"/>
          <w:szCs w:val="22"/>
        </w:rPr>
        <w:t>Calitate și leadership în învățământul superior</w:t>
      </w:r>
      <w:r w:rsidR="00046818" w:rsidRPr="00213B81">
        <w:rPr>
          <w:rFonts w:asciiTheme="minorHAnsi" w:hAnsiTheme="minorHAnsi" w:cstheme="minorHAnsi"/>
          <w:sz w:val="22"/>
          <w:szCs w:val="22"/>
        </w:rPr>
        <w:t>’</w:t>
      </w:r>
      <w:r w:rsidRPr="00213B81">
        <w:rPr>
          <w:rFonts w:asciiTheme="minorHAnsi" w:hAnsiTheme="minorHAnsi" w:cstheme="minorHAnsi"/>
          <w:sz w:val="22"/>
          <w:szCs w:val="22"/>
        </w:rPr>
        <w:t xml:space="preserve"> (2009)</w:t>
      </w:r>
    </w:p>
    <w:p w:rsidR="00276297" w:rsidRPr="00213B81" w:rsidRDefault="00276297" w:rsidP="00766987">
      <w:pPr>
        <w:numPr>
          <w:ilvl w:val="0"/>
          <w:numId w:val="31"/>
        </w:numPr>
        <w:jc w:val="both"/>
        <w:rPr>
          <w:rFonts w:cstheme="minorHAnsi"/>
          <w:color w:val="000000"/>
          <w:lang w:val="ro-RO" w:eastAsia="ro-RO"/>
        </w:rPr>
      </w:pPr>
      <w:r w:rsidRPr="00213B81">
        <w:rPr>
          <w:rFonts w:cstheme="minorHAnsi"/>
        </w:rPr>
        <w:t xml:space="preserve">Expert al proiectului: </w:t>
      </w:r>
      <w:r w:rsidRPr="00213B81">
        <w:rPr>
          <w:rFonts w:cstheme="minorHAnsi"/>
          <w:shd w:val="clear" w:color="auto" w:fill="FFFFFF"/>
        </w:rPr>
        <w:t>"Împreună construim cetățenia activă în Oradea", beneficiar: Fundația Alternative Oradea, ianuarie-iunie 2005.</w:t>
      </w:r>
    </w:p>
    <w:p w:rsidR="00E7430A" w:rsidRPr="00213B81" w:rsidRDefault="00D011F2" w:rsidP="00805C2D">
      <w:pPr>
        <w:rPr>
          <w:rFonts w:cstheme="minorHAnsi"/>
          <w:lang w:val="ro-RO"/>
        </w:rPr>
      </w:pPr>
      <w:r w:rsidRPr="00213B81">
        <w:rPr>
          <w:rFonts w:cstheme="minorHAnsi"/>
          <w:lang w:val="ro-RO"/>
        </w:rPr>
        <w:t> </w:t>
      </w:r>
    </w:p>
    <w:p w:rsidR="007D7209" w:rsidRPr="00213B81" w:rsidRDefault="007D7209" w:rsidP="006A63D2">
      <w:pPr>
        <w:rPr>
          <w:rFonts w:cstheme="minorHAnsi"/>
          <w:b/>
        </w:rPr>
      </w:pPr>
      <w:r w:rsidRPr="00213B81">
        <w:rPr>
          <w:rFonts w:cstheme="minorHAnsi"/>
          <w:b/>
        </w:rPr>
        <w:t>Experiență de evaluare</w:t>
      </w:r>
    </w:p>
    <w:p w:rsidR="00D011F2" w:rsidRPr="00213B81" w:rsidRDefault="00D011F2" w:rsidP="006A63D2">
      <w:pPr>
        <w:ind w:left="-4320" w:hanging="360"/>
        <w:rPr>
          <w:rFonts w:cstheme="minorHAnsi"/>
        </w:rPr>
      </w:pPr>
      <w:r w:rsidRPr="00213B81">
        <w:rPr>
          <w:rFonts w:cstheme="minorHAnsi"/>
          <w:lang w:val="ro-RO"/>
        </w:rPr>
        <w:t> </w:t>
      </w:r>
    </w:p>
    <w:p w:rsidR="00D011F2" w:rsidRPr="00213B81" w:rsidRDefault="00237A4F" w:rsidP="0044529E">
      <w:pPr>
        <w:pStyle w:val="ListParagraph"/>
        <w:numPr>
          <w:ilvl w:val="0"/>
          <w:numId w:val="3"/>
        </w:numPr>
        <w:spacing w:before="0" w:beforeAutospacing="0" w:after="0" w:afterAutospacing="0"/>
        <w:rPr>
          <w:rFonts w:asciiTheme="minorHAnsi" w:hAnsiTheme="minorHAnsi" w:cstheme="minorHAnsi"/>
          <w:sz w:val="22"/>
          <w:szCs w:val="22"/>
        </w:rPr>
      </w:pPr>
      <w:hyperlink r:id="rId98" w:history="1">
        <w:r w:rsidR="00D011F2" w:rsidRPr="00213B81">
          <w:rPr>
            <w:rFonts w:asciiTheme="minorHAnsi" w:hAnsiTheme="minorHAnsi" w:cstheme="minorHAnsi"/>
            <w:sz w:val="22"/>
            <w:szCs w:val="22"/>
            <w:lang w:val="ro-RO"/>
          </w:rPr>
          <w:t>Evaluator pentru secţiunea "Gender and land reform" a Congresului ISA din iulie 2006</w:t>
        </w:r>
        <w:r w:rsidR="00F04799" w:rsidRPr="00213B81">
          <w:rPr>
            <w:rFonts w:asciiTheme="minorHAnsi" w:hAnsiTheme="minorHAnsi" w:cstheme="minorHAnsi"/>
            <w:sz w:val="22"/>
            <w:szCs w:val="22"/>
            <w:lang w:val="ro-RO"/>
          </w:rPr>
          <w:t xml:space="preserve"> (Durban)</w:t>
        </w:r>
        <w:r w:rsidR="00D011F2" w:rsidRPr="00213B81">
          <w:rPr>
            <w:rFonts w:asciiTheme="minorHAnsi" w:hAnsiTheme="minorHAnsi" w:cstheme="minorHAnsi"/>
            <w:sz w:val="22"/>
            <w:szCs w:val="22"/>
            <w:lang w:val="ro-RO"/>
          </w:rPr>
          <w:t>.</w:t>
        </w:r>
      </w:hyperlink>
    </w:p>
    <w:p w:rsidR="00D011F2" w:rsidRPr="00213B81" w:rsidRDefault="00237A4F" w:rsidP="0044529E">
      <w:pPr>
        <w:pStyle w:val="ListParagraph"/>
        <w:numPr>
          <w:ilvl w:val="0"/>
          <w:numId w:val="3"/>
        </w:numPr>
        <w:spacing w:before="0" w:beforeAutospacing="0" w:after="0" w:afterAutospacing="0"/>
        <w:rPr>
          <w:rFonts w:asciiTheme="minorHAnsi" w:hAnsiTheme="minorHAnsi" w:cstheme="minorHAnsi"/>
          <w:sz w:val="22"/>
          <w:szCs w:val="22"/>
        </w:rPr>
      </w:pPr>
      <w:hyperlink r:id="rId99" w:history="1">
        <w:r w:rsidR="00D011F2" w:rsidRPr="00213B81">
          <w:rPr>
            <w:rFonts w:asciiTheme="minorHAnsi" w:hAnsiTheme="minorHAnsi" w:cstheme="minorHAnsi"/>
            <w:sz w:val="22"/>
            <w:szCs w:val="22"/>
            <w:lang w:val="ro-RO"/>
          </w:rPr>
          <w:t xml:space="preserve">Referent al revistelor </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Sociologie românească</w:t>
        </w:r>
        <w:r w:rsidR="00046818" w:rsidRPr="00213B81">
          <w:rPr>
            <w:rFonts w:asciiTheme="minorHAnsi" w:hAnsiTheme="minorHAnsi" w:cstheme="minorHAnsi"/>
            <w:sz w:val="22"/>
            <w:szCs w:val="22"/>
            <w:lang w:val="ro-RO"/>
          </w:rPr>
          <w:t>’</w:t>
        </w:r>
        <w:r w:rsidR="00D011F2" w:rsidRPr="00213B81">
          <w:rPr>
            <w:rFonts w:asciiTheme="minorHAnsi" w:hAnsiTheme="minorHAnsi" w:cstheme="minorHAnsi"/>
            <w:sz w:val="22"/>
            <w:szCs w:val="22"/>
            <w:lang w:val="ro-RO"/>
          </w:rPr>
          <w:t xml:space="preserve"> (din 2006)</w:t>
        </w:r>
      </w:hyperlink>
      <w:r w:rsidR="00D011F2" w:rsidRPr="00213B81">
        <w:rPr>
          <w:rFonts w:asciiTheme="minorHAnsi" w:hAnsiTheme="minorHAnsi" w:cstheme="minorHAnsi"/>
          <w:sz w:val="22"/>
          <w:szCs w:val="22"/>
          <w:lang w:val="ro-RO"/>
        </w:rPr>
        <w:t xml:space="preserve">, Studia Sociologiae (2010), </w:t>
      </w:r>
      <w:r w:rsidR="00781867" w:rsidRPr="00213B81">
        <w:rPr>
          <w:rFonts w:asciiTheme="minorHAnsi" w:hAnsiTheme="minorHAnsi" w:cstheme="minorHAnsi"/>
          <w:sz w:val="22"/>
          <w:szCs w:val="22"/>
          <w:lang w:val="ro-RO"/>
        </w:rPr>
        <w:t>Compaso-</w:t>
      </w:r>
      <w:r w:rsidR="00D011F2" w:rsidRPr="00213B81">
        <w:rPr>
          <w:rFonts w:asciiTheme="minorHAnsi" w:hAnsiTheme="minorHAnsi" w:cstheme="minorHAnsi"/>
          <w:sz w:val="22"/>
          <w:szCs w:val="22"/>
          <w:lang w:val="ro-RO"/>
        </w:rPr>
        <w:t>Journal of Comparative Research in Anthropology and Sociology (2010), International Journal of Sociology and Anthropology (2010)</w:t>
      </w:r>
      <w:r w:rsidR="00B962A9" w:rsidRPr="00213B81">
        <w:rPr>
          <w:rFonts w:asciiTheme="minorHAnsi" w:hAnsiTheme="minorHAnsi" w:cstheme="minorHAnsi"/>
          <w:sz w:val="22"/>
          <w:szCs w:val="22"/>
          <w:lang w:val="ro-RO"/>
        </w:rPr>
        <w:t>, European Education (2012)</w:t>
      </w:r>
      <w:r w:rsidR="00FD3FB6" w:rsidRPr="00213B81">
        <w:rPr>
          <w:rFonts w:asciiTheme="minorHAnsi" w:hAnsiTheme="minorHAnsi" w:cstheme="minorHAnsi"/>
          <w:sz w:val="22"/>
          <w:szCs w:val="22"/>
          <w:lang w:val="ro-RO"/>
        </w:rPr>
        <w:t>, Przegląd Socjologiczny (Polonia)</w:t>
      </w:r>
      <w:r w:rsidR="00062276" w:rsidRPr="00213B81">
        <w:rPr>
          <w:rFonts w:asciiTheme="minorHAnsi" w:hAnsiTheme="minorHAnsi" w:cstheme="minorHAnsi"/>
          <w:sz w:val="22"/>
          <w:szCs w:val="22"/>
          <w:lang w:val="ro-RO"/>
        </w:rPr>
        <w:t xml:space="preserve"> </w:t>
      </w:r>
      <w:r w:rsidR="00062276" w:rsidRPr="00213B81">
        <w:rPr>
          <w:rFonts w:asciiTheme="minorHAnsi" w:hAnsiTheme="minorHAnsi" w:cstheme="minorHAnsi"/>
          <w:sz w:val="22"/>
          <w:szCs w:val="22"/>
          <w:lang w:val="ro-RO"/>
        </w:rPr>
        <w:lastRenderedPageBreak/>
        <w:t>(2012)</w:t>
      </w:r>
      <w:r w:rsidR="00FD3FB6" w:rsidRPr="00213B81">
        <w:rPr>
          <w:rFonts w:asciiTheme="minorHAnsi" w:hAnsiTheme="minorHAnsi" w:cstheme="minorHAnsi"/>
          <w:sz w:val="22"/>
          <w:szCs w:val="22"/>
          <w:lang w:val="ro-RO"/>
        </w:rPr>
        <w:t>, Social Indicators Research (Springer)</w:t>
      </w:r>
      <w:r w:rsidR="00062276" w:rsidRPr="00213B81">
        <w:rPr>
          <w:rFonts w:asciiTheme="minorHAnsi" w:hAnsiTheme="minorHAnsi" w:cstheme="minorHAnsi"/>
          <w:sz w:val="22"/>
          <w:szCs w:val="22"/>
          <w:lang w:val="ro-RO"/>
        </w:rPr>
        <w:t>(2013</w:t>
      </w:r>
      <w:r w:rsidR="002F0488" w:rsidRPr="00213B81">
        <w:rPr>
          <w:rFonts w:asciiTheme="minorHAnsi" w:hAnsiTheme="minorHAnsi" w:cstheme="minorHAnsi"/>
          <w:sz w:val="22"/>
          <w:szCs w:val="22"/>
          <w:lang w:val="ro-RO"/>
        </w:rPr>
        <w:t>-2015</w:t>
      </w:r>
      <w:r w:rsidR="00062276" w:rsidRPr="00213B81">
        <w:rPr>
          <w:rFonts w:asciiTheme="minorHAnsi" w:hAnsiTheme="minorHAnsi" w:cstheme="minorHAnsi"/>
          <w:sz w:val="22"/>
          <w:szCs w:val="22"/>
          <w:lang w:val="ro-RO"/>
        </w:rPr>
        <w:t>)</w:t>
      </w:r>
      <w:r w:rsidR="002F0488" w:rsidRPr="00213B81">
        <w:rPr>
          <w:rFonts w:asciiTheme="minorHAnsi" w:hAnsiTheme="minorHAnsi" w:cstheme="minorHAnsi"/>
          <w:sz w:val="22"/>
          <w:szCs w:val="22"/>
          <w:lang w:val="ro-RO"/>
        </w:rPr>
        <w:t>, Child Indicators Research (2014-2015), Higher Education (Springer);</w:t>
      </w:r>
      <w:r w:rsidR="005C173B" w:rsidRPr="00213B81">
        <w:rPr>
          <w:rFonts w:asciiTheme="minorHAnsi" w:hAnsiTheme="minorHAnsi" w:cstheme="minorHAnsi"/>
          <w:sz w:val="22"/>
          <w:szCs w:val="22"/>
        </w:rPr>
        <w:t xml:space="preserve"> International Review of Social Research (2014)</w:t>
      </w:r>
      <w:r w:rsidR="00C93A9A">
        <w:rPr>
          <w:rFonts w:asciiTheme="minorHAnsi" w:hAnsiTheme="minorHAnsi" w:cstheme="minorHAnsi"/>
          <w:sz w:val="22"/>
          <w:szCs w:val="22"/>
        </w:rPr>
        <w:t>, Studia Politica (UBB)</w:t>
      </w:r>
    </w:p>
    <w:p w:rsidR="00D011F2" w:rsidRPr="00213B81" w:rsidRDefault="00237A4F" w:rsidP="0044529E">
      <w:pPr>
        <w:pStyle w:val="ListParagraph"/>
        <w:numPr>
          <w:ilvl w:val="0"/>
          <w:numId w:val="3"/>
        </w:numPr>
        <w:spacing w:before="0" w:beforeAutospacing="0" w:after="0" w:afterAutospacing="0"/>
        <w:rPr>
          <w:rFonts w:asciiTheme="minorHAnsi" w:hAnsiTheme="minorHAnsi" w:cstheme="minorHAnsi"/>
          <w:sz w:val="22"/>
          <w:szCs w:val="22"/>
        </w:rPr>
      </w:pPr>
      <w:hyperlink r:id="rId100" w:history="1">
        <w:r w:rsidR="00D011F2" w:rsidRPr="00213B81">
          <w:rPr>
            <w:rFonts w:asciiTheme="minorHAnsi" w:hAnsiTheme="minorHAnsi" w:cstheme="minorHAnsi"/>
            <w:sz w:val="22"/>
            <w:szCs w:val="22"/>
            <w:lang w:val="ro-RO"/>
          </w:rPr>
          <w:t>Expert evaluator  pentru programele de cercetare derulate de CNCSIS (din 2007)</w:t>
        </w:r>
      </w:hyperlink>
      <w:r w:rsidR="00703F14" w:rsidRPr="00213B81">
        <w:rPr>
          <w:rFonts w:asciiTheme="minorHAnsi" w:hAnsiTheme="minorHAnsi" w:cstheme="minorHAnsi"/>
          <w:sz w:val="22"/>
          <w:szCs w:val="22"/>
          <w:lang w:val="ro-RO"/>
        </w:rPr>
        <w:t>, UEFISCDI</w:t>
      </w:r>
    </w:p>
    <w:p w:rsidR="00D011F2" w:rsidRPr="00213B81" w:rsidRDefault="00D011F2" w:rsidP="0044529E">
      <w:pPr>
        <w:pStyle w:val="ListParagraph"/>
        <w:numPr>
          <w:ilvl w:val="0"/>
          <w:numId w:val="3"/>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Reader al raportului studiului de monitorizare al Proiectului PHARE Acces la educatie pentru grupuri defavorizate (septembrie 2009)</w:t>
      </w:r>
    </w:p>
    <w:p w:rsidR="00D011F2" w:rsidRPr="00213B81" w:rsidRDefault="00D011F2" w:rsidP="006A63D2">
      <w:pPr>
        <w:rPr>
          <w:rFonts w:cstheme="minorHAnsi"/>
          <w:lang w:val="ro-RO"/>
        </w:rPr>
      </w:pPr>
    </w:p>
    <w:p w:rsidR="002046DE" w:rsidRPr="00213B81" w:rsidRDefault="00805C2D" w:rsidP="006A63D2">
      <w:pPr>
        <w:rPr>
          <w:rFonts w:cstheme="minorHAnsi"/>
          <w:b/>
          <w:lang w:val="ro-RO"/>
        </w:rPr>
      </w:pPr>
      <w:r w:rsidRPr="00213B81">
        <w:rPr>
          <w:rFonts w:cstheme="minorHAnsi"/>
          <w:b/>
          <w:lang w:val="ro-RO"/>
        </w:rPr>
        <w:t>Membru în comisii, comitete</w:t>
      </w:r>
    </w:p>
    <w:p w:rsidR="00C72A57" w:rsidRPr="00213B81" w:rsidRDefault="00C72A57" w:rsidP="0044529E">
      <w:pPr>
        <w:pStyle w:val="ListParagraph"/>
        <w:numPr>
          <w:ilvl w:val="0"/>
          <w:numId w:val="12"/>
        </w:numPr>
        <w:spacing w:after="0"/>
        <w:rPr>
          <w:rFonts w:asciiTheme="minorHAnsi" w:hAnsiTheme="minorHAnsi" w:cstheme="minorHAnsi"/>
          <w:sz w:val="22"/>
          <w:szCs w:val="22"/>
        </w:rPr>
      </w:pPr>
      <w:r w:rsidRPr="00213B81">
        <w:rPr>
          <w:rFonts w:asciiTheme="minorHAnsi" w:hAnsiTheme="minorHAnsi" w:cstheme="minorHAnsi"/>
          <w:sz w:val="22"/>
          <w:szCs w:val="22"/>
        </w:rPr>
        <w:t>Membru în comisia națională România a ESS (European Social Survey) – din 2016</w:t>
      </w:r>
    </w:p>
    <w:p w:rsidR="008151FE" w:rsidRPr="00213B81" w:rsidRDefault="00033D19" w:rsidP="0044529E">
      <w:pPr>
        <w:pStyle w:val="ListParagraph"/>
        <w:numPr>
          <w:ilvl w:val="0"/>
          <w:numId w:val="12"/>
        </w:numPr>
        <w:spacing w:after="0"/>
        <w:rPr>
          <w:rFonts w:asciiTheme="minorHAnsi" w:hAnsiTheme="minorHAnsi" w:cstheme="minorHAnsi"/>
          <w:sz w:val="22"/>
          <w:szCs w:val="22"/>
        </w:rPr>
      </w:pPr>
      <w:r w:rsidRPr="00213B81">
        <w:rPr>
          <w:rFonts w:asciiTheme="minorHAnsi" w:hAnsiTheme="minorHAnsi" w:cstheme="minorHAnsi"/>
          <w:sz w:val="22"/>
          <w:szCs w:val="22"/>
        </w:rPr>
        <w:t>M</w:t>
      </w:r>
      <w:r w:rsidR="008151FE" w:rsidRPr="00213B81">
        <w:rPr>
          <w:rFonts w:asciiTheme="minorHAnsi" w:hAnsiTheme="minorHAnsi" w:cstheme="minorHAnsi"/>
          <w:sz w:val="22"/>
          <w:szCs w:val="22"/>
        </w:rPr>
        <w:t xml:space="preserve">embru în Comisia de Sociologie-Științe Politice și Administrative a CNATDCU pentru mandatul 2016-2020. http://www.edu.ro/index.php?module=uploads&amp;func=download&amp;fileId=22342 </w:t>
      </w:r>
      <w:r w:rsidR="00BF3325">
        <w:rPr>
          <w:rFonts w:asciiTheme="minorHAnsi" w:hAnsiTheme="minorHAnsi" w:cstheme="minorHAnsi"/>
          <w:sz w:val="22"/>
          <w:szCs w:val="22"/>
        </w:rPr>
        <w:t>și în mandatul 2020-2024</w:t>
      </w:r>
    </w:p>
    <w:p w:rsidR="006C2C27" w:rsidRPr="00213B81" w:rsidRDefault="006C2C27" w:rsidP="0044529E">
      <w:pPr>
        <w:pStyle w:val="ListParagraph"/>
        <w:numPr>
          <w:ilvl w:val="0"/>
          <w:numId w:val="12"/>
        </w:numPr>
        <w:spacing w:after="0"/>
        <w:rPr>
          <w:rFonts w:asciiTheme="minorHAnsi" w:hAnsiTheme="minorHAnsi" w:cstheme="minorHAnsi"/>
          <w:sz w:val="22"/>
          <w:szCs w:val="22"/>
        </w:rPr>
      </w:pPr>
      <w:r w:rsidRPr="00213B81">
        <w:rPr>
          <w:rFonts w:asciiTheme="minorHAnsi" w:hAnsiTheme="minorHAnsi" w:cstheme="minorHAnsi"/>
          <w:sz w:val="22"/>
          <w:szCs w:val="22"/>
        </w:rPr>
        <w:t>Membru în Comitetul Științific al Centrului de Politici Publice al Universității de Vest din Timișoara</w:t>
      </w:r>
      <w:r w:rsidR="007048AF" w:rsidRPr="00213B81">
        <w:rPr>
          <w:rFonts w:asciiTheme="minorHAnsi" w:hAnsiTheme="minorHAnsi" w:cstheme="minorHAnsi"/>
          <w:sz w:val="22"/>
          <w:szCs w:val="22"/>
        </w:rPr>
        <w:t xml:space="preserve"> (din martie 2016)</w:t>
      </w:r>
    </w:p>
    <w:p w:rsidR="006C2C27" w:rsidRPr="00213B81" w:rsidRDefault="002046DE" w:rsidP="0044529E">
      <w:pPr>
        <w:pStyle w:val="ListParagraph"/>
        <w:numPr>
          <w:ilvl w:val="0"/>
          <w:numId w:val="12"/>
        </w:numPr>
        <w:spacing w:after="0"/>
        <w:rPr>
          <w:rFonts w:asciiTheme="minorHAnsi" w:hAnsiTheme="minorHAnsi" w:cstheme="minorHAnsi"/>
          <w:sz w:val="22"/>
          <w:szCs w:val="22"/>
        </w:rPr>
      </w:pPr>
      <w:r w:rsidRPr="00213B81">
        <w:rPr>
          <w:rFonts w:asciiTheme="minorHAnsi" w:hAnsiTheme="minorHAnsi" w:cstheme="minorHAnsi"/>
          <w:sz w:val="22"/>
          <w:szCs w:val="22"/>
        </w:rPr>
        <w:t>Membru în Consiliul Național de Statistică și Prognoză în Învățământul Superior – din 24 aprilie 2012 prin OMECS  3792/24.04.2012</w:t>
      </w:r>
      <w:r w:rsidR="004200D1" w:rsidRPr="00213B81">
        <w:rPr>
          <w:rFonts w:asciiTheme="minorHAnsi" w:hAnsiTheme="minorHAnsi" w:cstheme="minorHAnsi"/>
          <w:sz w:val="22"/>
          <w:szCs w:val="22"/>
        </w:rPr>
        <w:t>, secretar general.</w:t>
      </w:r>
    </w:p>
    <w:p w:rsidR="00D011F2" w:rsidRPr="00213B81" w:rsidRDefault="00D011F2" w:rsidP="006A63D2">
      <w:pPr>
        <w:rPr>
          <w:rFonts w:cstheme="minorHAnsi"/>
          <w:b/>
        </w:rPr>
      </w:pPr>
      <w:r w:rsidRPr="00213B81">
        <w:rPr>
          <w:rFonts w:cstheme="minorHAnsi"/>
          <w:b/>
          <w:lang w:val="ro-RO"/>
        </w:rPr>
        <w:t>Invitații la conferințe, seminarii etc. în calitate de speaker</w:t>
      </w:r>
      <w:r w:rsidR="00101EC8" w:rsidRPr="00213B81">
        <w:rPr>
          <w:rFonts w:cstheme="minorHAnsi"/>
          <w:b/>
          <w:lang w:val="ro-RO"/>
        </w:rPr>
        <w:t xml:space="preserve"> și alți indicatori ai recunoașterii</w:t>
      </w:r>
    </w:p>
    <w:p w:rsidR="005C756E" w:rsidRPr="00213B81" w:rsidRDefault="005C756E"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t>Keynote speak</w:t>
      </w:r>
      <w:r w:rsidR="00B41044">
        <w:rPr>
          <w:rFonts w:asciiTheme="minorHAnsi" w:hAnsiTheme="minorHAnsi" w:cstheme="minorHAnsi"/>
          <w:sz w:val="22"/>
          <w:szCs w:val="22"/>
        </w:rPr>
        <w:t>er</w:t>
      </w:r>
      <w:r w:rsidRPr="00213B81">
        <w:rPr>
          <w:rFonts w:asciiTheme="minorHAnsi" w:hAnsiTheme="minorHAnsi" w:cstheme="minorHAnsi"/>
          <w:sz w:val="22"/>
          <w:szCs w:val="22"/>
        </w:rPr>
        <w:t xml:space="preserve"> la Cered </w:t>
      </w:r>
      <w:r w:rsidR="006B7F25" w:rsidRPr="00213B81">
        <w:rPr>
          <w:rFonts w:asciiTheme="minorHAnsi" w:hAnsiTheme="minorHAnsi" w:cstheme="minorHAnsi"/>
          <w:sz w:val="22"/>
          <w:szCs w:val="22"/>
        </w:rPr>
        <w:t xml:space="preserve">Buharest </w:t>
      </w:r>
      <w:r w:rsidRPr="00213B81">
        <w:rPr>
          <w:rFonts w:asciiTheme="minorHAnsi" w:hAnsiTheme="minorHAnsi" w:cstheme="minorHAnsi"/>
          <w:sz w:val="22"/>
          <w:szCs w:val="22"/>
        </w:rPr>
        <w:t>2018</w:t>
      </w:r>
    </w:p>
    <w:p w:rsidR="006B7F25" w:rsidRPr="00213B81" w:rsidRDefault="006B7F25"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t>Keynote speaker la Lumen – Suceava 2018</w:t>
      </w:r>
    </w:p>
    <w:p w:rsidR="00C72A57" w:rsidRPr="00213B81" w:rsidRDefault="00C72A57"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t>Moderator al sesiunii „Analiza privind diversele implicații ale analfabetismului funcțional” în cadrul Dezbaterii „Analfabetismul funcțional în România”, organizată de Administrația Prezidențială la UBB, Cluj, 7 noiembrie 2016</w:t>
      </w:r>
    </w:p>
    <w:p w:rsidR="00101EC8" w:rsidRPr="00213B81" w:rsidRDefault="00101EC8"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t>Invitat la Simpozionul de Consultare Europeană: Measures to Combat Educational Disadvantage (Bruxelles 8-9 decembrie 2011)</w:t>
      </w:r>
    </w:p>
    <w:p w:rsidR="00EB16AE" w:rsidRPr="00213B81" w:rsidRDefault="00EB16AE"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t xml:space="preserve">Lector la Scoala Academica de Sociologie 2010, organizata la </w:t>
      </w:r>
      <w:r w:rsidR="003A61C9" w:rsidRPr="00213B81">
        <w:rPr>
          <w:rFonts w:asciiTheme="minorHAnsi" w:hAnsiTheme="minorHAnsi" w:cstheme="minorHAnsi"/>
          <w:sz w:val="22"/>
          <w:szCs w:val="22"/>
        </w:rPr>
        <w:t xml:space="preserve">Oradea </w:t>
      </w:r>
      <w:r w:rsidRPr="00213B81">
        <w:rPr>
          <w:rFonts w:asciiTheme="minorHAnsi" w:hAnsiTheme="minorHAnsi" w:cstheme="minorHAnsi"/>
          <w:sz w:val="22"/>
          <w:szCs w:val="22"/>
        </w:rPr>
        <w:t>de Institutul de Sociologie al Academiei Romane (5-10  octombrie 2010)</w:t>
      </w:r>
    </w:p>
    <w:p w:rsidR="00D011F2" w:rsidRPr="00213B81" w:rsidRDefault="007D7209"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Invitat la Ș</w:t>
      </w:r>
      <w:r w:rsidR="00D011F2" w:rsidRPr="00213B81">
        <w:rPr>
          <w:rFonts w:asciiTheme="minorHAnsi" w:hAnsiTheme="minorHAnsi" w:cstheme="minorHAnsi"/>
          <w:sz w:val="22"/>
          <w:szCs w:val="22"/>
          <w:lang w:val="ro-RO"/>
        </w:rPr>
        <w:t>coala Sociologica Franco-Romana, Iasi, 14-17 octombrie 2009.</w:t>
      </w:r>
    </w:p>
    <w:p w:rsidR="00D011F2" w:rsidRPr="00213B81" w:rsidRDefault="00D011F2"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Invitat la Conferința "Răspunsul la violenţa cotidiană într-o societate democratică" organizat în perioada 29-30 octombrie 2007 de Casa Corpului Didactic Oradea, conferință organizată în cadrul programului Pestalozzi.</w:t>
      </w:r>
    </w:p>
    <w:p w:rsidR="00D011F2" w:rsidRPr="00213B81" w:rsidRDefault="00D011F2"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Invitat la seminarul cu tema “Identitate, Cetăţenie şi Coeziune</w:t>
      </w:r>
      <w:r w:rsidR="00046818" w:rsidRPr="00213B81">
        <w:rPr>
          <w:rFonts w:asciiTheme="minorHAnsi" w:hAnsiTheme="minorHAnsi" w:cstheme="minorHAnsi"/>
          <w:sz w:val="22"/>
          <w:szCs w:val="22"/>
          <w:lang w:val="ro-RO"/>
        </w:rPr>
        <w:t>’</w:t>
      </w:r>
      <w:r w:rsidRPr="00213B81">
        <w:rPr>
          <w:rFonts w:asciiTheme="minorHAnsi" w:hAnsiTheme="minorHAnsi" w:cstheme="minorHAnsi"/>
          <w:sz w:val="22"/>
          <w:szCs w:val="22"/>
          <w:lang w:val="ro-RO"/>
        </w:rPr>
        <w:t xml:space="preserve"> organizat la Ministerul Culturii și Cultelor, 4-5 mai 2006, organizat sub auspiciile Președinției Române a Comitetului Miniștrilor Consiliului Europei. </w:t>
      </w:r>
    </w:p>
    <w:p w:rsidR="00664C76" w:rsidRPr="00213B81" w:rsidRDefault="00664C76" w:rsidP="006A63D2">
      <w:pPr>
        <w:rPr>
          <w:rFonts w:cstheme="minorHAnsi"/>
          <w:lang w:val="ro-RO"/>
        </w:rPr>
      </w:pPr>
    </w:p>
    <w:p w:rsidR="00D011F2" w:rsidRPr="00213B81" w:rsidRDefault="00D011F2" w:rsidP="006A63D2">
      <w:pPr>
        <w:rPr>
          <w:rFonts w:cstheme="minorHAnsi"/>
          <w:lang w:val="ro-RO"/>
        </w:rPr>
      </w:pPr>
      <w:r w:rsidRPr="00213B81">
        <w:rPr>
          <w:rFonts w:cstheme="minorHAnsi"/>
          <w:lang w:val="ro-RO"/>
        </w:rPr>
        <w:t>Altele</w:t>
      </w:r>
      <w:r w:rsidR="00E7720A" w:rsidRPr="00213B81">
        <w:rPr>
          <w:rFonts w:cstheme="minorHAnsi"/>
          <w:lang w:val="ro-RO"/>
        </w:rPr>
        <w:t xml:space="preserve"> (activitate redacțională)</w:t>
      </w:r>
    </w:p>
    <w:p w:rsidR="00E7720A" w:rsidRPr="00213B81" w:rsidRDefault="00E7720A" w:rsidP="006A63D2">
      <w:pPr>
        <w:rPr>
          <w:rFonts w:cstheme="minorHAnsi"/>
        </w:rPr>
      </w:pPr>
    </w:p>
    <w:p w:rsidR="00D011F2" w:rsidRPr="00213B81" w:rsidRDefault="00E7720A"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Co-</w:t>
      </w:r>
      <w:r w:rsidR="00D011F2" w:rsidRPr="00213B81">
        <w:rPr>
          <w:rFonts w:asciiTheme="minorHAnsi" w:hAnsiTheme="minorHAnsi" w:cstheme="minorHAnsi"/>
          <w:sz w:val="22"/>
          <w:szCs w:val="22"/>
          <w:lang w:val="ro-RO"/>
        </w:rPr>
        <w:t>Director al Journal of </w:t>
      </w:r>
      <w:hyperlink r:id="rId101" w:history="1">
        <w:r w:rsidR="00D011F2" w:rsidRPr="00213B81">
          <w:rPr>
            <w:rFonts w:asciiTheme="minorHAnsi" w:hAnsiTheme="minorHAnsi" w:cstheme="minorHAnsi"/>
            <w:sz w:val="22"/>
            <w:szCs w:val="22"/>
            <w:lang w:val="ro-RO"/>
          </w:rPr>
          <w:t>Social Research and Policy</w:t>
        </w:r>
      </w:hyperlink>
    </w:p>
    <w:p w:rsidR="00D011F2" w:rsidRPr="00213B81" w:rsidRDefault="00D011F2"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Membru al colegiului de redacţie al </w:t>
      </w:r>
      <w:hyperlink r:id="rId102" w:history="1">
        <w:r w:rsidRPr="00213B81">
          <w:rPr>
            <w:rFonts w:asciiTheme="minorHAnsi" w:hAnsiTheme="minorHAnsi" w:cstheme="minorHAnsi"/>
            <w:sz w:val="22"/>
            <w:szCs w:val="22"/>
            <w:lang w:val="ro-RO"/>
          </w:rPr>
          <w:t>Analelor Universităţii din Oradea, fascicula Sociologie-Filosofie-Asistenţă Socială</w:t>
        </w:r>
      </w:hyperlink>
    </w:p>
    <w:p w:rsidR="00D011F2" w:rsidRPr="00362715" w:rsidRDefault="00D011F2"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Membru al Colegiului Director al </w:t>
      </w:r>
      <w:hyperlink r:id="rId103" w:history="1">
        <w:r w:rsidRPr="00213B81">
          <w:rPr>
            <w:rFonts w:asciiTheme="minorHAnsi" w:hAnsiTheme="minorHAnsi" w:cstheme="minorHAnsi"/>
            <w:sz w:val="22"/>
            <w:szCs w:val="22"/>
            <w:lang w:val="ro-RO"/>
          </w:rPr>
          <w:t>Revistei Sociologie Românească (din 2009)</w:t>
        </w:r>
      </w:hyperlink>
    </w:p>
    <w:p w:rsidR="00362715" w:rsidRPr="00213B81" w:rsidRDefault="00362715" w:rsidP="0044529E">
      <w:pPr>
        <w:pStyle w:val="ListParagraph"/>
        <w:numPr>
          <w:ilvl w:val="0"/>
          <w:numId w:val="14"/>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lang w:val="ro-RO"/>
        </w:rPr>
        <w:t>Membru în Comitetul Științific al p</w:t>
      </w:r>
      <w:r>
        <w:rPr>
          <w:rFonts w:asciiTheme="minorHAnsi" w:hAnsiTheme="minorHAnsi" w:cstheme="minorHAnsi"/>
          <w:sz w:val="22"/>
          <w:szCs w:val="22"/>
        </w:rPr>
        <w:t xml:space="preserve">’arts, Papers in Arts and Hummanities </w:t>
      </w:r>
      <w:hyperlink r:id="rId104" w:history="1">
        <w:r w:rsidRPr="00D0013A">
          <w:rPr>
            <w:rStyle w:val="Hyperlink"/>
            <w:rFonts w:asciiTheme="minorHAnsi" w:hAnsiTheme="minorHAnsi" w:cstheme="minorHAnsi"/>
            <w:sz w:val="22"/>
            <w:szCs w:val="22"/>
          </w:rPr>
          <w:t>https://artshumanities.partium.ro/index.php/pah/about/scientificBoard</w:t>
        </w:r>
      </w:hyperlink>
      <w:r>
        <w:rPr>
          <w:rFonts w:asciiTheme="minorHAnsi" w:hAnsiTheme="minorHAnsi" w:cstheme="minorHAnsi"/>
          <w:sz w:val="22"/>
          <w:szCs w:val="22"/>
        </w:rPr>
        <w:t xml:space="preserve"> </w:t>
      </w:r>
    </w:p>
    <w:p w:rsidR="00F05D9B" w:rsidRPr="00213B81" w:rsidRDefault="00F05D9B"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 xml:space="preserve">Membru al International editorial board al „Montenegrin Journal of Social Sciences” </w:t>
      </w:r>
      <w:hyperlink r:id="rId105" w:history="1">
        <w:r w:rsidRPr="00213B81">
          <w:rPr>
            <w:rStyle w:val="Hyperlink"/>
            <w:rFonts w:asciiTheme="minorHAnsi" w:hAnsiTheme="minorHAnsi" w:cstheme="minorHAnsi"/>
            <w:sz w:val="22"/>
            <w:szCs w:val="22"/>
            <w:lang w:val="ro-RO"/>
          </w:rPr>
          <w:t>http://www.mjss.ac.me/index.php/en/editorial-board</w:t>
        </w:r>
      </w:hyperlink>
      <w:r w:rsidRPr="00213B81">
        <w:rPr>
          <w:rFonts w:asciiTheme="minorHAnsi" w:hAnsiTheme="minorHAnsi" w:cstheme="minorHAnsi"/>
          <w:sz w:val="22"/>
          <w:szCs w:val="22"/>
          <w:lang w:val="ro-RO"/>
        </w:rPr>
        <w:t xml:space="preserve"> </w:t>
      </w:r>
    </w:p>
    <w:p w:rsidR="00A92CEF" w:rsidRPr="00213B81" w:rsidRDefault="00A92CEF"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t>Membru al „Editorial Board” al Journal of Research in European Higher Education (Clu</w:t>
      </w:r>
      <w:r w:rsidR="00D424B4" w:rsidRPr="00213B81">
        <w:rPr>
          <w:rFonts w:asciiTheme="minorHAnsi" w:hAnsiTheme="minorHAnsi" w:cstheme="minorHAnsi"/>
          <w:sz w:val="22"/>
          <w:szCs w:val="22"/>
        </w:rPr>
        <w:t>j</w:t>
      </w:r>
      <w:r w:rsidRPr="00213B81">
        <w:rPr>
          <w:rFonts w:asciiTheme="minorHAnsi" w:hAnsiTheme="minorHAnsi" w:cstheme="minorHAnsi"/>
          <w:sz w:val="22"/>
          <w:szCs w:val="22"/>
        </w:rPr>
        <w:t xml:space="preserve">, UBB) - http://jrehe.reviste.ubbcluj.ro/index.php/editorial-board/ </w:t>
      </w:r>
    </w:p>
    <w:p w:rsidR="003102DA" w:rsidRPr="00213B81" w:rsidRDefault="003102DA" w:rsidP="003102DA">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rPr>
        <w:t xml:space="preserve">Membru al comitetului </w:t>
      </w:r>
      <w:r w:rsidRPr="00213B81">
        <w:rPr>
          <w:rFonts w:asciiTheme="minorHAnsi" w:hAnsiTheme="minorHAnsi" w:cstheme="minorHAnsi"/>
          <w:sz w:val="22"/>
          <w:szCs w:val="22"/>
          <w:lang w:val="ro-RO"/>
        </w:rPr>
        <w:t xml:space="preserve">științific al Postmodern Openings (WoS) - </w:t>
      </w:r>
      <w:hyperlink r:id="rId106" w:history="1">
        <w:r w:rsidRPr="00213B81">
          <w:rPr>
            <w:rStyle w:val="Hyperlink"/>
            <w:rFonts w:asciiTheme="minorHAnsi" w:hAnsiTheme="minorHAnsi" w:cstheme="minorHAnsi"/>
            <w:sz w:val="22"/>
            <w:szCs w:val="22"/>
            <w:lang w:val="ro-RO"/>
          </w:rPr>
          <w:t>http://lumenpublishing.com/journals/index.php/po/about/editorialTeam</w:t>
        </w:r>
      </w:hyperlink>
      <w:r w:rsidRPr="00213B81">
        <w:rPr>
          <w:rFonts w:asciiTheme="minorHAnsi" w:hAnsiTheme="minorHAnsi" w:cstheme="minorHAnsi"/>
          <w:sz w:val="22"/>
          <w:szCs w:val="22"/>
          <w:lang w:val="ro-RO"/>
        </w:rPr>
        <w:t xml:space="preserve">  </w:t>
      </w:r>
    </w:p>
    <w:p w:rsidR="003102DA" w:rsidRPr="00213B81" w:rsidRDefault="003102DA" w:rsidP="003102DA">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lastRenderedPageBreak/>
        <w:t xml:space="preserve">Membru al Comitetului Științific al Revista Românească pentru Educație Multidimensională (WoS) - </w:t>
      </w:r>
      <w:hyperlink r:id="rId107" w:history="1">
        <w:r w:rsidRPr="00213B81">
          <w:rPr>
            <w:rStyle w:val="Hyperlink"/>
            <w:rFonts w:asciiTheme="minorHAnsi" w:hAnsiTheme="minorHAnsi" w:cstheme="minorHAnsi"/>
            <w:sz w:val="22"/>
            <w:szCs w:val="22"/>
            <w:lang w:val="ro-RO"/>
          </w:rPr>
          <w:t>http://lumenpublishing.com/journals/index.php/rrem/about/editorialTeam</w:t>
        </w:r>
      </w:hyperlink>
      <w:r w:rsidRPr="00213B81">
        <w:rPr>
          <w:rFonts w:asciiTheme="minorHAnsi" w:hAnsiTheme="minorHAnsi" w:cstheme="minorHAnsi"/>
          <w:sz w:val="22"/>
          <w:szCs w:val="22"/>
          <w:lang w:val="ro-RO"/>
        </w:rPr>
        <w:t xml:space="preserve"> </w:t>
      </w:r>
    </w:p>
    <w:p w:rsidR="00D011F2" w:rsidRPr="00213B81" w:rsidRDefault="00D011F2"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Membru al colegiului editorial al </w:t>
      </w:r>
      <w:hyperlink r:id="rId108" w:history="1">
        <w:r w:rsidRPr="00213B81">
          <w:rPr>
            <w:rFonts w:asciiTheme="minorHAnsi" w:hAnsiTheme="minorHAnsi" w:cstheme="minorHAnsi"/>
            <w:sz w:val="22"/>
            <w:szCs w:val="22"/>
            <w:lang w:val="ro-RO"/>
          </w:rPr>
          <w:t>Studia Politica, Editata de Facultatea de Stiinte Politice a Universitatii </w:t>
        </w:r>
        <w:r w:rsidR="00046818" w:rsidRPr="00213B81">
          <w:rPr>
            <w:rFonts w:asciiTheme="minorHAnsi" w:hAnsiTheme="minorHAnsi" w:cstheme="minorHAnsi"/>
            <w:sz w:val="22"/>
            <w:szCs w:val="22"/>
            <w:lang w:val="ro-RO"/>
          </w:rPr>
          <w:t>’</w:t>
        </w:r>
        <w:r w:rsidRPr="00213B81">
          <w:rPr>
            <w:rFonts w:asciiTheme="minorHAnsi" w:hAnsiTheme="minorHAnsi" w:cstheme="minorHAnsi"/>
            <w:sz w:val="22"/>
            <w:szCs w:val="22"/>
            <w:lang w:val="ro-RO"/>
          </w:rPr>
          <w:t>Babes-Bolyai</w:t>
        </w:r>
        <w:r w:rsidR="00046818" w:rsidRPr="00213B81">
          <w:rPr>
            <w:rFonts w:asciiTheme="minorHAnsi" w:hAnsiTheme="minorHAnsi" w:cstheme="minorHAnsi"/>
            <w:sz w:val="22"/>
            <w:szCs w:val="22"/>
            <w:lang w:val="ro-RO"/>
          </w:rPr>
          <w:t>’</w:t>
        </w:r>
        <w:r w:rsidRPr="00213B81">
          <w:rPr>
            <w:rFonts w:asciiTheme="minorHAnsi" w:hAnsiTheme="minorHAnsi" w:cstheme="minorHAnsi"/>
            <w:sz w:val="22"/>
            <w:szCs w:val="22"/>
            <w:lang w:val="ro-RO"/>
          </w:rPr>
          <w:t xml:space="preserve"> Cluj</w:t>
        </w:r>
      </w:hyperlink>
      <w:r w:rsidR="00A92CEF" w:rsidRPr="00213B81">
        <w:rPr>
          <w:rFonts w:asciiTheme="minorHAnsi" w:hAnsiTheme="minorHAnsi" w:cstheme="minorHAnsi"/>
          <w:sz w:val="22"/>
          <w:szCs w:val="22"/>
          <w:lang w:val="ro-RO"/>
        </w:rPr>
        <w:t xml:space="preserve"> (și-a încetat apariția)</w:t>
      </w:r>
    </w:p>
    <w:p w:rsidR="00E7720A" w:rsidRPr="00213B81" w:rsidRDefault="00E7720A"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 xml:space="preserve">Membru al Comitetului Internațional de Referenți al Hungarian Educational Research Journal - </w:t>
      </w:r>
      <w:hyperlink r:id="rId109" w:history="1">
        <w:r w:rsidRPr="00213B81">
          <w:rPr>
            <w:rStyle w:val="Hyperlink"/>
            <w:rFonts w:asciiTheme="minorHAnsi" w:hAnsiTheme="minorHAnsi" w:cstheme="minorHAnsi"/>
            <w:sz w:val="22"/>
            <w:szCs w:val="22"/>
            <w:lang w:val="ro-RO"/>
          </w:rPr>
          <w:t>http://herj.lib.unideb.hu/oldal/index/imprint</w:t>
        </w:r>
      </w:hyperlink>
      <w:r w:rsidRPr="00213B81">
        <w:rPr>
          <w:rFonts w:asciiTheme="minorHAnsi" w:hAnsiTheme="minorHAnsi" w:cstheme="minorHAnsi"/>
          <w:sz w:val="22"/>
          <w:szCs w:val="22"/>
          <w:lang w:val="ro-RO"/>
        </w:rPr>
        <w:t xml:space="preserve"> </w:t>
      </w:r>
    </w:p>
    <w:p w:rsidR="00D011F2" w:rsidRPr="00213B81" w:rsidRDefault="00D011F2"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Membru al Comitetului de Redacție al Revistei Universitare de Sociologie –editată la Universitatea din Craiova - între 2007 și 2008</w:t>
      </w:r>
    </w:p>
    <w:p w:rsidR="00D011F2" w:rsidRPr="00213B81" w:rsidRDefault="00D011F2"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Membru fondator </w:t>
      </w:r>
      <w:hyperlink r:id="rId110" w:history="1">
        <w:r w:rsidRPr="00213B81">
          <w:rPr>
            <w:rFonts w:asciiTheme="minorHAnsi" w:hAnsiTheme="minorHAnsi" w:cstheme="minorHAnsi"/>
            <w:sz w:val="22"/>
            <w:szCs w:val="22"/>
            <w:lang w:val="ro-RO"/>
          </w:rPr>
          <w:t>al Societatii Sociologilor din Romania. Presedinte al sectiunii de Sociologia educatiei</w:t>
        </w:r>
      </w:hyperlink>
      <w:r w:rsidR="00383C24" w:rsidRPr="00213B81">
        <w:rPr>
          <w:rFonts w:asciiTheme="minorHAnsi" w:hAnsiTheme="minorHAnsi" w:cstheme="minorHAnsi"/>
          <w:sz w:val="22"/>
          <w:szCs w:val="22"/>
          <w:lang w:val="ro-RO"/>
        </w:rPr>
        <w:t>. Vicepreședinte al SSR (din 2 iunie 2012)</w:t>
      </w:r>
    </w:p>
    <w:p w:rsidR="00E7720A" w:rsidRPr="00213B81" w:rsidRDefault="00E7720A" w:rsidP="0044529E">
      <w:pPr>
        <w:pStyle w:val="ListParagraph"/>
        <w:numPr>
          <w:ilvl w:val="0"/>
          <w:numId w:val="14"/>
        </w:numPr>
        <w:spacing w:before="0" w:beforeAutospacing="0" w:after="0" w:afterAutospacing="0"/>
        <w:rPr>
          <w:rFonts w:asciiTheme="minorHAnsi" w:hAnsiTheme="minorHAnsi" w:cstheme="minorHAnsi"/>
          <w:sz w:val="22"/>
          <w:szCs w:val="22"/>
        </w:rPr>
      </w:pPr>
    </w:p>
    <w:p w:rsidR="00D011F2" w:rsidRPr="00213B81" w:rsidRDefault="00D011F2" w:rsidP="006A63D2">
      <w:pPr>
        <w:rPr>
          <w:rFonts w:cstheme="minorHAnsi"/>
        </w:rPr>
      </w:pPr>
      <w:r w:rsidRPr="00213B81">
        <w:rPr>
          <w:rFonts w:cstheme="minorHAnsi"/>
          <w:lang w:val="ro-RO"/>
        </w:rPr>
        <w:t> </w:t>
      </w:r>
    </w:p>
    <w:p w:rsidR="00D011F2" w:rsidRPr="00213B81" w:rsidRDefault="00D011F2" w:rsidP="006A63D2">
      <w:pPr>
        <w:rPr>
          <w:rFonts w:cstheme="minorHAnsi"/>
          <w:b/>
        </w:rPr>
      </w:pPr>
      <w:r w:rsidRPr="00213B81">
        <w:rPr>
          <w:rFonts w:cstheme="minorHAnsi"/>
          <w:b/>
          <w:lang w:val="ro-RO"/>
        </w:rPr>
        <w:t>Apartenența organizațională</w:t>
      </w:r>
    </w:p>
    <w:p w:rsidR="00D011F2" w:rsidRPr="00213B81" w:rsidRDefault="00D011F2"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ASR – Asociația Sociologilor din România</w:t>
      </w:r>
    </w:p>
    <w:p w:rsidR="004C7B13" w:rsidRPr="00213B81" w:rsidRDefault="004C7B13"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 xml:space="preserve">SSR – Societatea Sociologilor din România – membru fondator, </w:t>
      </w:r>
      <w:r w:rsidR="004200D1" w:rsidRPr="00213B81">
        <w:rPr>
          <w:rFonts w:asciiTheme="minorHAnsi" w:hAnsiTheme="minorHAnsi" w:cstheme="minorHAnsi"/>
          <w:sz w:val="22"/>
          <w:szCs w:val="22"/>
          <w:lang w:val="ro-RO"/>
        </w:rPr>
        <w:t>vicepreședinte (din iunie 2012</w:t>
      </w:r>
      <w:r w:rsidR="0044529E" w:rsidRPr="00213B81">
        <w:rPr>
          <w:rFonts w:asciiTheme="minorHAnsi" w:hAnsiTheme="minorHAnsi" w:cstheme="minorHAnsi"/>
          <w:sz w:val="22"/>
          <w:szCs w:val="22"/>
          <w:lang w:val="ro-RO"/>
        </w:rPr>
        <w:t>, reales în mai 2014</w:t>
      </w:r>
      <w:r w:rsidR="00703F14" w:rsidRPr="00213B81">
        <w:rPr>
          <w:rFonts w:asciiTheme="minorHAnsi" w:hAnsiTheme="minorHAnsi" w:cstheme="minorHAnsi"/>
          <w:sz w:val="22"/>
          <w:szCs w:val="22"/>
          <w:lang w:val="ro-RO"/>
        </w:rPr>
        <w:t>, reales în noiembrie 2017</w:t>
      </w:r>
      <w:r w:rsidR="004200D1" w:rsidRPr="00213B81">
        <w:rPr>
          <w:rFonts w:asciiTheme="minorHAnsi" w:hAnsiTheme="minorHAnsi" w:cstheme="minorHAnsi"/>
          <w:sz w:val="22"/>
          <w:szCs w:val="22"/>
          <w:lang w:val="ro-RO"/>
        </w:rPr>
        <w:t>)</w:t>
      </w:r>
    </w:p>
    <w:p w:rsidR="00D011F2" w:rsidRPr="00213B81" w:rsidRDefault="00D011F2"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ESA – </w:t>
      </w:r>
      <w:hyperlink r:id="rId111" w:history="1">
        <w:r w:rsidRPr="00213B81">
          <w:rPr>
            <w:rFonts w:asciiTheme="minorHAnsi" w:hAnsiTheme="minorHAnsi" w:cstheme="minorHAnsi"/>
            <w:sz w:val="22"/>
            <w:szCs w:val="22"/>
            <w:lang w:val="ro-RO"/>
          </w:rPr>
          <w:t>European Sociological Association</w:t>
        </w:r>
      </w:hyperlink>
    </w:p>
    <w:p w:rsidR="00D011F2" w:rsidRPr="00213B81" w:rsidRDefault="00D011F2" w:rsidP="0044529E">
      <w:pPr>
        <w:pStyle w:val="ListParagraph"/>
        <w:numPr>
          <w:ilvl w:val="0"/>
          <w:numId w:val="14"/>
        </w:numPr>
        <w:spacing w:before="0" w:beforeAutospacing="0" w:after="0" w:afterAutospacing="0"/>
        <w:rPr>
          <w:rFonts w:asciiTheme="minorHAnsi" w:hAnsiTheme="minorHAnsi" w:cstheme="minorHAnsi"/>
          <w:sz w:val="22"/>
          <w:szCs w:val="22"/>
        </w:rPr>
      </w:pPr>
      <w:r w:rsidRPr="00213B81">
        <w:rPr>
          <w:rFonts w:asciiTheme="minorHAnsi" w:hAnsiTheme="minorHAnsi" w:cstheme="minorHAnsi"/>
          <w:sz w:val="22"/>
          <w:szCs w:val="22"/>
          <w:lang w:val="ro-RO"/>
        </w:rPr>
        <w:t>ISA - International Sociological Association</w:t>
      </w:r>
      <w:r w:rsidRPr="00213B81">
        <w:rPr>
          <w:rFonts w:asciiTheme="minorHAnsi" w:hAnsiTheme="minorHAnsi" w:cstheme="minorHAnsi"/>
          <w:sz w:val="22"/>
          <w:szCs w:val="22"/>
        </w:rPr>
        <w:t> (RC04 - Sociology of education)</w:t>
      </w:r>
    </w:p>
    <w:p w:rsidR="004B1196" w:rsidRPr="00213B81" w:rsidRDefault="004B1196" w:rsidP="006A63D2">
      <w:pPr>
        <w:rPr>
          <w:rFonts w:cstheme="minorHAnsi"/>
        </w:rPr>
      </w:pPr>
    </w:p>
    <w:p w:rsidR="00DE00EE" w:rsidRPr="00213B81" w:rsidRDefault="003C5EE4" w:rsidP="006A63D2">
      <w:pPr>
        <w:rPr>
          <w:rFonts w:cstheme="minorHAnsi"/>
        </w:rPr>
      </w:pPr>
      <w:r w:rsidRPr="00213B81">
        <w:rPr>
          <w:rFonts w:cstheme="minorHAnsi"/>
        </w:rPr>
        <w:t xml:space="preserve">ORCID ID: </w:t>
      </w:r>
      <w:hyperlink r:id="rId112" w:history="1">
        <w:r w:rsidRPr="00213B81">
          <w:rPr>
            <w:rStyle w:val="Hyperlink"/>
            <w:rFonts w:cstheme="minorHAnsi"/>
          </w:rPr>
          <w:t>https://orcid.org/0000-0003-4197-6950</w:t>
        </w:r>
      </w:hyperlink>
      <w:r w:rsidRPr="00213B81">
        <w:rPr>
          <w:rStyle w:val="orcid-id-https"/>
          <w:rFonts w:cstheme="minorHAnsi"/>
        </w:rPr>
        <w:t xml:space="preserve"> </w:t>
      </w:r>
    </w:p>
    <w:p w:rsidR="00A9050E" w:rsidRDefault="00213B81" w:rsidP="006A63D2">
      <w:pPr>
        <w:rPr>
          <w:rFonts w:cstheme="minorHAnsi"/>
        </w:rPr>
      </w:pPr>
      <w:r w:rsidRPr="00213B81">
        <w:rPr>
          <w:rFonts w:cstheme="minorHAnsi"/>
        </w:rPr>
        <w:t>Web of Science ResearcherID: E-9978-2010</w:t>
      </w:r>
    </w:p>
    <w:p w:rsidR="00213B81" w:rsidRPr="00213B81" w:rsidRDefault="00213B81" w:rsidP="006A63D2">
      <w:pPr>
        <w:rPr>
          <w:rFonts w:cstheme="minorHAnsi"/>
        </w:rPr>
      </w:pPr>
    </w:p>
    <w:p w:rsidR="00A9050E" w:rsidRPr="00213B81" w:rsidRDefault="002046DE" w:rsidP="006A63D2">
      <w:pPr>
        <w:rPr>
          <w:rFonts w:cstheme="minorHAnsi"/>
        </w:rPr>
      </w:pPr>
      <w:r w:rsidRPr="00213B81">
        <w:rPr>
          <w:rFonts w:cstheme="minorHAnsi"/>
        </w:rPr>
        <w:t xml:space="preserve">Data completării: </w:t>
      </w:r>
      <w:r w:rsidR="00174E62">
        <w:rPr>
          <w:rFonts w:cstheme="minorHAnsi"/>
        </w:rPr>
        <w:t>22</w:t>
      </w:r>
      <w:r w:rsidR="003B0D9B" w:rsidRPr="00213B81">
        <w:rPr>
          <w:rFonts w:cstheme="minorHAnsi"/>
        </w:rPr>
        <w:t xml:space="preserve"> </w:t>
      </w:r>
      <w:r w:rsidR="00B41044">
        <w:rPr>
          <w:rFonts w:cstheme="minorHAnsi"/>
          <w:lang w:val="ro-RO"/>
        </w:rPr>
        <w:t>0</w:t>
      </w:r>
      <w:r w:rsidR="00174E62">
        <w:rPr>
          <w:rFonts w:cstheme="minorHAnsi"/>
          <w:lang w:val="ro-RO"/>
        </w:rPr>
        <w:t>4</w:t>
      </w:r>
      <w:r w:rsidR="003C5987">
        <w:rPr>
          <w:rFonts w:cstheme="minorHAnsi"/>
          <w:lang w:val="ro-RO"/>
        </w:rPr>
        <w:t xml:space="preserve"> </w:t>
      </w:r>
      <w:r w:rsidR="00CA009E">
        <w:rPr>
          <w:rFonts w:cstheme="minorHAnsi"/>
          <w:lang w:val="ro-RO"/>
        </w:rPr>
        <w:t xml:space="preserve"> </w:t>
      </w:r>
      <w:r w:rsidR="003B0D9B" w:rsidRPr="00213B81">
        <w:rPr>
          <w:rFonts w:cstheme="minorHAnsi"/>
        </w:rPr>
        <w:t>20</w:t>
      </w:r>
      <w:r w:rsidR="00213B81">
        <w:rPr>
          <w:rFonts w:cstheme="minorHAnsi"/>
        </w:rPr>
        <w:t>2</w:t>
      </w:r>
      <w:r w:rsidR="00174E62">
        <w:rPr>
          <w:rFonts w:cstheme="minorHAnsi"/>
        </w:rPr>
        <w:t>4</w:t>
      </w:r>
    </w:p>
    <w:sectPr w:rsidR="00A9050E" w:rsidRPr="00213B81" w:rsidSect="003415D5">
      <w:footerReference w:type="even" r:id="rId113"/>
      <w:footerReference w:type="default" r:id="rId114"/>
      <w:pgSz w:w="11900"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D10" w:rsidRDefault="002A7D10" w:rsidP="00A05780">
      <w:r>
        <w:separator/>
      </w:r>
    </w:p>
  </w:endnote>
  <w:endnote w:type="continuationSeparator" w:id="0">
    <w:p w:rsidR="002A7D10" w:rsidRDefault="002A7D10" w:rsidP="00A0578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Std">
    <w:altName w:val="Arial"/>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6E" w:rsidRDefault="00237A4F" w:rsidP="00177735">
    <w:pPr>
      <w:pStyle w:val="Footer"/>
      <w:framePr w:wrap="around" w:vAnchor="text" w:hAnchor="margin" w:xAlign="right" w:y="1"/>
      <w:rPr>
        <w:rStyle w:val="PageNumber"/>
      </w:rPr>
    </w:pPr>
    <w:r>
      <w:rPr>
        <w:rStyle w:val="PageNumber"/>
      </w:rPr>
      <w:fldChar w:fldCharType="begin"/>
    </w:r>
    <w:r w:rsidR="0030586E">
      <w:rPr>
        <w:rStyle w:val="PageNumber"/>
      </w:rPr>
      <w:instrText xml:space="preserve">PAGE  </w:instrText>
    </w:r>
    <w:r>
      <w:rPr>
        <w:rStyle w:val="PageNumber"/>
      </w:rPr>
      <w:fldChar w:fldCharType="end"/>
    </w:r>
  </w:p>
  <w:p w:rsidR="0030586E" w:rsidRDefault="0030586E" w:rsidP="00A156F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6E" w:rsidRDefault="00237A4F" w:rsidP="00177735">
    <w:pPr>
      <w:pStyle w:val="Footer"/>
      <w:framePr w:wrap="around" w:vAnchor="text" w:hAnchor="margin" w:xAlign="right" w:y="1"/>
      <w:rPr>
        <w:rStyle w:val="PageNumber"/>
      </w:rPr>
    </w:pPr>
    <w:r>
      <w:rPr>
        <w:rStyle w:val="PageNumber"/>
      </w:rPr>
      <w:fldChar w:fldCharType="begin"/>
    </w:r>
    <w:r w:rsidR="0030586E">
      <w:rPr>
        <w:rStyle w:val="PageNumber"/>
      </w:rPr>
      <w:instrText xml:space="preserve">PAGE  </w:instrText>
    </w:r>
    <w:r>
      <w:rPr>
        <w:rStyle w:val="PageNumber"/>
      </w:rPr>
      <w:fldChar w:fldCharType="separate"/>
    </w:r>
    <w:r w:rsidR="005B4AFD">
      <w:rPr>
        <w:rStyle w:val="PageNumber"/>
        <w:noProof/>
      </w:rPr>
      <w:t>22</w:t>
    </w:r>
    <w:r>
      <w:rPr>
        <w:rStyle w:val="PageNumber"/>
      </w:rPr>
      <w:fldChar w:fldCharType="end"/>
    </w:r>
  </w:p>
  <w:p w:rsidR="0030586E" w:rsidRPr="00A05780" w:rsidRDefault="0030586E" w:rsidP="00A156F8">
    <w:pPr>
      <w:pStyle w:val="Footer"/>
      <w:ind w:right="360"/>
      <w:rPr>
        <w:lang w:val="ro-RO"/>
      </w:rPr>
    </w:pPr>
    <w:r>
      <w:rPr>
        <w:lang w:val="ro-RO"/>
      </w:rPr>
      <w:t>Adrian Hatos – Curriculum Vitae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D10" w:rsidRDefault="002A7D10" w:rsidP="00A05780">
      <w:r>
        <w:separator/>
      </w:r>
    </w:p>
  </w:footnote>
  <w:footnote w:type="continuationSeparator" w:id="0">
    <w:p w:rsidR="002A7D10" w:rsidRDefault="002A7D10" w:rsidP="00A057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E82"/>
    <w:multiLevelType w:val="hybridMultilevel"/>
    <w:tmpl w:val="78DC0B64"/>
    <w:lvl w:ilvl="0" w:tplc="C9EE2F60">
      <w:start w:val="1"/>
      <w:numFmt w:val="decimal"/>
      <w:lvlText w:val="%1."/>
      <w:lvlJc w:val="left"/>
      <w:pPr>
        <w:ind w:left="360" w:hanging="360"/>
      </w:pPr>
      <w:rPr>
        <w:rFonts w:asciiTheme="majorHAnsi" w:hAnsiTheme="majorHAnsi" w:hint="default"/>
        <w:b/>
        <w:color w:val="4F81BD" w:themeColor="accent1"/>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79503A"/>
    <w:multiLevelType w:val="hybridMultilevel"/>
    <w:tmpl w:val="E744DFC4"/>
    <w:lvl w:ilvl="0" w:tplc="1C287974">
      <w:numFmt w:val="bullet"/>
      <w:lvlText w:val="-"/>
      <w:lvlJc w:val="left"/>
      <w:pPr>
        <w:ind w:left="360" w:hanging="360"/>
      </w:pPr>
      <w:rPr>
        <w:rFonts w:ascii="Calibri" w:eastAsiaTheme="minorEastAsia" w:hAnsi="Calibri" w:cstheme="minorHAns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0A03F0"/>
    <w:multiLevelType w:val="hybridMultilevel"/>
    <w:tmpl w:val="56C4F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061BFE"/>
    <w:multiLevelType w:val="hybridMultilevel"/>
    <w:tmpl w:val="AA808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DF4DB5"/>
    <w:multiLevelType w:val="hybridMultilevel"/>
    <w:tmpl w:val="B0148A78"/>
    <w:lvl w:ilvl="0" w:tplc="87927506">
      <w:start w:val="1"/>
      <w:numFmt w:val="decimal"/>
      <w:lvlText w:val="%1."/>
      <w:lvlJc w:val="left"/>
      <w:pPr>
        <w:tabs>
          <w:tab w:val="num" w:pos="360"/>
        </w:tabs>
        <w:ind w:left="360" w:hanging="360"/>
      </w:pPr>
    </w:lvl>
    <w:lvl w:ilvl="1" w:tplc="D1568B40" w:tentative="1">
      <w:start w:val="1"/>
      <w:numFmt w:val="decimal"/>
      <w:lvlText w:val="%2."/>
      <w:lvlJc w:val="left"/>
      <w:pPr>
        <w:tabs>
          <w:tab w:val="num" w:pos="1080"/>
        </w:tabs>
        <w:ind w:left="1080" w:hanging="360"/>
      </w:pPr>
    </w:lvl>
    <w:lvl w:ilvl="2" w:tplc="8AF8B7A8" w:tentative="1">
      <w:start w:val="1"/>
      <w:numFmt w:val="decimal"/>
      <w:lvlText w:val="%3."/>
      <w:lvlJc w:val="left"/>
      <w:pPr>
        <w:tabs>
          <w:tab w:val="num" w:pos="1800"/>
        </w:tabs>
        <w:ind w:left="1800" w:hanging="360"/>
      </w:pPr>
    </w:lvl>
    <w:lvl w:ilvl="3" w:tplc="1C184FD2" w:tentative="1">
      <w:start w:val="1"/>
      <w:numFmt w:val="decimal"/>
      <w:lvlText w:val="%4."/>
      <w:lvlJc w:val="left"/>
      <w:pPr>
        <w:tabs>
          <w:tab w:val="num" w:pos="2520"/>
        </w:tabs>
        <w:ind w:left="2520" w:hanging="360"/>
      </w:pPr>
    </w:lvl>
    <w:lvl w:ilvl="4" w:tplc="A134C8A6" w:tentative="1">
      <w:start w:val="1"/>
      <w:numFmt w:val="decimal"/>
      <w:lvlText w:val="%5."/>
      <w:lvlJc w:val="left"/>
      <w:pPr>
        <w:tabs>
          <w:tab w:val="num" w:pos="3240"/>
        </w:tabs>
        <w:ind w:left="3240" w:hanging="360"/>
      </w:pPr>
    </w:lvl>
    <w:lvl w:ilvl="5" w:tplc="44F0FC26" w:tentative="1">
      <w:start w:val="1"/>
      <w:numFmt w:val="decimal"/>
      <w:lvlText w:val="%6."/>
      <w:lvlJc w:val="left"/>
      <w:pPr>
        <w:tabs>
          <w:tab w:val="num" w:pos="3960"/>
        </w:tabs>
        <w:ind w:left="3960" w:hanging="360"/>
      </w:pPr>
    </w:lvl>
    <w:lvl w:ilvl="6" w:tplc="034E26E0" w:tentative="1">
      <w:start w:val="1"/>
      <w:numFmt w:val="decimal"/>
      <w:lvlText w:val="%7."/>
      <w:lvlJc w:val="left"/>
      <w:pPr>
        <w:tabs>
          <w:tab w:val="num" w:pos="4680"/>
        </w:tabs>
        <w:ind w:left="4680" w:hanging="360"/>
      </w:pPr>
    </w:lvl>
    <w:lvl w:ilvl="7" w:tplc="AB7C4554" w:tentative="1">
      <w:start w:val="1"/>
      <w:numFmt w:val="decimal"/>
      <w:lvlText w:val="%8."/>
      <w:lvlJc w:val="left"/>
      <w:pPr>
        <w:tabs>
          <w:tab w:val="num" w:pos="5400"/>
        </w:tabs>
        <w:ind w:left="5400" w:hanging="360"/>
      </w:pPr>
    </w:lvl>
    <w:lvl w:ilvl="8" w:tplc="1F0A3AE6" w:tentative="1">
      <w:start w:val="1"/>
      <w:numFmt w:val="decimal"/>
      <w:lvlText w:val="%9."/>
      <w:lvlJc w:val="left"/>
      <w:pPr>
        <w:tabs>
          <w:tab w:val="num" w:pos="6120"/>
        </w:tabs>
        <w:ind w:left="6120" w:hanging="360"/>
      </w:pPr>
    </w:lvl>
  </w:abstractNum>
  <w:abstractNum w:abstractNumId="5">
    <w:nsid w:val="20E47262"/>
    <w:multiLevelType w:val="hybridMultilevel"/>
    <w:tmpl w:val="88F6B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6E2553"/>
    <w:multiLevelType w:val="hybridMultilevel"/>
    <w:tmpl w:val="21C03C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9C0B1B"/>
    <w:multiLevelType w:val="hybridMultilevel"/>
    <w:tmpl w:val="985C8BB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F31EAD"/>
    <w:multiLevelType w:val="hybridMultilevel"/>
    <w:tmpl w:val="1FC4E4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F648D1"/>
    <w:multiLevelType w:val="hybridMultilevel"/>
    <w:tmpl w:val="6B7A8D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82978FF"/>
    <w:multiLevelType w:val="hybridMultilevel"/>
    <w:tmpl w:val="233AEA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A1444C"/>
    <w:multiLevelType w:val="hybridMultilevel"/>
    <w:tmpl w:val="AD4494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814F46"/>
    <w:multiLevelType w:val="hybridMultilevel"/>
    <w:tmpl w:val="FA8C9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0991820"/>
    <w:multiLevelType w:val="hybridMultilevel"/>
    <w:tmpl w:val="27042472"/>
    <w:lvl w:ilvl="0" w:tplc="FE663B52">
      <w:start w:val="1"/>
      <w:numFmt w:val="decimal"/>
      <w:lvlText w:val="%1."/>
      <w:lvlJc w:val="left"/>
      <w:pPr>
        <w:ind w:left="360" w:hanging="360"/>
      </w:pPr>
      <w:rPr>
        <w:rFonts w:asciiTheme="minorHAnsi" w:eastAsiaTheme="minorEastAsia"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E802D8"/>
    <w:multiLevelType w:val="hybridMultilevel"/>
    <w:tmpl w:val="B0148A78"/>
    <w:lvl w:ilvl="0" w:tplc="481A8DE8">
      <w:start w:val="1"/>
      <w:numFmt w:val="decimal"/>
      <w:lvlText w:val="%1."/>
      <w:lvlJc w:val="left"/>
      <w:pPr>
        <w:tabs>
          <w:tab w:val="num" w:pos="360"/>
        </w:tabs>
        <w:ind w:left="360" w:hanging="360"/>
      </w:pPr>
    </w:lvl>
    <w:lvl w:ilvl="1" w:tplc="68F87F2E" w:tentative="1">
      <w:start w:val="1"/>
      <w:numFmt w:val="decimal"/>
      <w:lvlText w:val="%2."/>
      <w:lvlJc w:val="left"/>
      <w:pPr>
        <w:tabs>
          <w:tab w:val="num" w:pos="1080"/>
        </w:tabs>
        <w:ind w:left="1080" w:hanging="360"/>
      </w:pPr>
    </w:lvl>
    <w:lvl w:ilvl="2" w:tplc="AB72D70A" w:tentative="1">
      <w:start w:val="1"/>
      <w:numFmt w:val="decimal"/>
      <w:lvlText w:val="%3."/>
      <w:lvlJc w:val="left"/>
      <w:pPr>
        <w:tabs>
          <w:tab w:val="num" w:pos="1800"/>
        </w:tabs>
        <w:ind w:left="1800" w:hanging="360"/>
      </w:pPr>
    </w:lvl>
    <w:lvl w:ilvl="3" w:tplc="3C76E1F2" w:tentative="1">
      <w:start w:val="1"/>
      <w:numFmt w:val="decimal"/>
      <w:lvlText w:val="%4."/>
      <w:lvlJc w:val="left"/>
      <w:pPr>
        <w:tabs>
          <w:tab w:val="num" w:pos="2520"/>
        </w:tabs>
        <w:ind w:left="2520" w:hanging="360"/>
      </w:pPr>
    </w:lvl>
    <w:lvl w:ilvl="4" w:tplc="B490A352" w:tentative="1">
      <w:start w:val="1"/>
      <w:numFmt w:val="decimal"/>
      <w:lvlText w:val="%5."/>
      <w:lvlJc w:val="left"/>
      <w:pPr>
        <w:tabs>
          <w:tab w:val="num" w:pos="3240"/>
        </w:tabs>
        <w:ind w:left="3240" w:hanging="360"/>
      </w:pPr>
    </w:lvl>
    <w:lvl w:ilvl="5" w:tplc="F926E92A" w:tentative="1">
      <w:start w:val="1"/>
      <w:numFmt w:val="decimal"/>
      <w:lvlText w:val="%6."/>
      <w:lvlJc w:val="left"/>
      <w:pPr>
        <w:tabs>
          <w:tab w:val="num" w:pos="3960"/>
        </w:tabs>
        <w:ind w:left="3960" w:hanging="360"/>
      </w:pPr>
    </w:lvl>
    <w:lvl w:ilvl="6" w:tplc="9304667E" w:tentative="1">
      <w:start w:val="1"/>
      <w:numFmt w:val="decimal"/>
      <w:lvlText w:val="%7."/>
      <w:lvlJc w:val="left"/>
      <w:pPr>
        <w:tabs>
          <w:tab w:val="num" w:pos="4680"/>
        </w:tabs>
        <w:ind w:left="4680" w:hanging="360"/>
      </w:pPr>
    </w:lvl>
    <w:lvl w:ilvl="7" w:tplc="7D78F59A" w:tentative="1">
      <w:start w:val="1"/>
      <w:numFmt w:val="decimal"/>
      <w:lvlText w:val="%8."/>
      <w:lvlJc w:val="left"/>
      <w:pPr>
        <w:tabs>
          <w:tab w:val="num" w:pos="5400"/>
        </w:tabs>
        <w:ind w:left="5400" w:hanging="360"/>
      </w:pPr>
    </w:lvl>
    <w:lvl w:ilvl="8" w:tplc="C482414E" w:tentative="1">
      <w:start w:val="1"/>
      <w:numFmt w:val="decimal"/>
      <w:lvlText w:val="%9."/>
      <w:lvlJc w:val="left"/>
      <w:pPr>
        <w:tabs>
          <w:tab w:val="num" w:pos="6120"/>
        </w:tabs>
        <w:ind w:left="6120" w:hanging="360"/>
      </w:pPr>
    </w:lvl>
  </w:abstractNum>
  <w:abstractNum w:abstractNumId="15">
    <w:nsid w:val="36785DEA"/>
    <w:multiLevelType w:val="hybridMultilevel"/>
    <w:tmpl w:val="4A0646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8D0889"/>
    <w:multiLevelType w:val="hybridMultilevel"/>
    <w:tmpl w:val="623E5A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1F50654"/>
    <w:multiLevelType w:val="hybridMultilevel"/>
    <w:tmpl w:val="B0148A78"/>
    <w:lvl w:ilvl="0" w:tplc="F99EDA0E">
      <w:start w:val="1"/>
      <w:numFmt w:val="decimal"/>
      <w:lvlText w:val="%1."/>
      <w:lvlJc w:val="left"/>
      <w:pPr>
        <w:tabs>
          <w:tab w:val="num" w:pos="360"/>
        </w:tabs>
        <w:ind w:left="360" w:hanging="360"/>
      </w:pPr>
    </w:lvl>
    <w:lvl w:ilvl="1" w:tplc="EBF6E7E6" w:tentative="1">
      <w:start w:val="1"/>
      <w:numFmt w:val="decimal"/>
      <w:lvlText w:val="%2."/>
      <w:lvlJc w:val="left"/>
      <w:pPr>
        <w:tabs>
          <w:tab w:val="num" w:pos="1080"/>
        </w:tabs>
        <w:ind w:left="1080" w:hanging="360"/>
      </w:pPr>
    </w:lvl>
    <w:lvl w:ilvl="2" w:tplc="223E0750" w:tentative="1">
      <w:start w:val="1"/>
      <w:numFmt w:val="decimal"/>
      <w:lvlText w:val="%3."/>
      <w:lvlJc w:val="left"/>
      <w:pPr>
        <w:tabs>
          <w:tab w:val="num" w:pos="1800"/>
        </w:tabs>
        <w:ind w:left="1800" w:hanging="360"/>
      </w:pPr>
    </w:lvl>
    <w:lvl w:ilvl="3" w:tplc="C62ACE74" w:tentative="1">
      <w:start w:val="1"/>
      <w:numFmt w:val="decimal"/>
      <w:lvlText w:val="%4."/>
      <w:lvlJc w:val="left"/>
      <w:pPr>
        <w:tabs>
          <w:tab w:val="num" w:pos="2520"/>
        </w:tabs>
        <w:ind w:left="2520" w:hanging="360"/>
      </w:pPr>
    </w:lvl>
    <w:lvl w:ilvl="4" w:tplc="C8B8BE9E" w:tentative="1">
      <w:start w:val="1"/>
      <w:numFmt w:val="decimal"/>
      <w:lvlText w:val="%5."/>
      <w:lvlJc w:val="left"/>
      <w:pPr>
        <w:tabs>
          <w:tab w:val="num" w:pos="3240"/>
        </w:tabs>
        <w:ind w:left="3240" w:hanging="360"/>
      </w:pPr>
    </w:lvl>
    <w:lvl w:ilvl="5" w:tplc="355A4532" w:tentative="1">
      <w:start w:val="1"/>
      <w:numFmt w:val="decimal"/>
      <w:lvlText w:val="%6."/>
      <w:lvlJc w:val="left"/>
      <w:pPr>
        <w:tabs>
          <w:tab w:val="num" w:pos="3960"/>
        </w:tabs>
        <w:ind w:left="3960" w:hanging="360"/>
      </w:pPr>
    </w:lvl>
    <w:lvl w:ilvl="6" w:tplc="FC5AD690" w:tentative="1">
      <w:start w:val="1"/>
      <w:numFmt w:val="decimal"/>
      <w:lvlText w:val="%7."/>
      <w:lvlJc w:val="left"/>
      <w:pPr>
        <w:tabs>
          <w:tab w:val="num" w:pos="4680"/>
        </w:tabs>
        <w:ind w:left="4680" w:hanging="360"/>
      </w:pPr>
    </w:lvl>
    <w:lvl w:ilvl="7" w:tplc="01B00262" w:tentative="1">
      <w:start w:val="1"/>
      <w:numFmt w:val="decimal"/>
      <w:lvlText w:val="%8."/>
      <w:lvlJc w:val="left"/>
      <w:pPr>
        <w:tabs>
          <w:tab w:val="num" w:pos="5400"/>
        </w:tabs>
        <w:ind w:left="5400" w:hanging="360"/>
      </w:pPr>
    </w:lvl>
    <w:lvl w:ilvl="8" w:tplc="D1007B40" w:tentative="1">
      <w:start w:val="1"/>
      <w:numFmt w:val="decimal"/>
      <w:lvlText w:val="%9."/>
      <w:lvlJc w:val="left"/>
      <w:pPr>
        <w:tabs>
          <w:tab w:val="num" w:pos="6120"/>
        </w:tabs>
        <w:ind w:left="6120" w:hanging="360"/>
      </w:pPr>
    </w:lvl>
  </w:abstractNum>
  <w:abstractNum w:abstractNumId="18">
    <w:nsid w:val="480948F7"/>
    <w:multiLevelType w:val="hybridMultilevel"/>
    <w:tmpl w:val="0040110C"/>
    <w:lvl w:ilvl="0" w:tplc="9F945DBE">
      <w:numFmt w:val="bullet"/>
      <w:lvlText w:val="·"/>
      <w:lvlJc w:val="left"/>
      <w:pPr>
        <w:ind w:left="360" w:hanging="360"/>
      </w:pPr>
      <w:rPr>
        <w:rFonts w:ascii="Calibri" w:eastAsia="Times New Roman" w:hAnsi="Calibri" w:cs="Lucida Grande" w:hint="default"/>
      </w:rPr>
    </w:lvl>
    <w:lvl w:ilvl="1" w:tplc="C53C3E00">
      <w:numFmt w:val="bullet"/>
      <w:lvlText w:val="-"/>
      <w:lvlJc w:val="left"/>
      <w:pPr>
        <w:ind w:left="1080" w:hanging="360"/>
      </w:pPr>
      <w:rPr>
        <w:rFonts w:ascii="Calibri" w:eastAsia="Times New Roman" w:hAnsi="Calibri" w:cs="Lucida Grande"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B565E8"/>
    <w:multiLevelType w:val="hybridMultilevel"/>
    <w:tmpl w:val="21287094"/>
    <w:lvl w:ilvl="0" w:tplc="FAC4B496">
      <w:start w:val="1"/>
      <w:numFmt w:val="decimal"/>
      <w:lvlText w:val="%1."/>
      <w:lvlJc w:val="left"/>
      <w:pPr>
        <w:tabs>
          <w:tab w:val="num" w:pos="360"/>
        </w:tabs>
        <w:ind w:left="360" w:hanging="360"/>
      </w:pPr>
    </w:lvl>
    <w:lvl w:ilvl="1" w:tplc="84EA9E20" w:tentative="1">
      <w:start w:val="1"/>
      <w:numFmt w:val="decimal"/>
      <w:lvlText w:val="%2."/>
      <w:lvlJc w:val="left"/>
      <w:pPr>
        <w:tabs>
          <w:tab w:val="num" w:pos="1080"/>
        </w:tabs>
        <w:ind w:left="1080" w:hanging="360"/>
      </w:pPr>
    </w:lvl>
    <w:lvl w:ilvl="2" w:tplc="B47EEEA8" w:tentative="1">
      <w:start w:val="1"/>
      <w:numFmt w:val="decimal"/>
      <w:lvlText w:val="%3."/>
      <w:lvlJc w:val="left"/>
      <w:pPr>
        <w:tabs>
          <w:tab w:val="num" w:pos="1800"/>
        </w:tabs>
        <w:ind w:left="1800" w:hanging="360"/>
      </w:pPr>
    </w:lvl>
    <w:lvl w:ilvl="3" w:tplc="4498D776" w:tentative="1">
      <w:start w:val="1"/>
      <w:numFmt w:val="decimal"/>
      <w:lvlText w:val="%4."/>
      <w:lvlJc w:val="left"/>
      <w:pPr>
        <w:tabs>
          <w:tab w:val="num" w:pos="2520"/>
        </w:tabs>
        <w:ind w:left="2520" w:hanging="360"/>
      </w:pPr>
    </w:lvl>
    <w:lvl w:ilvl="4" w:tplc="6E66C732" w:tentative="1">
      <w:start w:val="1"/>
      <w:numFmt w:val="decimal"/>
      <w:lvlText w:val="%5."/>
      <w:lvlJc w:val="left"/>
      <w:pPr>
        <w:tabs>
          <w:tab w:val="num" w:pos="3240"/>
        </w:tabs>
        <w:ind w:left="3240" w:hanging="360"/>
      </w:pPr>
    </w:lvl>
    <w:lvl w:ilvl="5" w:tplc="8190F480" w:tentative="1">
      <w:start w:val="1"/>
      <w:numFmt w:val="decimal"/>
      <w:lvlText w:val="%6."/>
      <w:lvlJc w:val="left"/>
      <w:pPr>
        <w:tabs>
          <w:tab w:val="num" w:pos="3960"/>
        </w:tabs>
        <w:ind w:left="3960" w:hanging="360"/>
      </w:pPr>
    </w:lvl>
    <w:lvl w:ilvl="6" w:tplc="7076C558" w:tentative="1">
      <w:start w:val="1"/>
      <w:numFmt w:val="decimal"/>
      <w:lvlText w:val="%7."/>
      <w:lvlJc w:val="left"/>
      <w:pPr>
        <w:tabs>
          <w:tab w:val="num" w:pos="4680"/>
        </w:tabs>
        <w:ind w:left="4680" w:hanging="360"/>
      </w:pPr>
    </w:lvl>
    <w:lvl w:ilvl="7" w:tplc="6B82E70C" w:tentative="1">
      <w:start w:val="1"/>
      <w:numFmt w:val="decimal"/>
      <w:lvlText w:val="%8."/>
      <w:lvlJc w:val="left"/>
      <w:pPr>
        <w:tabs>
          <w:tab w:val="num" w:pos="5400"/>
        </w:tabs>
        <w:ind w:left="5400" w:hanging="360"/>
      </w:pPr>
    </w:lvl>
    <w:lvl w:ilvl="8" w:tplc="64963550" w:tentative="1">
      <w:start w:val="1"/>
      <w:numFmt w:val="decimal"/>
      <w:lvlText w:val="%9."/>
      <w:lvlJc w:val="left"/>
      <w:pPr>
        <w:tabs>
          <w:tab w:val="num" w:pos="6120"/>
        </w:tabs>
        <w:ind w:left="6120" w:hanging="360"/>
      </w:pPr>
    </w:lvl>
  </w:abstractNum>
  <w:abstractNum w:abstractNumId="20">
    <w:nsid w:val="4E456C9C"/>
    <w:multiLevelType w:val="hybridMultilevel"/>
    <w:tmpl w:val="FF5872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CD4C62"/>
    <w:multiLevelType w:val="hybridMultilevel"/>
    <w:tmpl w:val="3A821040"/>
    <w:lvl w:ilvl="0" w:tplc="D4209180">
      <w:start w:val="1"/>
      <w:numFmt w:val="decimal"/>
      <w:lvlText w:val="%1."/>
      <w:lvlJc w:val="left"/>
      <w:pPr>
        <w:tabs>
          <w:tab w:val="num" w:pos="360"/>
        </w:tabs>
        <w:ind w:left="360" w:hanging="360"/>
      </w:pPr>
      <w:rPr>
        <w:b w:val="0"/>
        <w:sz w:val="24"/>
      </w:rPr>
    </w:lvl>
    <w:lvl w:ilvl="1" w:tplc="4D7C0602" w:tentative="1">
      <w:start w:val="1"/>
      <w:numFmt w:val="decimal"/>
      <w:lvlText w:val="%2."/>
      <w:lvlJc w:val="left"/>
      <w:pPr>
        <w:tabs>
          <w:tab w:val="num" w:pos="1080"/>
        </w:tabs>
        <w:ind w:left="1080" w:hanging="360"/>
      </w:pPr>
    </w:lvl>
    <w:lvl w:ilvl="2" w:tplc="F41EAC20" w:tentative="1">
      <w:start w:val="1"/>
      <w:numFmt w:val="decimal"/>
      <w:lvlText w:val="%3."/>
      <w:lvlJc w:val="left"/>
      <w:pPr>
        <w:tabs>
          <w:tab w:val="num" w:pos="1800"/>
        </w:tabs>
        <w:ind w:left="1800" w:hanging="360"/>
      </w:pPr>
    </w:lvl>
    <w:lvl w:ilvl="3" w:tplc="CA12AC18" w:tentative="1">
      <w:start w:val="1"/>
      <w:numFmt w:val="decimal"/>
      <w:lvlText w:val="%4."/>
      <w:lvlJc w:val="left"/>
      <w:pPr>
        <w:tabs>
          <w:tab w:val="num" w:pos="2520"/>
        </w:tabs>
        <w:ind w:left="2520" w:hanging="360"/>
      </w:pPr>
    </w:lvl>
    <w:lvl w:ilvl="4" w:tplc="BD749520" w:tentative="1">
      <w:start w:val="1"/>
      <w:numFmt w:val="decimal"/>
      <w:lvlText w:val="%5."/>
      <w:lvlJc w:val="left"/>
      <w:pPr>
        <w:tabs>
          <w:tab w:val="num" w:pos="3240"/>
        </w:tabs>
        <w:ind w:left="3240" w:hanging="360"/>
      </w:pPr>
    </w:lvl>
    <w:lvl w:ilvl="5" w:tplc="91B2DAEE" w:tentative="1">
      <w:start w:val="1"/>
      <w:numFmt w:val="decimal"/>
      <w:lvlText w:val="%6."/>
      <w:lvlJc w:val="left"/>
      <w:pPr>
        <w:tabs>
          <w:tab w:val="num" w:pos="3960"/>
        </w:tabs>
        <w:ind w:left="3960" w:hanging="360"/>
      </w:pPr>
    </w:lvl>
    <w:lvl w:ilvl="6" w:tplc="566A9C74" w:tentative="1">
      <w:start w:val="1"/>
      <w:numFmt w:val="decimal"/>
      <w:lvlText w:val="%7."/>
      <w:lvlJc w:val="left"/>
      <w:pPr>
        <w:tabs>
          <w:tab w:val="num" w:pos="4680"/>
        </w:tabs>
        <w:ind w:left="4680" w:hanging="360"/>
      </w:pPr>
    </w:lvl>
    <w:lvl w:ilvl="7" w:tplc="B90C77AE" w:tentative="1">
      <w:start w:val="1"/>
      <w:numFmt w:val="decimal"/>
      <w:lvlText w:val="%8."/>
      <w:lvlJc w:val="left"/>
      <w:pPr>
        <w:tabs>
          <w:tab w:val="num" w:pos="5400"/>
        </w:tabs>
        <w:ind w:left="5400" w:hanging="360"/>
      </w:pPr>
    </w:lvl>
    <w:lvl w:ilvl="8" w:tplc="B908D730" w:tentative="1">
      <w:start w:val="1"/>
      <w:numFmt w:val="decimal"/>
      <w:lvlText w:val="%9."/>
      <w:lvlJc w:val="left"/>
      <w:pPr>
        <w:tabs>
          <w:tab w:val="num" w:pos="6120"/>
        </w:tabs>
        <w:ind w:left="6120" w:hanging="360"/>
      </w:pPr>
    </w:lvl>
  </w:abstractNum>
  <w:abstractNum w:abstractNumId="22">
    <w:nsid w:val="4F110FB2"/>
    <w:multiLevelType w:val="hybridMultilevel"/>
    <w:tmpl w:val="21C03C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0C7344E"/>
    <w:multiLevelType w:val="hybridMultilevel"/>
    <w:tmpl w:val="B268F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B97159"/>
    <w:multiLevelType w:val="hybridMultilevel"/>
    <w:tmpl w:val="7F348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CF76DE"/>
    <w:multiLevelType w:val="hybridMultilevel"/>
    <w:tmpl w:val="F3DCC346"/>
    <w:lvl w:ilvl="0" w:tplc="9F945DBE">
      <w:numFmt w:val="bullet"/>
      <w:lvlText w:val="·"/>
      <w:lvlJc w:val="left"/>
      <w:pPr>
        <w:ind w:left="360" w:hanging="360"/>
      </w:pPr>
      <w:rPr>
        <w:rFonts w:ascii="Calibri" w:eastAsia="Times New Roman" w:hAnsi="Calibri" w:cs="Lucida Grande"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784260"/>
    <w:multiLevelType w:val="hybridMultilevel"/>
    <w:tmpl w:val="EF623C80"/>
    <w:lvl w:ilvl="0" w:tplc="9F945DBE">
      <w:numFmt w:val="bullet"/>
      <w:lvlText w:val="·"/>
      <w:lvlJc w:val="left"/>
      <w:pPr>
        <w:ind w:left="360" w:hanging="360"/>
      </w:pPr>
      <w:rPr>
        <w:rFonts w:ascii="Calibri" w:eastAsia="Times New Roman" w:hAnsi="Calibri" w:cs="Lucida Grande" w:hint="default"/>
      </w:rPr>
    </w:lvl>
    <w:lvl w:ilvl="1" w:tplc="C53C3E00">
      <w:numFmt w:val="bullet"/>
      <w:lvlText w:val="-"/>
      <w:lvlJc w:val="left"/>
      <w:pPr>
        <w:ind w:left="1080" w:hanging="360"/>
      </w:pPr>
      <w:rPr>
        <w:rFonts w:ascii="Calibri" w:eastAsia="Times New Roman" w:hAnsi="Calibri" w:cs="Lucida Grande"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D525FAB"/>
    <w:multiLevelType w:val="hybridMultilevel"/>
    <w:tmpl w:val="D6E0C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6B15AC"/>
    <w:multiLevelType w:val="hybridMultilevel"/>
    <w:tmpl w:val="3F6EA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2617A8F"/>
    <w:multiLevelType w:val="hybridMultilevel"/>
    <w:tmpl w:val="21287094"/>
    <w:lvl w:ilvl="0" w:tplc="26AAA36A">
      <w:start w:val="1"/>
      <w:numFmt w:val="decimal"/>
      <w:lvlText w:val="%1."/>
      <w:lvlJc w:val="left"/>
      <w:pPr>
        <w:tabs>
          <w:tab w:val="num" w:pos="360"/>
        </w:tabs>
        <w:ind w:left="360" w:hanging="360"/>
      </w:pPr>
    </w:lvl>
    <w:lvl w:ilvl="1" w:tplc="A2AAE0EC" w:tentative="1">
      <w:start w:val="1"/>
      <w:numFmt w:val="decimal"/>
      <w:lvlText w:val="%2."/>
      <w:lvlJc w:val="left"/>
      <w:pPr>
        <w:tabs>
          <w:tab w:val="num" w:pos="1080"/>
        </w:tabs>
        <w:ind w:left="1080" w:hanging="360"/>
      </w:pPr>
    </w:lvl>
    <w:lvl w:ilvl="2" w:tplc="64D814FA" w:tentative="1">
      <w:start w:val="1"/>
      <w:numFmt w:val="decimal"/>
      <w:lvlText w:val="%3."/>
      <w:lvlJc w:val="left"/>
      <w:pPr>
        <w:tabs>
          <w:tab w:val="num" w:pos="1800"/>
        </w:tabs>
        <w:ind w:left="1800" w:hanging="360"/>
      </w:pPr>
    </w:lvl>
    <w:lvl w:ilvl="3" w:tplc="27F2BD62" w:tentative="1">
      <w:start w:val="1"/>
      <w:numFmt w:val="decimal"/>
      <w:lvlText w:val="%4."/>
      <w:lvlJc w:val="left"/>
      <w:pPr>
        <w:tabs>
          <w:tab w:val="num" w:pos="2520"/>
        </w:tabs>
        <w:ind w:left="2520" w:hanging="360"/>
      </w:pPr>
    </w:lvl>
    <w:lvl w:ilvl="4" w:tplc="DBC4AA8A" w:tentative="1">
      <w:start w:val="1"/>
      <w:numFmt w:val="decimal"/>
      <w:lvlText w:val="%5."/>
      <w:lvlJc w:val="left"/>
      <w:pPr>
        <w:tabs>
          <w:tab w:val="num" w:pos="3240"/>
        </w:tabs>
        <w:ind w:left="3240" w:hanging="360"/>
      </w:pPr>
    </w:lvl>
    <w:lvl w:ilvl="5" w:tplc="0628819C" w:tentative="1">
      <w:start w:val="1"/>
      <w:numFmt w:val="decimal"/>
      <w:lvlText w:val="%6."/>
      <w:lvlJc w:val="left"/>
      <w:pPr>
        <w:tabs>
          <w:tab w:val="num" w:pos="3960"/>
        </w:tabs>
        <w:ind w:left="3960" w:hanging="360"/>
      </w:pPr>
    </w:lvl>
    <w:lvl w:ilvl="6" w:tplc="A54A8EBA" w:tentative="1">
      <w:start w:val="1"/>
      <w:numFmt w:val="decimal"/>
      <w:lvlText w:val="%7."/>
      <w:lvlJc w:val="left"/>
      <w:pPr>
        <w:tabs>
          <w:tab w:val="num" w:pos="4680"/>
        </w:tabs>
        <w:ind w:left="4680" w:hanging="360"/>
      </w:pPr>
    </w:lvl>
    <w:lvl w:ilvl="7" w:tplc="E75A1934" w:tentative="1">
      <w:start w:val="1"/>
      <w:numFmt w:val="decimal"/>
      <w:lvlText w:val="%8."/>
      <w:lvlJc w:val="left"/>
      <w:pPr>
        <w:tabs>
          <w:tab w:val="num" w:pos="5400"/>
        </w:tabs>
        <w:ind w:left="5400" w:hanging="360"/>
      </w:pPr>
    </w:lvl>
    <w:lvl w:ilvl="8" w:tplc="691CE720" w:tentative="1">
      <w:start w:val="1"/>
      <w:numFmt w:val="decimal"/>
      <w:lvlText w:val="%9."/>
      <w:lvlJc w:val="left"/>
      <w:pPr>
        <w:tabs>
          <w:tab w:val="num" w:pos="6120"/>
        </w:tabs>
        <w:ind w:left="6120" w:hanging="360"/>
      </w:pPr>
    </w:lvl>
  </w:abstractNum>
  <w:abstractNum w:abstractNumId="30">
    <w:nsid w:val="63A03214"/>
    <w:multiLevelType w:val="hybridMultilevel"/>
    <w:tmpl w:val="4FF00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95A5E14"/>
    <w:multiLevelType w:val="hybridMultilevel"/>
    <w:tmpl w:val="B0148A78"/>
    <w:lvl w:ilvl="0" w:tplc="A43E6252">
      <w:start w:val="1"/>
      <w:numFmt w:val="decimal"/>
      <w:lvlText w:val="%1."/>
      <w:lvlJc w:val="left"/>
      <w:pPr>
        <w:tabs>
          <w:tab w:val="num" w:pos="360"/>
        </w:tabs>
        <w:ind w:left="360" w:hanging="360"/>
      </w:pPr>
    </w:lvl>
    <w:lvl w:ilvl="1" w:tplc="832A760A" w:tentative="1">
      <w:start w:val="1"/>
      <w:numFmt w:val="decimal"/>
      <w:lvlText w:val="%2."/>
      <w:lvlJc w:val="left"/>
      <w:pPr>
        <w:tabs>
          <w:tab w:val="num" w:pos="1080"/>
        </w:tabs>
        <w:ind w:left="1080" w:hanging="360"/>
      </w:pPr>
    </w:lvl>
    <w:lvl w:ilvl="2" w:tplc="FACC179A" w:tentative="1">
      <w:start w:val="1"/>
      <w:numFmt w:val="decimal"/>
      <w:lvlText w:val="%3."/>
      <w:lvlJc w:val="left"/>
      <w:pPr>
        <w:tabs>
          <w:tab w:val="num" w:pos="1800"/>
        </w:tabs>
        <w:ind w:left="1800" w:hanging="360"/>
      </w:pPr>
    </w:lvl>
    <w:lvl w:ilvl="3" w:tplc="E53E206A" w:tentative="1">
      <w:start w:val="1"/>
      <w:numFmt w:val="decimal"/>
      <w:lvlText w:val="%4."/>
      <w:lvlJc w:val="left"/>
      <w:pPr>
        <w:tabs>
          <w:tab w:val="num" w:pos="2520"/>
        </w:tabs>
        <w:ind w:left="2520" w:hanging="360"/>
      </w:pPr>
    </w:lvl>
    <w:lvl w:ilvl="4" w:tplc="E7F0A4FE" w:tentative="1">
      <w:start w:val="1"/>
      <w:numFmt w:val="decimal"/>
      <w:lvlText w:val="%5."/>
      <w:lvlJc w:val="left"/>
      <w:pPr>
        <w:tabs>
          <w:tab w:val="num" w:pos="3240"/>
        </w:tabs>
        <w:ind w:left="3240" w:hanging="360"/>
      </w:pPr>
    </w:lvl>
    <w:lvl w:ilvl="5" w:tplc="1CF69128" w:tentative="1">
      <w:start w:val="1"/>
      <w:numFmt w:val="decimal"/>
      <w:lvlText w:val="%6."/>
      <w:lvlJc w:val="left"/>
      <w:pPr>
        <w:tabs>
          <w:tab w:val="num" w:pos="3960"/>
        </w:tabs>
        <w:ind w:left="3960" w:hanging="360"/>
      </w:pPr>
    </w:lvl>
    <w:lvl w:ilvl="6" w:tplc="37562B94" w:tentative="1">
      <w:start w:val="1"/>
      <w:numFmt w:val="decimal"/>
      <w:lvlText w:val="%7."/>
      <w:lvlJc w:val="left"/>
      <w:pPr>
        <w:tabs>
          <w:tab w:val="num" w:pos="4680"/>
        </w:tabs>
        <w:ind w:left="4680" w:hanging="360"/>
      </w:pPr>
    </w:lvl>
    <w:lvl w:ilvl="7" w:tplc="3662BAD8" w:tentative="1">
      <w:start w:val="1"/>
      <w:numFmt w:val="decimal"/>
      <w:lvlText w:val="%8."/>
      <w:lvlJc w:val="left"/>
      <w:pPr>
        <w:tabs>
          <w:tab w:val="num" w:pos="5400"/>
        </w:tabs>
        <w:ind w:left="5400" w:hanging="360"/>
      </w:pPr>
    </w:lvl>
    <w:lvl w:ilvl="8" w:tplc="A5DC5C5A" w:tentative="1">
      <w:start w:val="1"/>
      <w:numFmt w:val="decimal"/>
      <w:lvlText w:val="%9."/>
      <w:lvlJc w:val="left"/>
      <w:pPr>
        <w:tabs>
          <w:tab w:val="num" w:pos="6120"/>
        </w:tabs>
        <w:ind w:left="6120" w:hanging="360"/>
      </w:pPr>
    </w:lvl>
  </w:abstractNum>
  <w:abstractNum w:abstractNumId="32">
    <w:nsid w:val="69CE4DF2"/>
    <w:multiLevelType w:val="hybridMultilevel"/>
    <w:tmpl w:val="B5FE7C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B667DB3"/>
    <w:multiLevelType w:val="hybridMultilevel"/>
    <w:tmpl w:val="B0148A78"/>
    <w:lvl w:ilvl="0" w:tplc="83304E42">
      <w:start w:val="1"/>
      <w:numFmt w:val="decimal"/>
      <w:lvlText w:val="%1."/>
      <w:lvlJc w:val="left"/>
      <w:pPr>
        <w:tabs>
          <w:tab w:val="num" w:pos="360"/>
        </w:tabs>
        <w:ind w:left="360" w:hanging="360"/>
      </w:pPr>
    </w:lvl>
    <w:lvl w:ilvl="1" w:tplc="AABED002" w:tentative="1">
      <w:start w:val="1"/>
      <w:numFmt w:val="decimal"/>
      <w:lvlText w:val="%2."/>
      <w:lvlJc w:val="left"/>
      <w:pPr>
        <w:tabs>
          <w:tab w:val="num" w:pos="1080"/>
        </w:tabs>
        <w:ind w:left="1080" w:hanging="360"/>
      </w:pPr>
    </w:lvl>
    <w:lvl w:ilvl="2" w:tplc="8DEAEA08" w:tentative="1">
      <w:start w:val="1"/>
      <w:numFmt w:val="decimal"/>
      <w:lvlText w:val="%3."/>
      <w:lvlJc w:val="left"/>
      <w:pPr>
        <w:tabs>
          <w:tab w:val="num" w:pos="1800"/>
        </w:tabs>
        <w:ind w:left="1800" w:hanging="360"/>
      </w:pPr>
    </w:lvl>
    <w:lvl w:ilvl="3" w:tplc="E1D2D672" w:tentative="1">
      <w:start w:val="1"/>
      <w:numFmt w:val="decimal"/>
      <w:lvlText w:val="%4."/>
      <w:lvlJc w:val="left"/>
      <w:pPr>
        <w:tabs>
          <w:tab w:val="num" w:pos="2520"/>
        </w:tabs>
        <w:ind w:left="2520" w:hanging="360"/>
      </w:pPr>
    </w:lvl>
    <w:lvl w:ilvl="4" w:tplc="74683486" w:tentative="1">
      <w:start w:val="1"/>
      <w:numFmt w:val="decimal"/>
      <w:lvlText w:val="%5."/>
      <w:lvlJc w:val="left"/>
      <w:pPr>
        <w:tabs>
          <w:tab w:val="num" w:pos="3240"/>
        </w:tabs>
        <w:ind w:left="3240" w:hanging="360"/>
      </w:pPr>
    </w:lvl>
    <w:lvl w:ilvl="5" w:tplc="5538D3EA" w:tentative="1">
      <w:start w:val="1"/>
      <w:numFmt w:val="decimal"/>
      <w:lvlText w:val="%6."/>
      <w:lvlJc w:val="left"/>
      <w:pPr>
        <w:tabs>
          <w:tab w:val="num" w:pos="3960"/>
        </w:tabs>
        <w:ind w:left="3960" w:hanging="360"/>
      </w:pPr>
    </w:lvl>
    <w:lvl w:ilvl="6" w:tplc="55BA38B8" w:tentative="1">
      <w:start w:val="1"/>
      <w:numFmt w:val="decimal"/>
      <w:lvlText w:val="%7."/>
      <w:lvlJc w:val="left"/>
      <w:pPr>
        <w:tabs>
          <w:tab w:val="num" w:pos="4680"/>
        </w:tabs>
        <w:ind w:left="4680" w:hanging="360"/>
      </w:pPr>
    </w:lvl>
    <w:lvl w:ilvl="7" w:tplc="50FC2D88" w:tentative="1">
      <w:start w:val="1"/>
      <w:numFmt w:val="decimal"/>
      <w:lvlText w:val="%8."/>
      <w:lvlJc w:val="left"/>
      <w:pPr>
        <w:tabs>
          <w:tab w:val="num" w:pos="5400"/>
        </w:tabs>
        <w:ind w:left="5400" w:hanging="360"/>
      </w:pPr>
    </w:lvl>
    <w:lvl w:ilvl="8" w:tplc="2CC29222" w:tentative="1">
      <w:start w:val="1"/>
      <w:numFmt w:val="decimal"/>
      <w:lvlText w:val="%9."/>
      <w:lvlJc w:val="left"/>
      <w:pPr>
        <w:tabs>
          <w:tab w:val="num" w:pos="6120"/>
        </w:tabs>
        <w:ind w:left="6120" w:hanging="360"/>
      </w:pPr>
    </w:lvl>
  </w:abstractNum>
  <w:abstractNum w:abstractNumId="34">
    <w:nsid w:val="713A1E52"/>
    <w:multiLevelType w:val="hybridMultilevel"/>
    <w:tmpl w:val="E0CCAE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5372317"/>
    <w:multiLevelType w:val="hybridMultilevel"/>
    <w:tmpl w:val="AC467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9ED57C3"/>
    <w:multiLevelType w:val="hybridMultilevel"/>
    <w:tmpl w:val="1ABE4B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F442B4D"/>
    <w:multiLevelType w:val="hybridMultilevel"/>
    <w:tmpl w:val="BC0816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29"/>
  </w:num>
  <w:num w:numId="3">
    <w:abstractNumId w:val="25"/>
  </w:num>
  <w:num w:numId="4">
    <w:abstractNumId w:val="7"/>
  </w:num>
  <w:num w:numId="5">
    <w:abstractNumId w:val="16"/>
  </w:num>
  <w:num w:numId="6">
    <w:abstractNumId w:val="10"/>
  </w:num>
  <w:num w:numId="7">
    <w:abstractNumId w:val="30"/>
  </w:num>
  <w:num w:numId="8">
    <w:abstractNumId w:val="2"/>
  </w:num>
  <w:num w:numId="9">
    <w:abstractNumId w:val="35"/>
  </w:num>
  <w:num w:numId="10">
    <w:abstractNumId w:val="36"/>
  </w:num>
  <w:num w:numId="11">
    <w:abstractNumId w:val="15"/>
  </w:num>
  <w:num w:numId="12">
    <w:abstractNumId w:val="26"/>
  </w:num>
  <w:num w:numId="13">
    <w:abstractNumId w:val="6"/>
  </w:num>
  <w:num w:numId="14">
    <w:abstractNumId w:val="18"/>
  </w:num>
  <w:num w:numId="15">
    <w:abstractNumId w:val="33"/>
  </w:num>
  <w:num w:numId="16">
    <w:abstractNumId w:val="9"/>
  </w:num>
  <w:num w:numId="17">
    <w:abstractNumId w:val="3"/>
  </w:num>
  <w:num w:numId="18">
    <w:abstractNumId w:val="20"/>
  </w:num>
  <w:num w:numId="19">
    <w:abstractNumId w:val="22"/>
  </w:num>
  <w:num w:numId="20">
    <w:abstractNumId w:val="21"/>
  </w:num>
  <w:num w:numId="21">
    <w:abstractNumId w:val="8"/>
  </w:num>
  <w:num w:numId="22">
    <w:abstractNumId w:val="37"/>
  </w:num>
  <w:num w:numId="23">
    <w:abstractNumId w:val="0"/>
  </w:num>
  <w:num w:numId="24">
    <w:abstractNumId w:val="5"/>
  </w:num>
  <w:num w:numId="25">
    <w:abstractNumId w:val="19"/>
  </w:num>
  <w:num w:numId="26">
    <w:abstractNumId w:val="34"/>
  </w:num>
  <w:num w:numId="27">
    <w:abstractNumId w:val="28"/>
  </w:num>
  <w:num w:numId="28">
    <w:abstractNumId w:val="1"/>
  </w:num>
  <w:num w:numId="29">
    <w:abstractNumId w:val="11"/>
  </w:num>
  <w:num w:numId="30">
    <w:abstractNumId w:val="12"/>
  </w:num>
  <w:num w:numId="31">
    <w:abstractNumId w:val="32"/>
  </w:num>
  <w:num w:numId="32">
    <w:abstractNumId w:val="24"/>
  </w:num>
  <w:num w:numId="33">
    <w:abstractNumId w:val="13"/>
  </w:num>
  <w:num w:numId="34">
    <w:abstractNumId w:val="27"/>
  </w:num>
  <w:num w:numId="35">
    <w:abstractNumId w:val="23"/>
  </w:num>
  <w:num w:numId="36">
    <w:abstractNumId w:val="4"/>
  </w:num>
  <w:num w:numId="37">
    <w:abstractNumId w:val="14"/>
  </w:num>
  <w:num w:numId="38">
    <w:abstractNumId w:val="1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20"/>
  <w:hyphenationZone w:val="425"/>
  <w:characterSpacingControl w:val="doNotCompress"/>
  <w:hdrShapeDefaults>
    <o:shapedefaults v:ext="edit" spidmax="4098"/>
  </w:hdrShapeDefaults>
  <w:footnotePr>
    <w:footnote w:id="-1"/>
    <w:footnote w:id="0"/>
  </w:footnotePr>
  <w:endnotePr>
    <w:endnote w:id="-1"/>
    <w:endnote w:id="0"/>
  </w:endnotePr>
  <w:compat>
    <w:useFELayout/>
  </w:compat>
  <w:rsids>
    <w:rsidRoot w:val="00D011F2"/>
    <w:rsid w:val="00001D49"/>
    <w:rsid w:val="0001042B"/>
    <w:rsid w:val="00017CAB"/>
    <w:rsid w:val="00033D19"/>
    <w:rsid w:val="00041822"/>
    <w:rsid w:val="00046818"/>
    <w:rsid w:val="00060EF0"/>
    <w:rsid w:val="00061F13"/>
    <w:rsid w:val="00062276"/>
    <w:rsid w:val="0006599C"/>
    <w:rsid w:val="00067420"/>
    <w:rsid w:val="00071D71"/>
    <w:rsid w:val="00087450"/>
    <w:rsid w:val="000A084F"/>
    <w:rsid w:val="000A3453"/>
    <w:rsid w:val="000D009E"/>
    <w:rsid w:val="000D02DB"/>
    <w:rsid w:val="000D5B2D"/>
    <w:rsid w:val="000E19CD"/>
    <w:rsid w:val="000F176D"/>
    <w:rsid w:val="000F5E0A"/>
    <w:rsid w:val="00101EC8"/>
    <w:rsid w:val="0010267F"/>
    <w:rsid w:val="00111010"/>
    <w:rsid w:val="00114021"/>
    <w:rsid w:val="00115C09"/>
    <w:rsid w:val="001211C0"/>
    <w:rsid w:val="0013010B"/>
    <w:rsid w:val="00131096"/>
    <w:rsid w:val="00133338"/>
    <w:rsid w:val="00147C1D"/>
    <w:rsid w:val="00174E62"/>
    <w:rsid w:val="00177735"/>
    <w:rsid w:val="00180682"/>
    <w:rsid w:val="00181488"/>
    <w:rsid w:val="00183C00"/>
    <w:rsid w:val="001848F7"/>
    <w:rsid w:val="0019248F"/>
    <w:rsid w:val="00193264"/>
    <w:rsid w:val="001949CF"/>
    <w:rsid w:val="001A29AE"/>
    <w:rsid w:val="001C1DAC"/>
    <w:rsid w:val="001C4FC7"/>
    <w:rsid w:val="001C5A55"/>
    <w:rsid w:val="001D0DDB"/>
    <w:rsid w:val="001D3332"/>
    <w:rsid w:val="001D58E5"/>
    <w:rsid w:val="001E6897"/>
    <w:rsid w:val="001F2B87"/>
    <w:rsid w:val="001F467A"/>
    <w:rsid w:val="001F5C24"/>
    <w:rsid w:val="0020417F"/>
    <w:rsid w:val="002046DE"/>
    <w:rsid w:val="00206FFA"/>
    <w:rsid w:val="00213B81"/>
    <w:rsid w:val="00220675"/>
    <w:rsid w:val="00224B4A"/>
    <w:rsid w:val="00236D90"/>
    <w:rsid w:val="00237A4F"/>
    <w:rsid w:val="00237EF4"/>
    <w:rsid w:val="00242605"/>
    <w:rsid w:val="002479D3"/>
    <w:rsid w:val="002538EC"/>
    <w:rsid w:val="002606BF"/>
    <w:rsid w:val="002650C7"/>
    <w:rsid w:val="002660D9"/>
    <w:rsid w:val="00276297"/>
    <w:rsid w:val="00277E1C"/>
    <w:rsid w:val="0028335D"/>
    <w:rsid w:val="00284E92"/>
    <w:rsid w:val="002863C3"/>
    <w:rsid w:val="00291257"/>
    <w:rsid w:val="0029568C"/>
    <w:rsid w:val="0029613B"/>
    <w:rsid w:val="002977A4"/>
    <w:rsid w:val="002A429E"/>
    <w:rsid w:val="002A61F6"/>
    <w:rsid w:val="002A7D10"/>
    <w:rsid w:val="002B2973"/>
    <w:rsid w:val="002B3EB4"/>
    <w:rsid w:val="002B73E3"/>
    <w:rsid w:val="002C23AB"/>
    <w:rsid w:val="002C3AE8"/>
    <w:rsid w:val="002C4702"/>
    <w:rsid w:val="002D66FE"/>
    <w:rsid w:val="002F0040"/>
    <w:rsid w:val="002F0488"/>
    <w:rsid w:val="00302E74"/>
    <w:rsid w:val="00303A3A"/>
    <w:rsid w:val="0030586E"/>
    <w:rsid w:val="003102DA"/>
    <w:rsid w:val="00316652"/>
    <w:rsid w:val="0033318B"/>
    <w:rsid w:val="003415D5"/>
    <w:rsid w:val="0035097D"/>
    <w:rsid w:val="00362715"/>
    <w:rsid w:val="00366A3A"/>
    <w:rsid w:val="003671C0"/>
    <w:rsid w:val="00372E0B"/>
    <w:rsid w:val="00380D5D"/>
    <w:rsid w:val="00382571"/>
    <w:rsid w:val="00383C24"/>
    <w:rsid w:val="00384081"/>
    <w:rsid w:val="003865C5"/>
    <w:rsid w:val="00391D48"/>
    <w:rsid w:val="00395CEB"/>
    <w:rsid w:val="00395CF9"/>
    <w:rsid w:val="003A61C9"/>
    <w:rsid w:val="003A7CE8"/>
    <w:rsid w:val="003B0530"/>
    <w:rsid w:val="003B0D9B"/>
    <w:rsid w:val="003B1E28"/>
    <w:rsid w:val="003B2657"/>
    <w:rsid w:val="003B4791"/>
    <w:rsid w:val="003C5987"/>
    <w:rsid w:val="003C5EE4"/>
    <w:rsid w:val="003D5DF8"/>
    <w:rsid w:val="003F4340"/>
    <w:rsid w:val="003F4EAB"/>
    <w:rsid w:val="00410FDF"/>
    <w:rsid w:val="004139CF"/>
    <w:rsid w:val="004200D1"/>
    <w:rsid w:val="004222EF"/>
    <w:rsid w:val="004259BC"/>
    <w:rsid w:val="004306E4"/>
    <w:rsid w:val="00433874"/>
    <w:rsid w:val="00435E78"/>
    <w:rsid w:val="004364EC"/>
    <w:rsid w:val="0044529E"/>
    <w:rsid w:val="0044652D"/>
    <w:rsid w:val="0044657C"/>
    <w:rsid w:val="00446877"/>
    <w:rsid w:val="00453C29"/>
    <w:rsid w:val="00455F33"/>
    <w:rsid w:val="00475AAB"/>
    <w:rsid w:val="00476667"/>
    <w:rsid w:val="0049092E"/>
    <w:rsid w:val="00494C7E"/>
    <w:rsid w:val="00495B01"/>
    <w:rsid w:val="004A1650"/>
    <w:rsid w:val="004A3E19"/>
    <w:rsid w:val="004A681C"/>
    <w:rsid w:val="004B1196"/>
    <w:rsid w:val="004C48C1"/>
    <w:rsid w:val="004C4CB5"/>
    <w:rsid w:val="004C4F1D"/>
    <w:rsid w:val="004C7B13"/>
    <w:rsid w:val="004C7ED5"/>
    <w:rsid w:val="004E4B9B"/>
    <w:rsid w:val="004F449D"/>
    <w:rsid w:val="00502F73"/>
    <w:rsid w:val="00510ADD"/>
    <w:rsid w:val="00514063"/>
    <w:rsid w:val="005216E7"/>
    <w:rsid w:val="0052243E"/>
    <w:rsid w:val="005249F4"/>
    <w:rsid w:val="00525344"/>
    <w:rsid w:val="00531FC2"/>
    <w:rsid w:val="00536C05"/>
    <w:rsid w:val="00541ED1"/>
    <w:rsid w:val="0054364B"/>
    <w:rsid w:val="00553D23"/>
    <w:rsid w:val="00561785"/>
    <w:rsid w:val="00563C2A"/>
    <w:rsid w:val="00566953"/>
    <w:rsid w:val="005703BA"/>
    <w:rsid w:val="005708B9"/>
    <w:rsid w:val="00574BD2"/>
    <w:rsid w:val="00582FAF"/>
    <w:rsid w:val="0058640A"/>
    <w:rsid w:val="005A1512"/>
    <w:rsid w:val="005A3B1D"/>
    <w:rsid w:val="005A3BE2"/>
    <w:rsid w:val="005A4B64"/>
    <w:rsid w:val="005A5CB8"/>
    <w:rsid w:val="005B4AFD"/>
    <w:rsid w:val="005C000E"/>
    <w:rsid w:val="005C173B"/>
    <w:rsid w:val="005C2DE5"/>
    <w:rsid w:val="005C756E"/>
    <w:rsid w:val="005D11E9"/>
    <w:rsid w:val="005D70A0"/>
    <w:rsid w:val="005E2D32"/>
    <w:rsid w:val="005E53F5"/>
    <w:rsid w:val="005F1BD7"/>
    <w:rsid w:val="005F27F1"/>
    <w:rsid w:val="005F3654"/>
    <w:rsid w:val="0060262E"/>
    <w:rsid w:val="00605200"/>
    <w:rsid w:val="006065C8"/>
    <w:rsid w:val="00613B40"/>
    <w:rsid w:val="006203EC"/>
    <w:rsid w:val="006211DF"/>
    <w:rsid w:val="00634624"/>
    <w:rsid w:val="00646FC5"/>
    <w:rsid w:val="006505AF"/>
    <w:rsid w:val="00653CD1"/>
    <w:rsid w:val="00654F0D"/>
    <w:rsid w:val="00655AC8"/>
    <w:rsid w:val="0066040A"/>
    <w:rsid w:val="00664C76"/>
    <w:rsid w:val="00666629"/>
    <w:rsid w:val="00681FD1"/>
    <w:rsid w:val="006938D7"/>
    <w:rsid w:val="006A07D2"/>
    <w:rsid w:val="006A63D2"/>
    <w:rsid w:val="006B1CDF"/>
    <w:rsid w:val="006B5822"/>
    <w:rsid w:val="006B7F25"/>
    <w:rsid w:val="006C1439"/>
    <w:rsid w:val="006C2C27"/>
    <w:rsid w:val="006D5970"/>
    <w:rsid w:val="006E4A93"/>
    <w:rsid w:val="006F4A47"/>
    <w:rsid w:val="00703F14"/>
    <w:rsid w:val="007048AF"/>
    <w:rsid w:val="0071393C"/>
    <w:rsid w:val="00720EB9"/>
    <w:rsid w:val="00722431"/>
    <w:rsid w:val="00723C49"/>
    <w:rsid w:val="00731EFD"/>
    <w:rsid w:val="00733124"/>
    <w:rsid w:val="00742559"/>
    <w:rsid w:val="00750036"/>
    <w:rsid w:val="00750249"/>
    <w:rsid w:val="00751B53"/>
    <w:rsid w:val="0075225E"/>
    <w:rsid w:val="00752FAA"/>
    <w:rsid w:val="00756354"/>
    <w:rsid w:val="00761651"/>
    <w:rsid w:val="00765B1C"/>
    <w:rsid w:val="00766987"/>
    <w:rsid w:val="0077082F"/>
    <w:rsid w:val="00777C86"/>
    <w:rsid w:val="00781867"/>
    <w:rsid w:val="00784295"/>
    <w:rsid w:val="00784C7A"/>
    <w:rsid w:val="007906EB"/>
    <w:rsid w:val="00790B89"/>
    <w:rsid w:val="00796277"/>
    <w:rsid w:val="007B32DD"/>
    <w:rsid w:val="007B72B8"/>
    <w:rsid w:val="007C055D"/>
    <w:rsid w:val="007C0852"/>
    <w:rsid w:val="007C3947"/>
    <w:rsid w:val="007C394F"/>
    <w:rsid w:val="007C514C"/>
    <w:rsid w:val="007C671B"/>
    <w:rsid w:val="007C6733"/>
    <w:rsid w:val="007D136C"/>
    <w:rsid w:val="007D6556"/>
    <w:rsid w:val="007D659B"/>
    <w:rsid w:val="007D7209"/>
    <w:rsid w:val="007E194A"/>
    <w:rsid w:val="007F3DF9"/>
    <w:rsid w:val="007F66DE"/>
    <w:rsid w:val="00805C2D"/>
    <w:rsid w:val="00813124"/>
    <w:rsid w:val="008151FE"/>
    <w:rsid w:val="00815A9D"/>
    <w:rsid w:val="00815D3B"/>
    <w:rsid w:val="00817429"/>
    <w:rsid w:val="00823441"/>
    <w:rsid w:val="00826FB0"/>
    <w:rsid w:val="00833C4C"/>
    <w:rsid w:val="00851141"/>
    <w:rsid w:val="00855EF1"/>
    <w:rsid w:val="0085640E"/>
    <w:rsid w:val="00860304"/>
    <w:rsid w:val="008603BC"/>
    <w:rsid w:val="00862883"/>
    <w:rsid w:val="0086311E"/>
    <w:rsid w:val="00864965"/>
    <w:rsid w:val="00864D12"/>
    <w:rsid w:val="008801C1"/>
    <w:rsid w:val="008863A1"/>
    <w:rsid w:val="008919F8"/>
    <w:rsid w:val="008A2375"/>
    <w:rsid w:val="008A368E"/>
    <w:rsid w:val="008A4800"/>
    <w:rsid w:val="008A52CA"/>
    <w:rsid w:val="008A5C44"/>
    <w:rsid w:val="008A7881"/>
    <w:rsid w:val="008B4CEE"/>
    <w:rsid w:val="008B6AAD"/>
    <w:rsid w:val="008C67BB"/>
    <w:rsid w:val="008D78CE"/>
    <w:rsid w:val="008E16A4"/>
    <w:rsid w:val="008E587A"/>
    <w:rsid w:val="008F0D8E"/>
    <w:rsid w:val="008F2378"/>
    <w:rsid w:val="008F5153"/>
    <w:rsid w:val="008F59C0"/>
    <w:rsid w:val="00903314"/>
    <w:rsid w:val="00913224"/>
    <w:rsid w:val="0091667F"/>
    <w:rsid w:val="009177C6"/>
    <w:rsid w:val="009329D4"/>
    <w:rsid w:val="009340D4"/>
    <w:rsid w:val="00934F61"/>
    <w:rsid w:val="0093669C"/>
    <w:rsid w:val="00937C2C"/>
    <w:rsid w:val="0094496A"/>
    <w:rsid w:val="00956D76"/>
    <w:rsid w:val="00961CF6"/>
    <w:rsid w:val="00966AFB"/>
    <w:rsid w:val="00982021"/>
    <w:rsid w:val="00982397"/>
    <w:rsid w:val="0099046A"/>
    <w:rsid w:val="0099182B"/>
    <w:rsid w:val="00993C69"/>
    <w:rsid w:val="009A0FB8"/>
    <w:rsid w:val="009B054B"/>
    <w:rsid w:val="009B657A"/>
    <w:rsid w:val="009C70EB"/>
    <w:rsid w:val="009D3834"/>
    <w:rsid w:val="009D774E"/>
    <w:rsid w:val="009E02FA"/>
    <w:rsid w:val="009E4346"/>
    <w:rsid w:val="009F10CA"/>
    <w:rsid w:val="00A003D2"/>
    <w:rsid w:val="00A0202B"/>
    <w:rsid w:val="00A05780"/>
    <w:rsid w:val="00A11F92"/>
    <w:rsid w:val="00A120B1"/>
    <w:rsid w:val="00A12D0C"/>
    <w:rsid w:val="00A156F8"/>
    <w:rsid w:val="00A17870"/>
    <w:rsid w:val="00A2005E"/>
    <w:rsid w:val="00A24650"/>
    <w:rsid w:val="00A36428"/>
    <w:rsid w:val="00A43AA3"/>
    <w:rsid w:val="00A44409"/>
    <w:rsid w:val="00A44E66"/>
    <w:rsid w:val="00A46517"/>
    <w:rsid w:val="00A46A31"/>
    <w:rsid w:val="00A545B3"/>
    <w:rsid w:val="00A55DF3"/>
    <w:rsid w:val="00A62FBE"/>
    <w:rsid w:val="00A738FA"/>
    <w:rsid w:val="00A82BB6"/>
    <w:rsid w:val="00A9050E"/>
    <w:rsid w:val="00A92CEF"/>
    <w:rsid w:val="00A93274"/>
    <w:rsid w:val="00A97BFB"/>
    <w:rsid w:val="00AA100B"/>
    <w:rsid w:val="00AA6E42"/>
    <w:rsid w:val="00AC4416"/>
    <w:rsid w:val="00AD0E1B"/>
    <w:rsid w:val="00AE5C39"/>
    <w:rsid w:val="00AE685C"/>
    <w:rsid w:val="00AF582B"/>
    <w:rsid w:val="00B03E41"/>
    <w:rsid w:val="00B04A8B"/>
    <w:rsid w:val="00B05325"/>
    <w:rsid w:val="00B05FED"/>
    <w:rsid w:val="00B10CBB"/>
    <w:rsid w:val="00B148AB"/>
    <w:rsid w:val="00B27B49"/>
    <w:rsid w:val="00B33896"/>
    <w:rsid w:val="00B34B2A"/>
    <w:rsid w:val="00B40C7D"/>
    <w:rsid w:val="00B40D37"/>
    <w:rsid w:val="00B41044"/>
    <w:rsid w:val="00B42CA7"/>
    <w:rsid w:val="00B449E1"/>
    <w:rsid w:val="00B45F63"/>
    <w:rsid w:val="00B54997"/>
    <w:rsid w:val="00B646CB"/>
    <w:rsid w:val="00B660D8"/>
    <w:rsid w:val="00B730C9"/>
    <w:rsid w:val="00B8245C"/>
    <w:rsid w:val="00B86495"/>
    <w:rsid w:val="00B8787B"/>
    <w:rsid w:val="00B879AC"/>
    <w:rsid w:val="00B92E37"/>
    <w:rsid w:val="00B9392F"/>
    <w:rsid w:val="00B962A9"/>
    <w:rsid w:val="00BA274C"/>
    <w:rsid w:val="00BA4829"/>
    <w:rsid w:val="00BB1E9B"/>
    <w:rsid w:val="00BB22BF"/>
    <w:rsid w:val="00BB3267"/>
    <w:rsid w:val="00BB3346"/>
    <w:rsid w:val="00BC18F0"/>
    <w:rsid w:val="00BC226C"/>
    <w:rsid w:val="00BC4398"/>
    <w:rsid w:val="00BE2446"/>
    <w:rsid w:val="00BE2DAB"/>
    <w:rsid w:val="00BE772B"/>
    <w:rsid w:val="00BF1994"/>
    <w:rsid w:val="00BF267A"/>
    <w:rsid w:val="00BF3325"/>
    <w:rsid w:val="00C10299"/>
    <w:rsid w:val="00C10D6D"/>
    <w:rsid w:val="00C158DA"/>
    <w:rsid w:val="00C17917"/>
    <w:rsid w:val="00C50864"/>
    <w:rsid w:val="00C60D28"/>
    <w:rsid w:val="00C72A57"/>
    <w:rsid w:val="00C76E25"/>
    <w:rsid w:val="00C77286"/>
    <w:rsid w:val="00C8610C"/>
    <w:rsid w:val="00C905D9"/>
    <w:rsid w:val="00C9354B"/>
    <w:rsid w:val="00C93A9A"/>
    <w:rsid w:val="00C93C26"/>
    <w:rsid w:val="00C93CD8"/>
    <w:rsid w:val="00C93D2D"/>
    <w:rsid w:val="00CA009E"/>
    <w:rsid w:val="00CA0467"/>
    <w:rsid w:val="00CA4B52"/>
    <w:rsid w:val="00CB0067"/>
    <w:rsid w:val="00CB2939"/>
    <w:rsid w:val="00CC16DD"/>
    <w:rsid w:val="00CC300A"/>
    <w:rsid w:val="00CD4896"/>
    <w:rsid w:val="00CF0ACB"/>
    <w:rsid w:val="00CF1456"/>
    <w:rsid w:val="00D011F2"/>
    <w:rsid w:val="00D01BDC"/>
    <w:rsid w:val="00D061B7"/>
    <w:rsid w:val="00D105C0"/>
    <w:rsid w:val="00D14B28"/>
    <w:rsid w:val="00D16386"/>
    <w:rsid w:val="00D2661C"/>
    <w:rsid w:val="00D33B26"/>
    <w:rsid w:val="00D424B4"/>
    <w:rsid w:val="00D42BF0"/>
    <w:rsid w:val="00D432CE"/>
    <w:rsid w:val="00D456F5"/>
    <w:rsid w:val="00D56AE2"/>
    <w:rsid w:val="00D60775"/>
    <w:rsid w:val="00D74599"/>
    <w:rsid w:val="00D745AE"/>
    <w:rsid w:val="00D76A14"/>
    <w:rsid w:val="00D926CF"/>
    <w:rsid w:val="00D94402"/>
    <w:rsid w:val="00D957A2"/>
    <w:rsid w:val="00DA028B"/>
    <w:rsid w:val="00DA12FF"/>
    <w:rsid w:val="00DA1DAE"/>
    <w:rsid w:val="00DA5C93"/>
    <w:rsid w:val="00DA6D26"/>
    <w:rsid w:val="00DB40A2"/>
    <w:rsid w:val="00DB5A66"/>
    <w:rsid w:val="00DB7EE1"/>
    <w:rsid w:val="00DC661D"/>
    <w:rsid w:val="00DD1FF8"/>
    <w:rsid w:val="00DD68C9"/>
    <w:rsid w:val="00DE00EE"/>
    <w:rsid w:val="00DE07F4"/>
    <w:rsid w:val="00DE5920"/>
    <w:rsid w:val="00DE5D13"/>
    <w:rsid w:val="00DF275D"/>
    <w:rsid w:val="00DF73BA"/>
    <w:rsid w:val="00DF7470"/>
    <w:rsid w:val="00DF7F62"/>
    <w:rsid w:val="00E03974"/>
    <w:rsid w:val="00E128B6"/>
    <w:rsid w:val="00E1390B"/>
    <w:rsid w:val="00E4074B"/>
    <w:rsid w:val="00E50850"/>
    <w:rsid w:val="00E50976"/>
    <w:rsid w:val="00E52A67"/>
    <w:rsid w:val="00E565F7"/>
    <w:rsid w:val="00E646E3"/>
    <w:rsid w:val="00E70250"/>
    <w:rsid w:val="00E702D9"/>
    <w:rsid w:val="00E7249D"/>
    <w:rsid w:val="00E7430A"/>
    <w:rsid w:val="00E7720A"/>
    <w:rsid w:val="00E8447B"/>
    <w:rsid w:val="00E90CB6"/>
    <w:rsid w:val="00E91583"/>
    <w:rsid w:val="00E97970"/>
    <w:rsid w:val="00EA1F98"/>
    <w:rsid w:val="00EA53D5"/>
    <w:rsid w:val="00EB048B"/>
    <w:rsid w:val="00EB16AE"/>
    <w:rsid w:val="00EB68B9"/>
    <w:rsid w:val="00EB7B44"/>
    <w:rsid w:val="00EC0F5C"/>
    <w:rsid w:val="00EC189D"/>
    <w:rsid w:val="00ED1C78"/>
    <w:rsid w:val="00EE1B09"/>
    <w:rsid w:val="00EE21DF"/>
    <w:rsid w:val="00EE6335"/>
    <w:rsid w:val="00EF0B2F"/>
    <w:rsid w:val="00EF10D6"/>
    <w:rsid w:val="00EF4F54"/>
    <w:rsid w:val="00EF7ABA"/>
    <w:rsid w:val="00F02CE4"/>
    <w:rsid w:val="00F04799"/>
    <w:rsid w:val="00F05D9B"/>
    <w:rsid w:val="00F14147"/>
    <w:rsid w:val="00F16566"/>
    <w:rsid w:val="00F201B3"/>
    <w:rsid w:val="00F27BF9"/>
    <w:rsid w:val="00F301F1"/>
    <w:rsid w:val="00F3238F"/>
    <w:rsid w:val="00F34E06"/>
    <w:rsid w:val="00F3524A"/>
    <w:rsid w:val="00F43482"/>
    <w:rsid w:val="00F4706A"/>
    <w:rsid w:val="00F517EB"/>
    <w:rsid w:val="00F6570D"/>
    <w:rsid w:val="00F7386F"/>
    <w:rsid w:val="00F8076D"/>
    <w:rsid w:val="00F84BE7"/>
    <w:rsid w:val="00F851EB"/>
    <w:rsid w:val="00F93C2E"/>
    <w:rsid w:val="00F93C3D"/>
    <w:rsid w:val="00F944CF"/>
    <w:rsid w:val="00FA09DB"/>
    <w:rsid w:val="00FB4E49"/>
    <w:rsid w:val="00FB616D"/>
    <w:rsid w:val="00FC4811"/>
    <w:rsid w:val="00FC4AB6"/>
    <w:rsid w:val="00FC4F26"/>
    <w:rsid w:val="00FD3FB6"/>
    <w:rsid w:val="00FD51F0"/>
    <w:rsid w:val="00FD644D"/>
    <w:rsid w:val="00FD6D9A"/>
    <w:rsid w:val="00FE18E3"/>
    <w:rsid w:val="00FE1A5E"/>
    <w:rsid w:val="00FE312F"/>
    <w:rsid w:val="00FE6031"/>
    <w:rsid w:val="00FF2DD9"/>
    <w:rsid w:val="00FF2FF7"/>
    <w:rsid w:val="00FF7005"/>
    <w:rsid w:val="48EE7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2" w:semiHidden="0" w:unhideWhenUsed="0"/>
    <w:lsdException w:name="List Number 2" w:semiHidden="0" w:unhideWhenUsed="0"/>
    <w:lsdException w:name="Title" w:semiHidden="0" w:uiPriority="10" w:unhideWhenUsed="0" w:qFormat="1"/>
    <w:lsdException w:name="Subtitle" w:semiHidden="0" w:unhideWhenUsed="0"/>
    <w:lsdException w:name="Strong" w:semiHidden="0" w:unhideWhenUsed="0"/>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42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D011F2"/>
    <w:pPr>
      <w:spacing w:before="100" w:beforeAutospacing="1" w:after="100" w:afterAutospacing="1"/>
      <w:outlineLvl w:val="0"/>
    </w:pPr>
    <w:rPr>
      <w:b/>
      <w:bCs/>
      <w:kern w:val="36"/>
      <w:sz w:val="48"/>
      <w:szCs w:val="48"/>
      <w:lang w:eastAsia="en-US"/>
    </w:rPr>
  </w:style>
  <w:style w:type="paragraph" w:styleId="Heading2">
    <w:name w:val="heading 2"/>
    <w:basedOn w:val="Normal"/>
    <w:link w:val="Heading2Char"/>
    <w:uiPriority w:val="9"/>
    <w:qFormat/>
    <w:rsid w:val="00D011F2"/>
    <w:pPr>
      <w:spacing w:before="100" w:beforeAutospacing="1" w:after="100" w:afterAutospacing="1"/>
      <w:outlineLvl w:val="1"/>
    </w:pPr>
    <w:rPr>
      <w:b/>
      <w:bCs/>
      <w:sz w:val="36"/>
      <w:szCs w:val="36"/>
      <w:lang w:eastAsia="en-US"/>
    </w:rPr>
  </w:style>
  <w:style w:type="paragraph" w:styleId="Heading3">
    <w:name w:val="heading 3"/>
    <w:basedOn w:val="Normal"/>
    <w:next w:val="Normal"/>
    <w:link w:val="Heading3Char"/>
    <w:uiPriority w:val="9"/>
    <w:unhideWhenUsed/>
    <w:qFormat/>
    <w:rsid w:val="00FB616D"/>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semiHidden/>
    <w:unhideWhenUsed/>
    <w:rsid w:val="0066040A"/>
    <w:rPr>
      <w:rFonts w:ascii="Tahoma" w:hAnsi="Tahoma" w:cs="Tahoma"/>
      <w:sz w:val="16"/>
      <w:szCs w:val="16"/>
    </w:rPr>
  </w:style>
  <w:style w:type="character" w:customStyle="1" w:styleId="BalloonTextChar">
    <w:name w:val="Balloon Text Char"/>
    <w:basedOn w:val="DefaultParagraphFont"/>
    <w:uiPriority w:val="99"/>
    <w:semiHidden/>
    <w:rsid w:val="004A768F"/>
    <w:rPr>
      <w:rFonts w:ascii="Lucida Grande" w:hAnsi="Lucida Grande"/>
      <w:sz w:val="18"/>
      <w:szCs w:val="18"/>
    </w:rPr>
  </w:style>
  <w:style w:type="character" w:customStyle="1" w:styleId="BalloonTextChar0">
    <w:name w:val="Balloon Text Char0"/>
    <w:basedOn w:val="DefaultParagraphFont"/>
    <w:uiPriority w:val="99"/>
    <w:semiHidden/>
    <w:rsid w:val="007A68AD"/>
    <w:rPr>
      <w:rFonts w:ascii="Lucida Grande" w:hAnsi="Lucida Grande"/>
      <w:sz w:val="18"/>
      <w:szCs w:val="18"/>
    </w:rPr>
  </w:style>
  <w:style w:type="character" w:customStyle="1" w:styleId="BalloonTextChar1">
    <w:name w:val="Balloon Text Char1"/>
    <w:basedOn w:val="DefaultParagraphFont"/>
    <w:uiPriority w:val="99"/>
    <w:semiHidden/>
    <w:rsid w:val="007A68AD"/>
    <w:rPr>
      <w:rFonts w:ascii="Lucida Grande" w:hAnsi="Lucida Grande"/>
      <w:sz w:val="18"/>
      <w:szCs w:val="18"/>
    </w:rPr>
  </w:style>
  <w:style w:type="character" w:customStyle="1" w:styleId="Heading1Char">
    <w:name w:val="Heading 1 Char"/>
    <w:basedOn w:val="DefaultParagraphFont"/>
    <w:link w:val="Heading1"/>
    <w:uiPriority w:val="9"/>
    <w:rsid w:val="00D011F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011F2"/>
    <w:rPr>
      <w:rFonts w:ascii="Times New Roman" w:eastAsia="Times New Roman" w:hAnsi="Times New Roman" w:cs="Times New Roman"/>
      <w:b/>
      <w:bCs/>
      <w:sz w:val="36"/>
      <w:szCs w:val="36"/>
    </w:rPr>
  </w:style>
  <w:style w:type="character" w:customStyle="1" w:styleId="apple-style-span">
    <w:name w:val="apple-style-span"/>
    <w:basedOn w:val="DefaultParagraphFont"/>
    <w:rsid w:val="00D011F2"/>
  </w:style>
  <w:style w:type="paragraph" w:styleId="ListParagraph">
    <w:name w:val="List Paragraph"/>
    <w:basedOn w:val="Normal"/>
    <w:uiPriority w:val="34"/>
    <w:qFormat/>
    <w:rsid w:val="00D011F2"/>
    <w:pPr>
      <w:spacing w:before="100" w:beforeAutospacing="1" w:after="100" w:afterAutospacing="1"/>
    </w:pPr>
    <w:rPr>
      <w:lang w:eastAsia="en-US"/>
    </w:rPr>
  </w:style>
  <w:style w:type="character" w:customStyle="1" w:styleId="apple-converted-space">
    <w:name w:val="apple-converted-space"/>
    <w:basedOn w:val="DefaultParagraphFont"/>
    <w:rsid w:val="00D011F2"/>
  </w:style>
  <w:style w:type="character" w:styleId="Hyperlink">
    <w:name w:val="Hyperlink"/>
    <w:basedOn w:val="DefaultParagraphFont"/>
    <w:uiPriority w:val="99"/>
    <w:unhideWhenUsed/>
    <w:rsid w:val="00D011F2"/>
  </w:style>
  <w:style w:type="character" w:styleId="FollowedHyperlink">
    <w:name w:val="FollowedHyperlink"/>
    <w:basedOn w:val="DefaultParagraphFont"/>
    <w:uiPriority w:val="99"/>
    <w:semiHidden/>
    <w:unhideWhenUsed/>
    <w:rsid w:val="00D011F2"/>
    <w:rPr>
      <w:color w:val="800080"/>
      <w:u w:val="single"/>
    </w:rPr>
  </w:style>
  <w:style w:type="paragraph" w:customStyle="1" w:styleId="style1">
    <w:name w:val="style1"/>
    <w:basedOn w:val="Normal"/>
    <w:rsid w:val="00D011F2"/>
    <w:pPr>
      <w:spacing w:before="100" w:beforeAutospacing="1" w:after="100" w:afterAutospacing="1"/>
    </w:pPr>
    <w:rPr>
      <w:lang w:eastAsia="en-US"/>
    </w:rPr>
  </w:style>
  <w:style w:type="character" w:customStyle="1" w:styleId="style281">
    <w:name w:val="style281"/>
    <w:basedOn w:val="DefaultParagraphFont"/>
    <w:rsid w:val="00D011F2"/>
  </w:style>
  <w:style w:type="character" w:customStyle="1" w:styleId="style291">
    <w:name w:val="style291"/>
    <w:basedOn w:val="DefaultParagraphFont"/>
    <w:rsid w:val="00D011F2"/>
  </w:style>
  <w:style w:type="character" w:customStyle="1" w:styleId="userbackground1">
    <w:name w:val="userbackground1"/>
    <w:basedOn w:val="DefaultParagraphFont"/>
    <w:rsid w:val="00D011F2"/>
  </w:style>
  <w:style w:type="character" w:customStyle="1" w:styleId="bbtext">
    <w:name w:val="bbtext"/>
    <w:basedOn w:val="DefaultParagraphFont"/>
    <w:rsid w:val="00D011F2"/>
  </w:style>
  <w:style w:type="paragraph" w:customStyle="1" w:styleId="style7">
    <w:name w:val="style7"/>
    <w:basedOn w:val="Normal"/>
    <w:rsid w:val="00D011F2"/>
    <w:pPr>
      <w:spacing w:before="100" w:beforeAutospacing="1" w:after="100" w:afterAutospacing="1"/>
    </w:pPr>
    <w:rPr>
      <w:lang w:eastAsia="en-US"/>
    </w:rPr>
  </w:style>
  <w:style w:type="character" w:customStyle="1" w:styleId="style4">
    <w:name w:val="style4"/>
    <w:basedOn w:val="DefaultParagraphFont"/>
    <w:rsid w:val="00D011F2"/>
  </w:style>
  <w:style w:type="character" w:customStyle="1" w:styleId="style5">
    <w:name w:val="style5"/>
    <w:basedOn w:val="DefaultParagraphFont"/>
    <w:rsid w:val="00D011F2"/>
  </w:style>
  <w:style w:type="character" w:customStyle="1" w:styleId="style2">
    <w:name w:val="style2"/>
    <w:basedOn w:val="DefaultParagraphFont"/>
    <w:rsid w:val="00D011F2"/>
  </w:style>
  <w:style w:type="character" w:styleId="Strong">
    <w:name w:val="Strong"/>
    <w:basedOn w:val="DefaultParagraphFont"/>
    <w:uiPriority w:val="22"/>
    <w:qFormat/>
    <w:rsid w:val="00D011F2"/>
    <w:rPr>
      <w:b/>
      <w:bCs/>
    </w:rPr>
  </w:style>
  <w:style w:type="character" w:customStyle="1" w:styleId="style201">
    <w:name w:val="style201"/>
    <w:basedOn w:val="DefaultParagraphFont"/>
    <w:rsid w:val="00D011F2"/>
  </w:style>
  <w:style w:type="character" w:customStyle="1" w:styleId="ms-separator1">
    <w:name w:val="ms-separator1"/>
    <w:basedOn w:val="DefaultParagraphFont"/>
    <w:rsid w:val="00D011F2"/>
  </w:style>
  <w:style w:type="character" w:customStyle="1" w:styleId="style191">
    <w:name w:val="style191"/>
    <w:basedOn w:val="DefaultParagraphFont"/>
    <w:rsid w:val="00D011F2"/>
  </w:style>
  <w:style w:type="character" w:customStyle="1" w:styleId="style211">
    <w:name w:val="style211"/>
    <w:basedOn w:val="DefaultParagraphFont"/>
    <w:rsid w:val="00D011F2"/>
  </w:style>
  <w:style w:type="paragraph" w:customStyle="1" w:styleId="style22">
    <w:name w:val="style22"/>
    <w:basedOn w:val="Normal"/>
    <w:rsid w:val="00D011F2"/>
    <w:pPr>
      <w:spacing w:before="100" w:beforeAutospacing="1" w:after="100" w:afterAutospacing="1"/>
    </w:pPr>
    <w:rPr>
      <w:lang w:eastAsia="en-US"/>
    </w:rPr>
  </w:style>
  <w:style w:type="character" w:customStyle="1" w:styleId="style3">
    <w:name w:val="style3"/>
    <w:basedOn w:val="DefaultParagraphFont"/>
    <w:rsid w:val="00D011F2"/>
  </w:style>
  <w:style w:type="paragraph" w:customStyle="1" w:styleId="style23">
    <w:name w:val="style23"/>
    <w:basedOn w:val="Normal"/>
    <w:rsid w:val="00D011F2"/>
    <w:pPr>
      <w:spacing w:before="100" w:beforeAutospacing="1" w:after="100" w:afterAutospacing="1"/>
    </w:pPr>
    <w:rPr>
      <w:lang w:eastAsia="en-US"/>
    </w:rPr>
  </w:style>
  <w:style w:type="paragraph" w:customStyle="1" w:styleId="style25">
    <w:name w:val="style25"/>
    <w:basedOn w:val="Normal"/>
    <w:rsid w:val="00D011F2"/>
    <w:pPr>
      <w:spacing w:before="100" w:beforeAutospacing="1" w:after="100" w:afterAutospacing="1"/>
    </w:pPr>
    <w:rPr>
      <w:lang w:eastAsia="en-US"/>
    </w:rPr>
  </w:style>
  <w:style w:type="character" w:customStyle="1" w:styleId="style261">
    <w:name w:val="style261"/>
    <w:basedOn w:val="DefaultParagraphFont"/>
    <w:rsid w:val="00D011F2"/>
  </w:style>
  <w:style w:type="paragraph" w:styleId="NormalWeb">
    <w:name w:val="Normal (Web)"/>
    <w:basedOn w:val="Normal"/>
    <w:uiPriority w:val="99"/>
    <w:unhideWhenUsed/>
    <w:rsid w:val="00D011F2"/>
    <w:pPr>
      <w:spacing w:before="100" w:beforeAutospacing="1" w:after="100" w:afterAutospacing="1"/>
    </w:pPr>
    <w:rPr>
      <w:lang w:eastAsia="en-US"/>
    </w:rPr>
  </w:style>
  <w:style w:type="character" w:customStyle="1" w:styleId="il">
    <w:name w:val="il"/>
    <w:basedOn w:val="DefaultParagraphFont"/>
    <w:rsid w:val="006A63D2"/>
  </w:style>
  <w:style w:type="paragraph" w:styleId="Header">
    <w:name w:val="header"/>
    <w:basedOn w:val="Normal"/>
    <w:link w:val="HeaderChar"/>
    <w:uiPriority w:val="99"/>
    <w:semiHidden/>
    <w:unhideWhenUsed/>
    <w:rsid w:val="00A05780"/>
    <w:pPr>
      <w:tabs>
        <w:tab w:val="center" w:pos="4680"/>
        <w:tab w:val="right" w:pos="9360"/>
      </w:tabs>
    </w:pPr>
    <w:rPr>
      <w:rFonts w:asciiTheme="minorHAnsi" w:eastAsiaTheme="minorEastAsia" w:hAnsiTheme="minorHAnsi" w:cstheme="minorBidi"/>
      <w:sz w:val="22"/>
      <w:szCs w:val="22"/>
      <w:lang w:eastAsia="en-US"/>
    </w:rPr>
  </w:style>
  <w:style w:type="character" w:customStyle="1" w:styleId="HeaderChar">
    <w:name w:val="Header Char"/>
    <w:basedOn w:val="DefaultParagraphFont"/>
    <w:link w:val="Header"/>
    <w:uiPriority w:val="99"/>
    <w:semiHidden/>
    <w:rsid w:val="00A05780"/>
  </w:style>
  <w:style w:type="paragraph" w:styleId="Footer">
    <w:name w:val="footer"/>
    <w:basedOn w:val="Normal"/>
    <w:link w:val="FooterChar"/>
    <w:uiPriority w:val="99"/>
    <w:unhideWhenUsed/>
    <w:rsid w:val="00A05780"/>
    <w:pPr>
      <w:tabs>
        <w:tab w:val="center" w:pos="4680"/>
        <w:tab w:val="right" w:pos="9360"/>
      </w:tabs>
    </w:pPr>
    <w:rPr>
      <w:rFonts w:asciiTheme="minorHAnsi" w:eastAsiaTheme="minorEastAsia" w:hAnsiTheme="minorHAnsi" w:cstheme="minorBidi"/>
      <w:sz w:val="22"/>
      <w:szCs w:val="22"/>
      <w:lang w:eastAsia="en-US"/>
    </w:rPr>
  </w:style>
  <w:style w:type="character" w:customStyle="1" w:styleId="FooterChar">
    <w:name w:val="Footer Char"/>
    <w:basedOn w:val="DefaultParagraphFont"/>
    <w:link w:val="Footer"/>
    <w:uiPriority w:val="99"/>
    <w:rsid w:val="00A05780"/>
  </w:style>
  <w:style w:type="character" w:customStyle="1" w:styleId="Subtitle1">
    <w:name w:val="Subtitle1"/>
    <w:basedOn w:val="DefaultParagraphFont"/>
    <w:rsid w:val="009B657A"/>
  </w:style>
  <w:style w:type="character" w:customStyle="1" w:styleId="Heading3Char">
    <w:name w:val="Heading 3 Char"/>
    <w:basedOn w:val="DefaultParagraphFont"/>
    <w:link w:val="Heading3"/>
    <w:uiPriority w:val="9"/>
    <w:rsid w:val="00FB616D"/>
    <w:rPr>
      <w:rFonts w:asciiTheme="majorHAnsi" w:eastAsiaTheme="majorEastAsia" w:hAnsiTheme="majorHAnsi" w:cstheme="majorBidi"/>
      <w:b/>
      <w:bCs/>
      <w:color w:val="4F81BD" w:themeColor="accent1"/>
    </w:rPr>
  </w:style>
  <w:style w:type="character" w:customStyle="1" w:styleId="searchword">
    <w:name w:val="searchword"/>
    <w:basedOn w:val="DefaultParagraphFont"/>
    <w:rsid w:val="00A11F92"/>
  </w:style>
  <w:style w:type="character" w:customStyle="1" w:styleId="BalloonTextChar2">
    <w:name w:val="Balloon Text Char2"/>
    <w:basedOn w:val="DefaultParagraphFont"/>
    <w:link w:val="BalloonText"/>
    <w:uiPriority w:val="99"/>
    <w:semiHidden/>
    <w:rsid w:val="0066040A"/>
    <w:rPr>
      <w:rFonts w:ascii="Tahoma" w:hAnsi="Tahoma" w:cs="Tahoma"/>
      <w:sz w:val="16"/>
      <w:szCs w:val="16"/>
    </w:rPr>
  </w:style>
  <w:style w:type="paragraph" w:styleId="Title">
    <w:name w:val="Title"/>
    <w:basedOn w:val="Normal"/>
    <w:next w:val="Normal"/>
    <w:link w:val="TitleChar"/>
    <w:uiPriority w:val="10"/>
    <w:qFormat/>
    <w:rsid w:val="009033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903314"/>
    <w:rPr>
      <w:rFonts w:asciiTheme="majorHAnsi" w:eastAsiaTheme="majorEastAsia" w:hAnsiTheme="majorHAnsi" w:cstheme="majorBidi"/>
      <w:color w:val="17365D" w:themeColor="text2" w:themeShade="BF"/>
      <w:spacing w:val="5"/>
      <w:kern w:val="28"/>
      <w:sz w:val="52"/>
      <w:szCs w:val="52"/>
    </w:rPr>
  </w:style>
  <w:style w:type="character" w:customStyle="1" w:styleId="label">
    <w:name w:val="label"/>
    <w:basedOn w:val="DefaultParagraphFont"/>
    <w:rsid w:val="00AA100B"/>
  </w:style>
  <w:style w:type="character" w:styleId="PlaceholderText">
    <w:name w:val="Placeholder Text"/>
    <w:basedOn w:val="DefaultParagraphFont"/>
    <w:semiHidden/>
    <w:rsid w:val="00815D3B"/>
    <w:rPr>
      <w:color w:val="808080"/>
    </w:rPr>
  </w:style>
  <w:style w:type="paragraph" w:customStyle="1" w:styleId="Default">
    <w:name w:val="Default"/>
    <w:rsid w:val="000E19CD"/>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BB22BF"/>
    <w:rPr>
      <w:i/>
      <w:iCs/>
    </w:rPr>
  </w:style>
  <w:style w:type="character" w:styleId="PageNumber">
    <w:name w:val="page number"/>
    <w:basedOn w:val="DefaultParagraphFont"/>
    <w:semiHidden/>
    <w:unhideWhenUsed/>
    <w:rsid w:val="00A156F8"/>
  </w:style>
  <w:style w:type="character" w:customStyle="1" w:styleId="orcid-id-https">
    <w:name w:val="orcid-id-https"/>
    <w:basedOn w:val="DefaultParagraphFont"/>
    <w:rsid w:val="003C5EE4"/>
  </w:style>
  <w:style w:type="character" w:customStyle="1" w:styleId="UnresolvedMention1">
    <w:name w:val="Unresolved Mention1"/>
    <w:basedOn w:val="DefaultParagraphFont"/>
    <w:uiPriority w:val="99"/>
    <w:semiHidden/>
    <w:unhideWhenUsed/>
    <w:rsid w:val="00F517EB"/>
    <w:rPr>
      <w:color w:val="808080"/>
      <w:shd w:val="clear" w:color="auto" w:fill="E6E6E6"/>
    </w:rPr>
  </w:style>
  <w:style w:type="paragraph" w:customStyle="1" w:styleId="frfield">
    <w:name w:val="fr_field"/>
    <w:basedOn w:val="Normal"/>
    <w:rsid w:val="00CB0067"/>
    <w:pPr>
      <w:spacing w:before="100" w:beforeAutospacing="1" w:after="100" w:afterAutospacing="1"/>
    </w:pPr>
    <w:rPr>
      <w:lang w:val="ro-RO" w:eastAsia="en-US"/>
    </w:rPr>
  </w:style>
  <w:style w:type="character" w:customStyle="1" w:styleId="frlabel">
    <w:name w:val="fr_label"/>
    <w:basedOn w:val="DefaultParagraphFont"/>
    <w:rsid w:val="00CB0067"/>
  </w:style>
  <w:style w:type="character" w:customStyle="1" w:styleId="st">
    <w:name w:val="st"/>
    <w:basedOn w:val="DefaultParagraphFont"/>
    <w:rsid w:val="00087450"/>
  </w:style>
  <w:style w:type="character" w:customStyle="1" w:styleId="UnresolvedMention2">
    <w:name w:val="Unresolved Mention2"/>
    <w:basedOn w:val="DefaultParagraphFont"/>
    <w:uiPriority w:val="99"/>
    <w:semiHidden/>
    <w:unhideWhenUsed/>
    <w:rsid w:val="00115C09"/>
    <w:rPr>
      <w:color w:val="605E5C"/>
      <w:shd w:val="clear" w:color="auto" w:fill="E1DFDD"/>
    </w:rPr>
  </w:style>
  <w:style w:type="character" w:customStyle="1" w:styleId="UnresolvedMention3">
    <w:name w:val="Unresolved Mention3"/>
    <w:basedOn w:val="DefaultParagraphFont"/>
    <w:uiPriority w:val="99"/>
    <w:semiHidden/>
    <w:unhideWhenUsed/>
    <w:rsid w:val="00B40D37"/>
    <w:rPr>
      <w:color w:val="605E5C"/>
      <w:shd w:val="clear" w:color="auto" w:fill="E1DFDD"/>
    </w:rPr>
  </w:style>
  <w:style w:type="character" w:customStyle="1" w:styleId="UnresolvedMention">
    <w:name w:val="Unresolved Mention"/>
    <w:basedOn w:val="DefaultParagraphFont"/>
    <w:uiPriority w:val="99"/>
    <w:semiHidden/>
    <w:unhideWhenUsed/>
    <w:rsid w:val="007D136C"/>
    <w:rPr>
      <w:color w:val="605E5C"/>
      <w:shd w:val="clear" w:color="auto" w:fill="E1DFDD"/>
    </w:rPr>
  </w:style>
  <w:style w:type="paragraph" w:customStyle="1" w:styleId="Char">
    <w:name w:val="Char"/>
    <w:basedOn w:val="Normal"/>
    <w:rsid w:val="002977A4"/>
    <w:rPr>
      <w:lang w:val="pl-PL" w:eastAsia="pl-PL"/>
    </w:rPr>
  </w:style>
</w:styles>
</file>

<file path=word/webSettings.xml><?xml version="1.0" encoding="utf-8"?>
<w:webSettings xmlns:r="http://schemas.openxmlformats.org/officeDocument/2006/relationships" xmlns:w="http://schemas.openxmlformats.org/wordprocessingml/2006/main">
  <w:divs>
    <w:div w:id="10188379">
      <w:bodyDiv w:val="1"/>
      <w:marLeft w:val="0"/>
      <w:marRight w:val="0"/>
      <w:marTop w:val="0"/>
      <w:marBottom w:val="0"/>
      <w:divBdr>
        <w:top w:val="none" w:sz="0" w:space="0" w:color="auto"/>
        <w:left w:val="none" w:sz="0" w:space="0" w:color="auto"/>
        <w:bottom w:val="none" w:sz="0" w:space="0" w:color="auto"/>
        <w:right w:val="none" w:sz="0" w:space="0" w:color="auto"/>
      </w:divBdr>
      <w:divsChild>
        <w:div w:id="792746700">
          <w:marLeft w:val="0"/>
          <w:marRight w:val="0"/>
          <w:marTop w:val="0"/>
          <w:marBottom w:val="0"/>
          <w:divBdr>
            <w:top w:val="none" w:sz="0" w:space="0" w:color="auto"/>
            <w:left w:val="none" w:sz="0" w:space="0" w:color="auto"/>
            <w:bottom w:val="none" w:sz="0" w:space="0" w:color="auto"/>
            <w:right w:val="none" w:sz="0" w:space="0" w:color="auto"/>
          </w:divBdr>
        </w:div>
        <w:div w:id="975721642">
          <w:marLeft w:val="0"/>
          <w:marRight w:val="0"/>
          <w:marTop w:val="0"/>
          <w:marBottom w:val="0"/>
          <w:divBdr>
            <w:top w:val="none" w:sz="0" w:space="0" w:color="auto"/>
            <w:left w:val="none" w:sz="0" w:space="0" w:color="auto"/>
            <w:bottom w:val="none" w:sz="0" w:space="0" w:color="auto"/>
            <w:right w:val="none" w:sz="0" w:space="0" w:color="auto"/>
          </w:divBdr>
        </w:div>
        <w:div w:id="1494179516">
          <w:marLeft w:val="0"/>
          <w:marRight w:val="0"/>
          <w:marTop w:val="0"/>
          <w:marBottom w:val="0"/>
          <w:divBdr>
            <w:top w:val="none" w:sz="0" w:space="0" w:color="auto"/>
            <w:left w:val="none" w:sz="0" w:space="0" w:color="auto"/>
            <w:bottom w:val="none" w:sz="0" w:space="0" w:color="auto"/>
            <w:right w:val="none" w:sz="0" w:space="0" w:color="auto"/>
          </w:divBdr>
        </w:div>
        <w:div w:id="1559167325">
          <w:marLeft w:val="0"/>
          <w:marRight w:val="0"/>
          <w:marTop w:val="0"/>
          <w:marBottom w:val="0"/>
          <w:divBdr>
            <w:top w:val="none" w:sz="0" w:space="0" w:color="auto"/>
            <w:left w:val="none" w:sz="0" w:space="0" w:color="auto"/>
            <w:bottom w:val="none" w:sz="0" w:space="0" w:color="auto"/>
            <w:right w:val="none" w:sz="0" w:space="0" w:color="auto"/>
          </w:divBdr>
        </w:div>
        <w:div w:id="2029485989">
          <w:marLeft w:val="0"/>
          <w:marRight w:val="0"/>
          <w:marTop w:val="0"/>
          <w:marBottom w:val="0"/>
          <w:divBdr>
            <w:top w:val="none" w:sz="0" w:space="0" w:color="auto"/>
            <w:left w:val="none" w:sz="0" w:space="0" w:color="auto"/>
            <w:bottom w:val="none" w:sz="0" w:space="0" w:color="auto"/>
            <w:right w:val="none" w:sz="0" w:space="0" w:color="auto"/>
          </w:divBdr>
        </w:div>
        <w:div w:id="2032563044">
          <w:marLeft w:val="0"/>
          <w:marRight w:val="0"/>
          <w:marTop w:val="0"/>
          <w:marBottom w:val="0"/>
          <w:divBdr>
            <w:top w:val="none" w:sz="0" w:space="0" w:color="auto"/>
            <w:left w:val="none" w:sz="0" w:space="0" w:color="auto"/>
            <w:bottom w:val="none" w:sz="0" w:space="0" w:color="auto"/>
            <w:right w:val="none" w:sz="0" w:space="0" w:color="auto"/>
          </w:divBdr>
        </w:div>
      </w:divsChild>
    </w:div>
    <w:div w:id="67074742">
      <w:bodyDiv w:val="1"/>
      <w:marLeft w:val="0"/>
      <w:marRight w:val="0"/>
      <w:marTop w:val="0"/>
      <w:marBottom w:val="0"/>
      <w:divBdr>
        <w:top w:val="none" w:sz="0" w:space="0" w:color="auto"/>
        <w:left w:val="none" w:sz="0" w:space="0" w:color="auto"/>
        <w:bottom w:val="none" w:sz="0" w:space="0" w:color="auto"/>
        <w:right w:val="none" w:sz="0" w:space="0" w:color="auto"/>
      </w:divBdr>
    </w:div>
    <w:div w:id="119542005">
      <w:bodyDiv w:val="1"/>
      <w:marLeft w:val="0"/>
      <w:marRight w:val="0"/>
      <w:marTop w:val="0"/>
      <w:marBottom w:val="0"/>
      <w:divBdr>
        <w:top w:val="none" w:sz="0" w:space="0" w:color="auto"/>
        <w:left w:val="none" w:sz="0" w:space="0" w:color="auto"/>
        <w:bottom w:val="none" w:sz="0" w:space="0" w:color="auto"/>
        <w:right w:val="none" w:sz="0" w:space="0" w:color="auto"/>
      </w:divBdr>
    </w:div>
    <w:div w:id="123080957">
      <w:bodyDiv w:val="1"/>
      <w:marLeft w:val="0"/>
      <w:marRight w:val="0"/>
      <w:marTop w:val="0"/>
      <w:marBottom w:val="0"/>
      <w:divBdr>
        <w:top w:val="none" w:sz="0" w:space="0" w:color="auto"/>
        <w:left w:val="none" w:sz="0" w:space="0" w:color="auto"/>
        <w:bottom w:val="none" w:sz="0" w:space="0" w:color="auto"/>
        <w:right w:val="none" w:sz="0" w:space="0" w:color="auto"/>
      </w:divBdr>
    </w:div>
    <w:div w:id="131487118">
      <w:bodyDiv w:val="1"/>
      <w:marLeft w:val="0"/>
      <w:marRight w:val="0"/>
      <w:marTop w:val="0"/>
      <w:marBottom w:val="0"/>
      <w:divBdr>
        <w:top w:val="none" w:sz="0" w:space="0" w:color="auto"/>
        <w:left w:val="none" w:sz="0" w:space="0" w:color="auto"/>
        <w:bottom w:val="none" w:sz="0" w:space="0" w:color="auto"/>
        <w:right w:val="none" w:sz="0" w:space="0" w:color="auto"/>
      </w:divBdr>
    </w:div>
    <w:div w:id="141120824">
      <w:bodyDiv w:val="1"/>
      <w:marLeft w:val="0"/>
      <w:marRight w:val="0"/>
      <w:marTop w:val="0"/>
      <w:marBottom w:val="0"/>
      <w:divBdr>
        <w:top w:val="none" w:sz="0" w:space="0" w:color="auto"/>
        <w:left w:val="none" w:sz="0" w:space="0" w:color="auto"/>
        <w:bottom w:val="none" w:sz="0" w:space="0" w:color="auto"/>
        <w:right w:val="none" w:sz="0" w:space="0" w:color="auto"/>
      </w:divBdr>
    </w:div>
    <w:div w:id="146167016">
      <w:bodyDiv w:val="1"/>
      <w:marLeft w:val="0"/>
      <w:marRight w:val="0"/>
      <w:marTop w:val="0"/>
      <w:marBottom w:val="0"/>
      <w:divBdr>
        <w:top w:val="none" w:sz="0" w:space="0" w:color="auto"/>
        <w:left w:val="none" w:sz="0" w:space="0" w:color="auto"/>
        <w:bottom w:val="none" w:sz="0" w:space="0" w:color="auto"/>
        <w:right w:val="none" w:sz="0" w:space="0" w:color="auto"/>
      </w:divBdr>
    </w:div>
    <w:div w:id="159346160">
      <w:bodyDiv w:val="1"/>
      <w:marLeft w:val="0"/>
      <w:marRight w:val="0"/>
      <w:marTop w:val="0"/>
      <w:marBottom w:val="0"/>
      <w:divBdr>
        <w:top w:val="none" w:sz="0" w:space="0" w:color="auto"/>
        <w:left w:val="none" w:sz="0" w:space="0" w:color="auto"/>
        <w:bottom w:val="none" w:sz="0" w:space="0" w:color="auto"/>
        <w:right w:val="none" w:sz="0" w:space="0" w:color="auto"/>
      </w:divBdr>
    </w:div>
    <w:div w:id="165903634">
      <w:bodyDiv w:val="1"/>
      <w:marLeft w:val="0"/>
      <w:marRight w:val="0"/>
      <w:marTop w:val="0"/>
      <w:marBottom w:val="0"/>
      <w:divBdr>
        <w:top w:val="none" w:sz="0" w:space="0" w:color="auto"/>
        <w:left w:val="none" w:sz="0" w:space="0" w:color="auto"/>
        <w:bottom w:val="none" w:sz="0" w:space="0" w:color="auto"/>
        <w:right w:val="none" w:sz="0" w:space="0" w:color="auto"/>
      </w:divBdr>
    </w:div>
    <w:div w:id="169150564">
      <w:bodyDiv w:val="1"/>
      <w:marLeft w:val="0"/>
      <w:marRight w:val="0"/>
      <w:marTop w:val="0"/>
      <w:marBottom w:val="0"/>
      <w:divBdr>
        <w:top w:val="none" w:sz="0" w:space="0" w:color="auto"/>
        <w:left w:val="none" w:sz="0" w:space="0" w:color="auto"/>
        <w:bottom w:val="none" w:sz="0" w:space="0" w:color="auto"/>
        <w:right w:val="none" w:sz="0" w:space="0" w:color="auto"/>
      </w:divBdr>
    </w:div>
    <w:div w:id="227497281">
      <w:bodyDiv w:val="1"/>
      <w:marLeft w:val="0"/>
      <w:marRight w:val="0"/>
      <w:marTop w:val="0"/>
      <w:marBottom w:val="0"/>
      <w:divBdr>
        <w:top w:val="none" w:sz="0" w:space="0" w:color="auto"/>
        <w:left w:val="none" w:sz="0" w:space="0" w:color="auto"/>
        <w:bottom w:val="none" w:sz="0" w:space="0" w:color="auto"/>
        <w:right w:val="none" w:sz="0" w:space="0" w:color="auto"/>
      </w:divBdr>
    </w:div>
    <w:div w:id="286593584">
      <w:bodyDiv w:val="1"/>
      <w:marLeft w:val="0"/>
      <w:marRight w:val="0"/>
      <w:marTop w:val="0"/>
      <w:marBottom w:val="0"/>
      <w:divBdr>
        <w:top w:val="none" w:sz="0" w:space="0" w:color="auto"/>
        <w:left w:val="none" w:sz="0" w:space="0" w:color="auto"/>
        <w:bottom w:val="none" w:sz="0" w:space="0" w:color="auto"/>
        <w:right w:val="none" w:sz="0" w:space="0" w:color="auto"/>
      </w:divBdr>
      <w:divsChild>
        <w:div w:id="375470498">
          <w:marLeft w:val="0"/>
          <w:marRight w:val="0"/>
          <w:marTop w:val="0"/>
          <w:marBottom w:val="0"/>
          <w:divBdr>
            <w:top w:val="none" w:sz="0" w:space="0" w:color="auto"/>
            <w:left w:val="none" w:sz="0" w:space="0" w:color="auto"/>
            <w:bottom w:val="none" w:sz="0" w:space="0" w:color="auto"/>
            <w:right w:val="none" w:sz="0" w:space="0" w:color="auto"/>
          </w:divBdr>
        </w:div>
      </w:divsChild>
    </w:div>
    <w:div w:id="297880283">
      <w:bodyDiv w:val="1"/>
      <w:marLeft w:val="0"/>
      <w:marRight w:val="0"/>
      <w:marTop w:val="0"/>
      <w:marBottom w:val="0"/>
      <w:divBdr>
        <w:top w:val="none" w:sz="0" w:space="0" w:color="auto"/>
        <w:left w:val="none" w:sz="0" w:space="0" w:color="auto"/>
        <w:bottom w:val="none" w:sz="0" w:space="0" w:color="auto"/>
        <w:right w:val="none" w:sz="0" w:space="0" w:color="auto"/>
      </w:divBdr>
    </w:div>
    <w:div w:id="311065811">
      <w:bodyDiv w:val="1"/>
      <w:marLeft w:val="0"/>
      <w:marRight w:val="0"/>
      <w:marTop w:val="0"/>
      <w:marBottom w:val="0"/>
      <w:divBdr>
        <w:top w:val="none" w:sz="0" w:space="0" w:color="auto"/>
        <w:left w:val="none" w:sz="0" w:space="0" w:color="auto"/>
        <w:bottom w:val="none" w:sz="0" w:space="0" w:color="auto"/>
        <w:right w:val="none" w:sz="0" w:space="0" w:color="auto"/>
      </w:divBdr>
    </w:div>
    <w:div w:id="377314599">
      <w:bodyDiv w:val="1"/>
      <w:marLeft w:val="0"/>
      <w:marRight w:val="0"/>
      <w:marTop w:val="0"/>
      <w:marBottom w:val="0"/>
      <w:divBdr>
        <w:top w:val="none" w:sz="0" w:space="0" w:color="auto"/>
        <w:left w:val="none" w:sz="0" w:space="0" w:color="auto"/>
        <w:bottom w:val="none" w:sz="0" w:space="0" w:color="auto"/>
        <w:right w:val="none" w:sz="0" w:space="0" w:color="auto"/>
      </w:divBdr>
    </w:div>
    <w:div w:id="388842925">
      <w:bodyDiv w:val="1"/>
      <w:marLeft w:val="0"/>
      <w:marRight w:val="0"/>
      <w:marTop w:val="0"/>
      <w:marBottom w:val="0"/>
      <w:divBdr>
        <w:top w:val="none" w:sz="0" w:space="0" w:color="auto"/>
        <w:left w:val="none" w:sz="0" w:space="0" w:color="auto"/>
        <w:bottom w:val="none" w:sz="0" w:space="0" w:color="auto"/>
        <w:right w:val="none" w:sz="0" w:space="0" w:color="auto"/>
      </w:divBdr>
    </w:div>
    <w:div w:id="575867797">
      <w:bodyDiv w:val="1"/>
      <w:marLeft w:val="0"/>
      <w:marRight w:val="0"/>
      <w:marTop w:val="0"/>
      <w:marBottom w:val="0"/>
      <w:divBdr>
        <w:top w:val="none" w:sz="0" w:space="0" w:color="auto"/>
        <w:left w:val="none" w:sz="0" w:space="0" w:color="auto"/>
        <w:bottom w:val="none" w:sz="0" w:space="0" w:color="auto"/>
        <w:right w:val="none" w:sz="0" w:space="0" w:color="auto"/>
      </w:divBdr>
    </w:div>
    <w:div w:id="591275831">
      <w:bodyDiv w:val="1"/>
      <w:marLeft w:val="0"/>
      <w:marRight w:val="0"/>
      <w:marTop w:val="0"/>
      <w:marBottom w:val="0"/>
      <w:divBdr>
        <w:top w:val="none" w:sz="0" w:space="0" w:color="auto"/>
        <w:left w:val="none" w:sz="0" w:space="0" w:color="auto"/>
        <w:bottom w:val="none" w:sz="0" w:space="0" w:color="auto"/>
        <w:right w:val="none" w:sz="0" w:space="0" w:color="auto"/>
      </w:divBdr>
    </w:div>
    <w:div w:id="625157396">
      <w:bodyDiv w:val="1"/>
      <w:marLeft w:val="0"/>
      <w:marRight w:val="0"/>
      <w:marTop w:val="0"/>
      <w:marBottom w:val="0"/>
      <w:divBdr>
        <w:top w:val="none" w:sz="0" w:space="0" w:color="auto"/>
        <w:left w:val="none" w:sz="0" w:space="0" w:color="auto"/>
        <w:bottom w:val="none" w:sz="0" w:space="0" w:color="auto"/>
        <w:right w:val="none" w:sz="0" w:space="0" w:color="auto"/>
      </w:divBdr>
    </w:div>
    <w:div w:id="636376449">
      <w:bodyDiv w:val="1"/>
      <w:marLeft w:val="0"/>
      <w:marRight w:val="0"/>
      <w:marTop w:val="0"/>
      <w:marBottom w:val="0"/>
      <w:divBdr>
        <w:top w:val="none" w:sz="0" w:space="0" w:color="auto"/>
        <w:left w:val="none" w:sz="0" w:space="0" w:color="auto"/>
        <w:bottom w:val="none" w:sz="0" w:space="0" w:color="auto"/>
        <w:right w:val="none" w:sz="0" w:space="0" w:color="auto"/>
      </w:divBdr>
      <w:divsChild>
        <w:div w:id="764574092">
          <w:marLeft w:val="0"/>
          <w:marRight w:val="0"/>
          <w:marTop w:val="0"/>
          <w:marBottom w:val="0"/>
          <w:divBdr>
            <w:top w:val="none" w:sz="0" w:space="0" w:color="auto"/>
            <w:left w:val="none" w:sz="0" w:space="0" w:color="auto"/>
            <w:bottom w:val="none" w:sz="0" w:space="0" w:color="auto"/>
            <w:right w:val="none" w:sz="0" w:space="0" w:color="auto"/>
          </w:divBdr>
        </w:div>
      </w:divsChild>
    </w:div>
    <w:div w:id="642201112">
      <w:bodyDiv w:val="1"/>
      <w:marLeft w:val="0"/>
      <w:marRight w:val="0"/>
      <w:marTop w:val="0"/>
      <w:marBottom w:val="0"/>
      <w:divBdr>
        <w:top w:val="none" w:sz="0" w:space="0" w:color="auto"/>
        <w:left w:val="none" w:sz="0" w:space="0" w:color="auto"/>
        <w:bottom w:val="none" w:sz="0" w:space="0" w:color="auto"/>
        <w:right w:val="none" w:sz="0" w:space="0" w:color="auto"/>
      </w:divBdr>
    </w:div>
    <w:div w:id="684787852">
      <w:bodyDiv w:val="1"/>
      <w:marLeft w:val="0"/>
      <w:marRight w:val="0"/>
      <w:marTop w:val="0"/>
      <w:marBottom w:val="0"/>
      <w:divBdr>
        <w:top w:val="none" w:sz="0" w:space="0" w:color="auto"/>
        <w:left w:val="none" w:sz="0" w:space="0" w:color="auto"/>
        <w:bottom w:val="none" w:sz="0" w:space="0" w:color="auto"/>
        <w:right w:val="none" w:sz="0" w:space="0" w:color="auto"/>
      </w:divBdr>
    </w:div>
    <w:div w:id="787889824">
      <w:bodyDiv w:val="1"/>
      <w:marLeft w:val="0"/>
      <w:marRight w:val="0"/>
      <w:marTop w:val="0"/>
      <w:marBottom w:val="0"/>
      <w:divBdr>
        <w:top w:val="none" w:sz="0" w:space="0" w:color="auto"/>
        <w:left w:val="none" w:sz="0" w:space="0" w:color="auto"/>
        <w:bottom w:val="none" w:sz="0" w:space="0" w:color="auto"/>
        <w:right w:val="none" w:sz="0" w:space="0" w:color="auto"/>
      </w:divBdr>
      <w:divsChild>
        <w:div w:id="1457406975">
          <w:marLeft w:val="0"/>
          <w:marRight w:val="0"/>
          <w:marTop w:val="0"/>
          <w:marBottom w:val="0"/>
          <w:divBdr>
            <w:top w:val="none" w:sz="0" w:space="0" w:color="auto"/>
            <w:left w:val="none" w:sz="0" w:space="0" w:color="auto"/>
            <w:bottom w:val="none" w:sz="0" w:space="0" w:color="auto"/>
            <w:right w:val="none" w:sz="0" w:space="0" w:color="auto"/>
          </w:divBdr>
        </w:div>
      </w:divsChild>
    </w:div>
    <w:div w:id="800808327">
      <w:bodyDiv w:val="1"/>
      <w:marLeft w:val="0"/>
      <w:marRight w:val="0"/>
      <w:marTop w:val="0"/>
      <w:marBottom w:val="0"/>
      <w:divBdr>
        <w:top w:val="none" w:sz="0" w:space="0" w:color="auto"/>
        <w:left w:val="none" w:sz="0" w:space="0" w:color="auto"/>
        <w:bottom w:val="none" w:sz="0" w:space="0" w:color="auto"/>
        <w:right w:val="none" w:sz="0" w:space="0" w:color="auto"/>
      </w:divBdr>
    </w:div>
    <w:div w:id="855655777">
      <w:bodyDiv w:val="1"/>
      <w:marLeft w:val="0"/>
      <w:marRight w:val="0"/>
      <w:marTop w:val="0"/>
      <w:marBottom w:val="0"/>
      <w:divBdr>
        <w:top w:val="none" w:sz="0" w:space="0" w:color="auto"/>
        <w:left w:val="none" w:sz="0" w:space="0" w:color="auto"/>
        <w:bottom w:val="none" w:sz="0" w:space="0" w:color="auto"/>
        <w:right w:val="none" w:sz="0" w:space="0" w:color="auto"/>
      </w:divBdr>
    </w:div>
    <w:div w:id="886993412">
      <w:bodyDiv w:val="1"/>
      <w:marLeft w:val="0"/>
      <w:marRight w:val="0"/>
      <w:marTop w:val="0"/>
      <w:marBottom w:val="0"/>
      <w:divBdr>
        <w:top w:val="none" w:sz="0" w:space="0" w:color="auto"/>
        <w:left w:val="none" w:sz="0" w:space="0" w:color="auto"/>
        <w:bottom w:val="none" w:sz="0" w:space="0" w:color="auto"/>
        <w:right w:val="none" w:sz="0" w:space="0" w:color="auto"/>
      </w:divBdr>
    </w:div>
    <w:div w:id="934215778">
      <w:bodyDiv w:val="1"/>
      <w:marLeft w:val="0"/>
      <w:marRight w:val="0"/>
      <w:marTop w:val="0"/>
      <w:marBottom w:val="0"/>
      <w:divBdr>
        <w:top w:val="none" w:sz="0" w:space="0" w:color="auto"/>
        <w:left w:val="none" w:sz="0" w:space="0" w:color="auto"/>
        <w:bottom w:val="none" w:sz="0" w:space="0" w:color="auto"/>
        <w:right w:val="none" w:sz="0" w:space="0" w:color="auto"/>
      </w:divBdr>
    </w:div>
    <w:div w:id="988941581">
      <w:bodyDiv w:val="1"/>
      <w:marLeft w:val="0"/>
      <w:marRight w:val="0"/>
      <w:marTop w:val="0"/>
      <w:marBottom w:val="0"/>
      <w:divBdr>
        <w:top w:val="none" w:sz="0" w:space="0" w:color="auto"/>
        <w:left w:val="none" w:sz="0" w:space="0" w:color="auto"/>
        <w:bottom w:val="none" w:sz="0" w:space="0" w:color="auto"/>
        <w:right w:val="none" w:sz="0" w:space="0" w:color="auto"/>
      </w:divBdr>
    </w:div>
    <w:div w:id="1007557866">
      <w:bodyDiv w:val="1"/>
      <w:marLeft w:val="0"/>
      <w:marRight w:val="0"/>
      <w:marTop w:val="0"/>
      <w:marBottom w:val="0"/>
      <w:divBdr>
        <w:top w:val="none" w:sz="0" w:space="0" w:color="auto"/>
        <w:left w:val="none" w:sz="0" w:space="0" w:color="auto"/>
        <w:bottom w:val="none" w:sz="0" w:space="0" w:color="auto"/>
        <w:right w:val="none" w:sz="0" w:space="0" w:color="auto"/>
      </w:divBdr>
      <w:divsChild>
        <w:div w:id="1112825821">
          <w:marLeft w:val="0"/>
          <w:marRight w:val="0"/>
          <w:marTop w:val="0"/>
          <w:marBottom w:val="0"/>
          <w:divBdr>
            <w:top w:val="none" w:sz="0" w:space="0" w:color="auto"/>
            <w:left w:val="none" w:sz="0" w:space="0" w:color="auto"/>
            <w:bottom w:val="none" w:sz="0" w:space="0" w:color="auto"/>
            <w:right w:val="none" w:sz="0" w:space="0" w:color="auto"/>
          </w:divBdr>
        </w:div>
      </w:divsChild>
    </w:div>
    <w:div w:id="1030451711">
      <w:bodyDiv w:val="1"/>
      <w:marLeft w:val="0"/>
      <w:marRight w:val="0"/>
      <w:marTop w:val="0"/>
      <w:marBottom w:val="0"/>
      <w:divBdr>
        <w:top w:val="none" w:sz="0" w:space="0" w:color="auto"/>
        <w:left w:val="none" w:sz="0" w:space="0" w:color="auto"/>
        <w:bottom w:val="none" w:sz="0" w:space="0" w:color="auto"/>
        <w:right w:val="none" w:sz="0" w:space="0" w:color="auto"/>
      </w:divBdr>
    </w:div>
    <w:div w:id="1036275330">
      <w:bodyDiv w:val="1"/>
      <w:marLeft w:val="0"/>
      <w:marRight w:val="0"/>
      <w:marTop w:val="0"/>
      <w:marBottom w:val="0"/>
      <w:divBdr>
        <w:top w:val="none" w:sz="0" w:space="0" w:color="auto"/>
        <w:left w:val="none" w:sz="0" w:space="0" w:color="auto"/>
        <w:bottom w:val="none" w:sz="0" w:space="0" w:color="auto"/>
        <w:right w:val="none" w:sz="0" w:space="0" w:color="auto"/>
      </w:divBdr>
    </w:div>
    <w:div w:id="1088043106">
      <w:bodyDiv w:val="1"/>
      <w:marLeft w:val="0"/>
      <w:marRight w:val="0"/>
      <w:marTop w:val="0"/>
      <w:marBottom w:val="0"/>
      <w:divBdr>
        <w:top w:val="none" w:sz="0" w:space="0" w:color="auto"/>
        <w:left w:val="none" w:sz="0" w:space="0" w:color="auto"/>
        <w:bottom w:val="none" w:sz="0" w:space="0" w:color="auto"/>
        <w:right w:val="none" w:sz="0" w:space="0" w:color="auto"/>
      </w:divBdr>
      <w:divsChild>
        <w:div w:id="1149204100">
          <w:marLeft w:val="0"/>
          <w:marRight w:val="0"/>
          <w:marTop w:val="0"/>
          <w:marBottom w:val="0"/>
          <w:divBdr>
            <w:top w:val="none" w:sz="0" w:space="0" w:color="auto"/>
            <w:left w:val="none" w:sz="0" w:space="0" w:color="auto"/>
            <w:bottom w:val="none" w:sz="0" w:space="0" w:color="auto"/>
            <w:right w:val="none" w:sz="0" w:space="0" w:color="auto"/>
          </w:divBdr>
        </w:div>
      </w:divsChild>
    </w:div>
    <w:div w:id="1105152860">
      <w:bodyDiv w:val="1"/>
      <w:marLeft w:val="0"/>
      <w:marRight w:val="0"/>
      <w:marTop w:val="0"/>
      <w:marBottom w:val="0"/>
      <w:divBdr>
        <w:top w:val="none" w:sz="0" w:space="0" w:color="auto"/>
        <w:left w:val="none" w:sz="0" w:space="0" w:color="auto"/>
        <w:bottom w:val="none" w:sz="0" w:space="0" w:color="auto"/>
        <w:right w:val="none" w:sz="0" w:space="0" w:color="auto"/>
      </w:divBdr>
      <w:divsChild>
        <w:div w:id="1141575079">
          <w:marLeft w:val="0"/>
          <w:marRight w:val="0"/>
          <w:marTop w:val="0"/>
          <w:marBottom w:val="0"/>
          <w:divBdr>
            <w:top w:val="none" w:sz="0" w:space="0" w:color="auto"/>
            <w:left w:val="none" w:sz="0" w:space="0" w:color="auto"/>
            <w:bottom w:val="none" w:sz="0" w:space="0" w:color="auto"/>
            <w:right w:val="none" w:sz="0" w:space="0" w:color="auto"/>
          </w:divBdr>
        </w:div>
        <w:div w:id="1336768239">
          <w:marLeft w:val="0"/>
          <w:marRight w:val="0"/>
          <w:marTop w:val="0"/>
          <w:marBottom w:val="0"/>
          <w:divBdr>
            <w:top w:val="none" w:sz="0" w:space="0" w:color="auto"/>
            <w:left w:val="none" w:sz="0" w:space="0" w:color="auto"/>
            <w:bottom w:val="none" w:sz="0" w:space="0" w:color="auto"/>
            <w:right w:val="none" w:sz="0" w:space="0" w:color="auto"/>
          </w:divBdr>
        </w:div>
        <w:div w:id="1513258325">
          <w:marLeft w:val="0"/>
          <w:marRight w:val="0"/>
          <w:marTop w:val="0"/>
          <w:marBottom w:val="0"/>
          <w:divBdr>
            <w:top w:val="none" w:sz="0" w:space="0" w:color="auto"/>
            <w:left w:val="none" w:sz="0" w:space="0" w:color="auto"/>
            <w:bottom w:val="none" w:sz="0" w:space="0" w:color="auto"/>
            <w:right w:val="none" w:sz="0" w:space="0" w:color="auto"/>
          </w:divBdr>
        </w:div>
      </w:divsChild>
    </w:div>
    <w:div w:id="1164664849">
      <w:bodyDiv w:val="1"/>
      <w:marLeft w:val="0"/>
      <w:marRight w:val="0"/>
      <w:marTop w:val="0"/>
      <w:marBottom w:val="0"/>
      <w:divBdr>
        <w:top w:val="none" w:sz="0" w:space="0" w:color="auto"/>
        <w:left w:val="none" w:sz="0" w:space="0" w:color="auto"/>
        <w:bottom w:val="none" w:sz="0" w:space="0" w:color="auto"/>
        <w:right w:val="none" w:sz="0" w:space="0" w:color="auto"/>
      </w:divBdr>
    </w:div>
    <w:div w:id="1187521628">
      <w:bodyDiv w:val="1"/>
      <w:marLeft w:val="0"/>
      <w:marRight w:val="0"/>
      <w:marTop w:val="0"/>
      <w:marBottom w:val="0"/>
      <w:divBdr>
        <w:top w:val="none" w:sz="0" w:space="0" w:color="auto"/>
        <w:left w:val="none" w:sz="0" w:space="0" w:color="auto"/>
        <w:bottom w:val="none" w:sz="0" w:space="0" w:color="auto"/>
        <w:right w:val="none" w:sz="0" w:space="0" w:color="auto"/>
      </w:divBdr>
      <w:divsChild>
        <w:div w:id="1051003353">
          <w:marLeft w:val="0"/>
          <w:marRight w:val="0"/>
          <w:marTop w:val="0"/>
          <w:marBottom w:val="0"/>
          <w:divBdr>
            <w:top w:val="none" w:sz="0" w:space="0" w:color="auto"/>
            <w:left w:val="none" w:sz="0" w:space="0" w:color="auto"/>
            <w:bottom w:val="none" w:sz="0" w:space="0" w:color="auto"/>
            <w:right w:val="none" w:sz="0" w:space="0" w:color="auto"/>
          </w:divBdr>
        </w:div>
      </w:divsChild>
    </w:div>
    <w:div w:id="1203178021">
      <w:bodyDiv w:val="1"/>
      <w:marLeft w:val="0"/>
      <w:marRight w:val="0"/>
      <w:marTop w:val="0"/>
      <w:marBottom w:val="0"/>
      <w:divBdr>
        <w:top w:val="none" w:sz="0" w:space="0" w:color="auto"/>
        <w:left w:val="none" w:sz="0" w:space="0" w:color="auto"/>
        <w:bottom w:val="none" w:sz="0" w:space="0" w:color="auto"/>
        <w:right w:val="none" w:sz="0" w:space="0" w:color="auto"/>
      </w:divBdr>
    </w:div>
    <w:div w:id="1224025493">
      <w:bodyDiv w:val="1"/>
      <w:marLeft w:val="0"/>
      <w:marRight w:val="0"/>
      <w:marTop w:val="0"/>
      <w:marBottom w:val="0"/>
      <w:divBdr>
        <w:top w:val="none" w:sz="0" w:space="0" w:color="auto"/>
        <w:left w:val="none" w:sz="0" w:space="0" w:color="auto"/>
        <w:bottom w:val="none" w:sz="0" w:space="0" w:color="auto"/>
        <w:right w:val="none" w:sz="0" w:space="0" w:color="auto"/>
      </w:divBdr>
      <w:divsChild>
        <w:div w:id="978877330">
          <w:marLeft w:val="0"/>
          <w:marRight w:val="0"/>
          <w:marTop w:val="0"/>
          <w:marBottom w:val="0"/>
          <w:divBdr>
            <w:top w:val="none" w:sz="0" w:space="0" w:color="auto"/>
            <w:left w:val="none" w:sz="0" w:space="0" w:color="auto"/>
            <w:bottom w:val="none" w:sz="0" w:space="0" w:color="auto"/>
            <w:right w:val="none" w:sz="0" w:space="0" w:color="auto"/>
          </w:divBdr>
        </w:div>
      </w:divsChild>
    </w:div>
    <w:div w:id="1244993760">
      <w:bodyDiv w:val="1"/>
      <w:marLeft w:val="0"/>
      <w:marRight w:val="0"/>
      <w:marTop w:val="0"/>
      <w:marBottom w:val="0"/>
      <w:divBdr>
        <w:top w:val="none" w:sz="0" w:space="0" w:color="auto"/>
        <w:left w:val="none" w:sz="0" w:space="0" w:color="auto"/>
        <w:bottom w:val="none" w:sz="0" w:space="0" w:color="auto"/>
        <w:right w:val="none" w:sz="0" w:space="0" w:color="auto"/>
      </w:divBdr>
    </w:div>
    <w:div w:id="1283684081">
      <w:bodyDiv w:val="1"/>
      <w:marLeft w:val="0"/>
      <w:marRight w:val="0"/>
      <w:marTop w:val="0"/>
      <w:marBottom w:val="0"/>
      <w:divBdr>
        <w:top w:val="none" w:sz="0" w:space="0" w:color="auto"/>
        <w:left w:val="none" w:sz="0" w:space="0" w:color="auto"/>
        <w:bottom w:val="none" w:sz="0" w:space="0" w:color="auto"/>
        <w:right w:val="none" w:sz="0" w:space="0" w:color="auto"/>
      </w:divBdr>
    </w:div>
    <w:div w:id="1284386172">
      <w:bodyDiv w:val="1"/>
      <w:marLeft w:val="0"/>
      <w:marRight w:val="0"/>
      <w:marTop w:val="0"/>
      <w:marBottom w:val="0"/>
      <w:divBdr>
        <w:top w:val="none" w:sz="0" w:space="0" w:color="auto"/>
        <w:left w:val="none" w:sz="0" w:space="0" w:color="auto"/>
        <w:bottom w:val="none" w:sz="0" w:space="0" w:color="auto"/>
        <w:right w:val="none" w:sz="0" w:space="0" w:color="auto"/>
      </w:divBdr>
    </w:div>
    <w:div w:id="1289968592">
      <w:bodyDiv w:val="1"/>
      <w:marLeft w:val="0"/>
      <w:marRight w:val="0"/>
      <w:marTop w:val="0"/>
      <w:marBottom w:val="0"/>
      <w:divBdr>
        <w:top w:val="none" w:sz="0" w:space="0" w:color="auto"/>
        <w:left w:val="none" w:sz="0" w:space="0" w:color="auto"/>
        <w:bottom w:val="none" w:sz="0" w:space="0" w:color="auto"/>
        <w:right w:val="none" w:sz="0" w:space="0" w:color="auto"/>
      </w:divBdr>
      <w:divsChild>
        <w:div w:id="1788575281">
          <w:marLeft w:val="0"/>
          <w:marRight w:val="0"/>
          <w:marTop w:val="0"/>
          <w:marBottom w:val="0"/>
          <w:divBdr>
            <w:top w:val="none" w:sz="0" w:space="0" w:color="auto"/>
            <w:left w:val="none" w:sz="0" w:space="0" w:color="auto"/>
            <w:bottom w:val="none" w:sz="0" w:space="0" w:color="auto"/>
            <w:right w:val="none" w:sz="0" w:space="0" w:color="auto"/>
          </w:divBdr>
        </w:div>
      </w:divsChild>
    </w:div>
    <w:div w:id="1475945429">
      <w:bodyDiv w:val="1"/>
      <w:marLeft w:val="0"/>
      <w:marRight w:val="0"/>
      <w:marTop w:val="0"/>
      <w:marBottom w:val="0"/>
      <w:divBdr>
        <w:top w:val="none" w:sz="0" w:space="0" w:color="auto"/>
        <w:left w:val="none" w:sz="0" w:space="0" w:color="auto"/>
        <w:bottom w:val="none" w:sz="0" w:space="0" w:color="auto"/>
        <w:right w:val="none" w:sz="0" w:space="0" w:color="auto"/>
      </w:divBdr>
      <w:divsChild>
        <w:div w:id="56518048">
          <w:marLeft w:val="0"/>
          <w:marRight w:val="0"/>
          <w:marTop w:val="0"/>
          <w:marBottom w:val="0"/>
          <w:divBdr>
            <w:top w:val="none" w:sz="0" w:space="0" w:color="auto"/>
            <w:left w:val="none" w:sz="0" w:space="0" w:color="auto"/>
            <w:bottom w:val="none" w:sz="0" w:space="0" w:color="auto"/>
            <w:right w:val="none" w:sz="0" w:space="0" w:color="auto"/>
          </w:divBdr>
        </w:div>
      </w:divsChild>
    </w:div>
    <w:div w:id="1500802662">
      <w:bodyDiv w:val="1"/>
      <w:marLeft w:val="0"/>
      <w:marRight w:val="0"/>
      <w:marTop w:val="0"/>
      <w:marBottom w:val="0"/>
      <w:divBdr>
        <w:top w:val="none" w:sz="0" w:space="0" w:color="auto"/>
        <w:left w:val="none" w:sz="0" w:space="0" w:color="auto"/>
        <w:bottom w:val="none" w:sz="0" w:space="0" w:color="auto"/>
        <w:right w:val="none" w:sz="0" w:space="0" w:color="auto"/>
      </w:divBdr>
      <w:divsChild>
        <w:div w:id="567348948">
          <w:marLeft w:val="0"/>
          <w:marRight w:val="0"/>
          <w:marTop w:val="0"/>
          <w:marBottom w:val="0"/>
          <w:divBdr>
            <w:top w:val="none" w:sz="0" w:space="0" w:color="auto"/>
            <w:left w:val="none" w:sz="0" w:space="0" w:color="auto"/>
            <w:bottom w:val="none" w:sz="0" w:space="0" w:color="auto"/>
            <w:right w:val="none" w:sz="0" w:space="0" w:color="auto"/>
          </w:divBdr>
        </w:div>
      </w:divsChild>
    </w:div>
    <w:div w:id="1529366166">
      <w:bodyDiv w:val="1"/>
      <w:marLeft w:val="0"/>
      <w:marRight w:val="0"/>
      <w:marTop w:val="0"/>
      <w:marBottom w:val="0"/>
      <w:divBdr>
        <w:top w:val="none" w:sz="0" w:space="0" w:color="auto"/>
        <w:left w:val="none" w:sz="0" w:space="0" w:color="auto"/>
        <w:bottom w:val="none" w:sz="0" w:space="0" w:color="auto"/>
        <w:right w:val="none" w:sz="0" w:space="0" w:color="auto"/>
      </w:divBdr>
      <w:divsChild>
        <w:div w:id="1602181762">
          <w:marLeft w:val="0"/>
          <w:marRight w:val="0"/>
          <w:marTop w:val="0"/>
          <w:marBottom w:val="0"/>
          <w:divBdr>
            <w:top w:val="none" w:sz="0" w:space="0" w:color="auto"/>
            <w:left w:val="none" w:sz="0" w:space="0" w:color="auto"/>
            <w:bottom w:val="none" w:sz="0" w:space="0" w:color="auto"/>
            <w:right w:val="none" w:sz="0" w:space="0" w:color="auto"/>
          </w:divBdr>
          <w:divsChild>
            <w:div w:id="164836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25612">
      <w:bodyDiv w:val="1"/>
      <w:marLeft w:val="0"/>
      <w:marRight w:val="0"/>
      <w:marTop w:val="0"/>
      <w:marBottom w:val="0"/>
      <w:divBdr>
        <w:top w:val="none" w:sz="0" w:space="0" w:color="auto"/>
        <w:left w:val="none" w:sz="0" w:space="0" w:color="auto"/>
        <w:bottom w:val="none" w:sz="0" w:space="0" w:color="auto"/>
        <w:right w:val="none" w:sz="0" w:space="0" w:color="auto"/>
      </w:divBdr>
    </w:div>
    <w:div w:id="1561866745">
      <w:bodyDiv w:val="1"/>
      <w:marLeft w:val="0"/>
      <w:marRight w:val="0"/>
      <w:marTop w:val="0"/>
      <w:marBottom w:val="0"/>
      <w:divBdr>
        <w:top w:val="none" w:sz="0" w:space="0" w:color="auto"/>
        <w:left w:val="none" w:sz="0" w:space="0" w:color="auto"/>
        <w:bottom w:val="none" w:sz="0" w:space="0" w:color="auto"/>
        <w:right w:val="none" w:sz="0" w:space="0" w:color="auto"/>
      </w:divBdr>
    </w:div>
    <w:div w:id="1591893772">
      <w:bodyDiv w:val="1"/>
      <w:marLeft w:val="0"/>
      <w:marRight w:val="0"/>
      <w:marTop w:val="0"/>
      <w:marBottom w:val="0"/>
      <w:divBdr>
        <w:top w:val="none" w:sz="0" w:space="0" w:color="auto"/>
        <w:left w:val="none" w:sz="0" w:space="0" w:color="auto"/>
        <w:bottom w:val="none" w:sz="0" w:space="0" w:color="auto"/>
        <w:right w:val="none" w:sz="0" w:space="0" w:color="auto"/>
      </w:divBdr>
    </w:div>
    <w:div w:id="1595555814">
      <w:bodyDiv w:val="1"/>
      <w:marLeft w:val="0"/>
      <w:marRight w:val="0"/>
      <w:marTop w:val="0"/>
      <w:marBottom w:val="0"/>
      <w:divBdr>
        <w:top w:val="none" w:sz="0" w:space="0" w:color="auto"/>
        <w:left w:val="none" w:sz="0" w:space="0" w:color="auto"/>
        <w:bottom w:val="none" w:sz="0" w:space="0" w:color="auto"/>
        <w:right w:val="none" w:sz="0" w:space="0" w:color="auto"/>
      </w:divBdr>
    </w:div>
    <w:div w:id="1645574519">
      <w:bodyDiv w:val="1"/>
      <w:marLeft w:val="0"/>
      <w:marRight w:val="0"/>
      <w:marTop w:val="0"/>
      <w:marBottom w:val="0"/>
      <w:divBdr>
        <w:top w:val="none" w:sz="0" w:space="0" w:color="auto"/>
        <w:left w:val="none" w:sz="0" w:space="0" w:color="auto"/>
        <w:bottom w:val="none" w:sz="0" w:space="0" w:color="auto"/>
        <w:right w:val="none" w:sz="0" w:space="0" w:color="auto"/>
      </w:divBdr>
    </w:div>
    <w:div w:id="1653682811">
      <w:bodyDiv w:val="1"/>
      <w:marLeft w:val="0"/>
      <w:marRight w:val="0"/>
      <w:marTop w:val="0"/>
      <w:marBottom w:val="0"/>
      <w:divBdr>
        <w:top w:val="none" w:sz="0" w:space="0" w:color="auto"/>
        <w:left w:val="none" w:sz="0" w:space="0" w:color="auto"/>
        <w:bottom w:val="none" w:sz="0" w:space="0" w:color="auto"/>
        <w:right w:val="none" w:sz="0" w:space="0" w:color="auto"/>
      </w:divBdr>
      <w:divsChild>
        <w:div w:id="1541236065">
          <w:marLeft w:val="0"/>
          <w:marRight w:val="0"/>
          <w:marTop w:val="0"/>
          <w:marBottom w:val="0"/>
          <w:divBdr>
            <w:top w:val="none" w:sz="0" w:space="0" w:color="auto"/>
            <w:left w:val="none" w:sz="0" w:space="0" w:color="auto"/>
            <w:bottom w:val="none" w:sz="0" w:space="0" w:color="auto"/>
            <w:right w:val="none" w:sz="0" w:space="0" w:color="auto"/>
          </w:divBdr>
        </w:div>
      </w:divsChild>
    </w:div>
    <w:div w:id="1654874374">
      <w:bodyDiv w:val="1"/>
      <w:marLeft w:val="0"/>
      <w:marRight w:val="0"/>
      <w:marTop w:val="0"/>
      <w:marBottom w:val="0"/>
      <w:divBdr>
        <w:top w:val="none" w:sz="0" w:space="0" w:color="auto"/>
        <w:left w:val="none" w:sz="0" w:space="0" w:color="auto"/>
        <w:bottom w:val="none" w:sz="0" w:space="0" w:color="auto"/>
        <w:right w:val="none" w:sz="0" w:space="0" w:color="auto"/>
      </w:divBdr>
      <w:divsChild>
        <w:div w:id="16123834">
          <w:marLeft w:val="0"/>
          <w:marRight w:val="0"/>
          <w:marTop w:val="0"/>
          <w:marBottom w:val="0"/>
          <w:divBdr>
            <w:top w:val="none" w:sz="0" w:space="0" w:color="auto"/>
            <w:left w:val="none" w:sz="0" w:space="0" w:color="auto"/>
            <w:bottom w:val="none" w:sz="0" w:space="0" w:color="auto"/>
            <w:right w:val="none" w:sz="0" w:space="0" w:color="auto"/>
          </w:divBdr>
          <w:divsChild>
            <w:div w:id="1882476643">
              <w:marLeft w:val="0"/>
              <w:marRight w:val="0"/>
              <w:marTop w:val="0"/>
              <w:marBottom w:val="0"/>
              <w:divBdr>
                <w:top w:val="none" w:sz="0" w:space="0" w:color="auto"/>
                <w:left w:val="none" w:sz="0" w:space="0" w:color="auto"/>
                <w:bottom w:val="none" w:sz="0" w:space="0" w:color="auto"/>
                <w:right w:val="none" w:sz="0" w:space="0" w:color="auto"/>
              </w:divBdr>
              <w:divsChild>
                <w:div w:id="6180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3378">
      <w:bodyDiv w:val="1"/>
      <w:marLeft w:val="0"/>
      <w:marRight w:val="0"/>
      <w:marTop w:val="0"/>
      <w:marBottom w:val="0"/>
      <w:divBdr>
        <w:top w:val="none" w:sz="0" w:space="0" w:color="auto"/>
        <w:left w:val="none" w:sz="0" w:space="0" w:color="auto"/>
        <w:bottom w:val="none" w:sz="0" w:space="0" w:color="auto"/>
        <w:right w:val="none" w:sz="0" w:space="0" w:color="auto"/>
      </w:divBdr>
      <w:divsChild>
        <w:div w:id="693386547">
          <w:marLeft w:val="0"/>
          <w:marRight w:val="0"/>
          <w:marTop w:val="0"/>
          <w:marBottom w:val="0"/>
          <w:divBdr>
            <w:top w:val="none" w:sz="0" w:space="0" w:color="auto"/>
            <w:left w:val="none" w:sz="0" w:space="0" w:color="auto"/>
            <w:bottom w:val="none" w:sz="0" w:space="0" w:color="auto"/>
            <w:right w:val="none" w:sz="0" w:space="0" w:color="auto"/>
          </w:divBdr>
        </w:div>
      </w:divsChild>
    </w:div>
    <w:div w:id="1733499854">
      <w:bodyDiv w:val="1"/>
      <w:marLeft w:val="0"/>
      <w:marRight w:val="0"/>
      <w:marTop w:val="0"/>
      <w:marBottom w:val="0"/>
      <w:divBdr>
        <w:top w:val="none" w:sz="0" w:space="0" w:color="auto"/>
        <w:left w:val="none" w:sz="0" w:space="0" w:color="auto"/>
        <w:bottom w:val="none" w:sz="0" w:space="0" w:color="auto"/>
        <w:right w:val="none" w:sz="0" w:space="0" w:color="auto"/>
      </w:divBdr>
    </w:div>
    <w:div w:id="1754545071">
      <w:bodyDiv w:val="1"/>
      <w:marLeft w:val="0"/>
      <w:marRight w:val="0"/>
      <w:marTop w:val="0"/>
      <w:marBottom w:val="0"/>
      <w:divBdr>
        <w:top w:val="none" w:sz="0" w:space="0" w:color="auto"/>
        <w:left w:val="none" w:sz="0" w:space="0" w:color="auto"/>
        <w:bottom w:val="none" w:sz="0" w:space="0" w:color="auto"/>
        <w:right w:val="none" w:sz="0" w:space="0" w:color="auto"/>
      </w:divBdr>
    </w:div>
    <w:div w:id="1767113515">
      <w:bodyDiv w:val="1"/>
      <w:marLeft w:val="0"/>
      <w:marRight w:val="0"/>
      <w:marTop w:val="0"/>
      <w:marBottom w:val="0"/>
      <w:divBdr>
        <w:top w:val="none" w:sz="0" w:space="0" w:color="auto"/>
        <w:left w:val="none" w:sz="0" w:space="0" w:color="auto"/>
        <w:bottom w:val="none" w:sz="0" w:space="0" w:color="auto"/>
        <w:right w:val="none" w:sz="0" w:space="0" w:color="auto"/>
      </w:divBdr>
    </w:div>
    <w:div w:id="1779909871">
      <w:bodyDiv w:val="1"/>
      <w:marLeft w:val="0"/>
      <w:marRight w:val="0"/>
      <w:marTop w:val="0"/>
      <w:marBottom w:val="0"/>
      <w:divBdr>
        <w:top w:val="none" w:sz="0" w:space="0" w:color="auto"/>
        <w:left w:val="none" w:sz="0" w:space="0" w:color="auto"/>
        <w:bottom w:val="none" w:sz="0" w:space="0" w:color="auto"/>
        <w:right w:val="none" w:sz="0" w:space="0" w:color="auto"/>
      </w:divBdr>
    </w:div>
    <w:div w:id="1812094529">
      <w:bodyDiv w:val="1"/>
      <w:marLeft w:val="0"/>
      <w:marRight w:val="0"/>
      <w:marTop w:val="0"/>
      <w:marBottom w:val="0"/>
      <w:divBdr>
        <w:top w:val="none" w:sz="0" w:space="0" w:color="auto"/>
        <w:left w:val="none" w:sz="0" w:space="0" w:color="auto"/>
        <w:bottom w:val="none" w:sz="0" w:space="0" w:color="auto"/>
        <w:right w:val="none" w:sz="0" w:space="0" w:color="auto"/>
      </w:divBdr>
    </w:div>
    <w:div w:id="1892110232">
      <w:bodyDiv w:val="1"/>
      <w:marLeft w:val="0"/>
      <w:marRight w:val="0"/>
      <w:marTop w:val="0"/>
      <w:marBottom w:val="0"/>
      <w:divBdr>
        <w:top w:val="none" w:sz="0" w:space="0" w:color="auto"/>
        <w:left w:val="none" w:sz="0" w:space="0" w:color="auto"/>
        <w:bottom w:val="none" w:sz="0" w:space="0" w:color="auto"/>
        <w:right w:val="none" w:sz="0" w:space="0" w:color="auto"/>
      </w:divBdr>
      <w:divsChild>
        <w:div w:id="851726808">
          <w:marLeft w:val="0"/>
          <w:marRight w:val="0"/>
          <w:marTop w:val="0"/>
          <w:marBottom w:val="0"/>
          <w:divBdr>
            <w:top w:val="none" w:sz="0" w:space="0" w:color="auto"/>
            <w:left w:val="none" w:sz="0" w:space="0" w:color="auto"/>
            <w:bottom w:val="none" w:sz="0" w:space="0" w:color="auto"/>
            <w:right w:val="none" w:sz="0" w:space="0" w:color="auto"/>
          </w:divBdr>
        </w:div>
      </w:divsChild>
    </w:div>
    <w:div w:id="1908803702">
      <w:bodyDiv w:val="1"/>
      <w:marLeft w:val="0"/>
      <w:marRight w:val="0"/>
      <w:marTop w:val="0"/>
      <w:marBottom w:val="0"/>
      <w:divBdr>
        <w:top w:val="none" w:sz="0" w:space="0" w:color="auto"/>
        <w:left w:val="none" w:sz="0" w:space="0" w:color="auto"/>
        <w:bottom w:val="none" w:sz="0" w:space="0" w:color="auto"/>
        <w:right w:val="none" w:sz="0" w:space="0" w:color="auto"/>
      </w:divBdr>
    </w:div>
    <w:div w:id="1933465072">
      <w:bodyDiv w:val="1"/>
      <w:marLeft w:val="0"/>
      <w:marRight w:val="0"/>
      <w:marTop w:val="0"/>
      <w:marBottom w:val="0"/>
      <w:divBdr>
        <w:top w:val="none" w:sz="0" w:space="0" w:color="auto"/>
        <w:left w:val="none" w:sz="0" w:space="0" w:color="auto"/>
        <w:bottom w:val="none" w:sz="0" w:space="0" w:color="auto"/>
        <w:right w:val="none" w:sz="0" w:space="0" w:color="auto"/>
      </w:divBdr>
    </w:div>
    <w:div w:id="1937444903">
      <w:bodyDiv w:val="1"/>
      <w:marLeft w:val="0"/>
      <w:marRight w:val="0"/>
      <w:marTop w:val="0"/>
      <w:marBottom w:val="0"/>
      <w:divBdr>
        <w:top w:val="none" w:sz="0" w:space="0" w:color="auto"/>
        <w:left w:val="none" w:sz="0" w:space="0" w:color="auto"/>
        <w:bottom w:val="none" w:sz="0" w:space="0" w:color="auto"/>
        <w:right w:val="none" w:sz="0" w:space="0" w:color="auto"/>
      </w:divBdr>
    </w:div>
    <w:div w:id="1940600219">
      <w:bodyDiv w:val="1"/>
      <w:marLeft w:val="0"/>
      <w:marRight w:val="0"/>
      <w:marTop w:val="0"/>
      <w:marBottom w:val="0"/>
      <w:divBdr>
        <w:top w:val="none" w:sz="0" w:space="0" w:color="auto"/>
        <w:left w:val="none" w:sz="0" w:space="0" w:color="auto"/>
        <w:bottom w:val="none" w:sz="0" w:space="0" w:color="auto"/>
        <w:right w:val="none" w:sz="0" w:space="0" w:color="auto"/>
      </w:divBdr>
    </w:div>
    <w:div w:id="1946884768">
      <w:bodyDiv w:val="1"/>
      <w:marLeft w:val="0"/>
      <w:marRight w:val="0"/>
      <w:marTop w:val="0"/>
      <w:marBottom w:val="0"/>
      <w:divBdr>
        <w:top w:val="none" w:sz="0" w:space="0" w:color="auto"/>
        <w:left w:val="none" w:sz="0" w:space="0" w:color="auto"/>
        <w:bottom w:val="none" w:sz="0" w:space="0" w:color="auto"/>
        <w:right w:val="none" w:sz="0" w:space="0" w:color="auto"/>
      </w:divBdr>
    </w:div>
    <w:div w:id="1958103893">
      <w:bodyDiv w:val="1"/>
      <w:marLeft w:val="0"/>
      <w:marRight w:val="0"/>
      <w:marTop w:val="0"/>
      <w:marBottom w:val="0"/>
      <w:divBdr>
        <w:top w:val="none" w:sz="0" w:space="0" w:color="auto"/>
        <w:left w:val="none" w:sz="0" w:space="0" w:color="auto"/>
        <w:bottom w:val="none" w:sz="0" w:space="0" w:color="auto"/>
        <w:right w:val="none" w:sz="0" w:space="0" w:color="auto"/>
      </w:divBdr>
    </w:div>
    <w:div w:id="1959069992">
      <w:bodyDiv w:val="1"/>
      <w:marLeft w:val="0"/>
      <w:marRight w:val="0"/>
      <w:marTop w:val="0"/>
      <w:marBottom w:val="0"/>
      <w:divBdr>
        <w:top w:val="none" w:sz="0" w:space="0" w:color="auto"/>
        <w:left w:val="none" w:sz="0" w:space="0" w:color="auto"/>
        <w:bottom w:val="none" w:sz="0" w:space="0" w:color="auto"/>
        <w:right w:val="none" w:sz="0" w:space="0" w:color="auto"/>
      </w:divBdr>
    </w:div>
    <w:div w:id="1965769575">
      <w:bodyDiv w:val="1"/>
      <w:marLeft w:val="0"/>
      <w:marRight w:val="0"/>
      <w:marTop w:val="0"/>
      <w:marBottom w:val="0"/>
      <w:divBdr>
        <w:top w:val="none" w:sz="0" w:space="0" w:color="auto"/>
        <w:left w:val="none" w:sz="0" w:space="0" w:color="auto"/>
        <w:bottom w:val="none" w:sz="0" w:space="0" w:color="auto"/>
        <w:right w:val="none" w:sz="0" w:space="0" w:color="auto"/>
      </w:divBdr>
    </w:div>
    <w:div w:id="1983924434">
      <w:bodyDiv w:val="1"/>
      <w:marLeft w:val="0"/>
      <w:marRight w:val="0"/>
      <w:marTop w:val="0"/>
      <w:marBottom w:val="0"/>
      <w:divBdr>
        <w:top w:val="none" w:sz="0" w:space="0" w:color="auto"/>
        <w:left w:val="none" w:sz="0" w:space="0" w:color="auto"/>
        <w:bottom w:val="none" w:sz="0" w:space="0" w:color="auto"/>
        <w:right w:val="none" w:sz="0" w:space="0" w:color="auto"/>
      </w:divBdr>
    </w:div>
    <w:div w:id="1986855506">
      <w:bodyDiv w:val="1"/>
      <w:marLeft w:val="0"/>
      <w:marRight w:val="0"/>
      <w:marTop w:val="0"/>
      <w:marBottom w:val="0"/>
      <w:divBdr>
        <w:top w:val="none" w:sz="0" w:space="0" w:color="auto"/>
        <w:left w:val="none" w:sz="0" w:space="0" w:color="auto"/>
        <w:bottom w:val="none" w:sz="0" w:space="0" w:color="auto"/>
        <w:right w:val="none" w:sz="0" w:space="0" w:color="auto"/>
      </w:divBdr>
    </w:div>
    <w:div w:id="2027440482">
      <w:bodyDiv w:val="1"/>
      <w:marLeft w:val="0"/>
      <w:marRight w:val="0"/>
      <w:marTop w:val="0"/>
      <w:marBottom w:val="0"/>
      <w:divBdr>
        <w:top w:val="none" w:sz="0" w:space="0" w:color="auto"/>
        <w:left w:val="none" w:sz="0" w:space="0" w:color="auto"/>
        <w:bottom w:val="none" w:sz="0" w:space="0" w:color="auto"/>
        <w:right w:val="none" w:sz="0" w:space="0" w:color="auto"/>
      </w:divBdr>
    </w:div>
    <w:div w:id="2033727078">
      <w:bodyDiv w:val="1"/>
      <w:marLeft w:val="0"/>
      <w:marRight w:val="0"/>
      <w:marTop w:val="0"/>
      <w:marBottom w:val="0"/>
      <w:divBdr>
        <w:top w:val="none" w:sz="0" w:space="0" w:color="auto"/>
        <w:left w:val="none" w:sz="0" w:space="0" w:color="auto"/>
        <w:bottom w:val="none" w:sz="0" w:space="0" w:color="auto"/>
        <w:right w:val="none" w:sz="0" w:space="0" w:color="auto"/>
      </w:divBdr>
    </w:div>
    <w:div w:id="2036424536">
      <w:bodyDiv w:val="1"/>
      <w:marLeft w:val="0"/>
      <w:marRight w:val="0"/>
      <w:marTop w:val="0"/>
      <w:marBottom w:val="0"/>
      <w:divBdr>
        <w:top w:val="none" w:sz="0" w:space="0" w:color="auto"/>
        <w:left w:val="none" w:sz="0" w:space="0" w:color="auto"/>
        <w:bottom w:val="none" w:sz="0" w:space="0" w:color="auto"/>
        <w:right w:val="none" w:sz="0" w:space="0" w:color="auto"/>
      </w:divBdr>
    </w:div>
    <w:div w:id="2081976942">
      <w:bodyDiv w:val="1"/>
      <w:marLeft w:val="0"/>
      <w:marRight w:val="0"/>
      <w:marTop w:val="0"/>
      <w:marBottom w:val="0"/>
      <w:divBdr>
        <w:top w:val="none" w:sz="0" w:space="0" w:color="auto"/>
        <w:left w:val="none" w:sz="0" w:space="0" w:color="auto"/>
        <w:bottom w:val="none" w:sz="0" w:space="0" w:color="auto"/>
        <w:right w:val="none" w:sz="0" w:space="0" w:color="auto"/>
      </w:divBdr>
    </w:div>
    <w:div w:id="2130466152">
      <w:bodyDiv w:val="1"/>
      <w:marLeft w:val="0"/>
      <w:marRight w:val="0"/>
      <w:marTop w:val="0"/>
      <w:marBottom w:val="0"/>
      <w:divBdr>
        <w:top w:val="none" w:sz="0" w:space="0" w:color="auto"/>
        <w:left w:val="none" w:sz="0" w:space="0" w:color="auto"/>
        <w:bottom w:val="none" w:sz="0" w:space="0" w:color="auto"/>
        <w:right w:val="none" w:sz="0" w:space="0" w:color="auto"/>
      </w:divBdr>
      <w:divsChild>
        <w:div w:id="240063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tes.google.com/site/jrspone/content/JSRP-Nr2_HATOS" TargetMode="External"/><Relationship Id="rId21" Type="http://schemas.openxmlformats.org/officeDocument/2006/relationships/hyperlink" Target="https://ojs.lib.unideb.hu/CEJER/article/download/9356/8401" TargetMode="External"/><Relationship Id="rId42" Type="http://schemas.openxmlformats.org/officeDocument/2006/relationships/hyperlink" Target="https://www.morebooks.shop/shop-ui/shop/book-launch-offer/e2cc4533f28813f18b3c1a307af24ccb55883639" TargetMode="External"/><Relationship Id="rId47" Type="http://schemas.openxmlformats.org/officeDocument/2006/relationships/hyperlink" Target="http://unideb.mskszmsz.hu/sites/default/files/documents/herd_kotet.pdf" TargetMode="External"/><Relationship Id="rId63" Type="http://schemas.openxmlformats.org/officeDocument/2006/relationships/hyperlink" Target="http://www.esa10thconference.com/programme/ESA_Congress_2011_Programme_download.pdf" TargetMode="External"/><Relationship Id="rId68" Type="http://schemas.openxmlformats.org/officeDocument/2006/relationships/hyperlink" Target="http://steconomice.uoradea.ro/pdf/sesiune_com/2010/programme.pdf" TargetMode="External"/><Relationship Id="rId84" Type="http://schemas.openxmlformats.org/officeDocument/2006/relationships/hyperlink" Target="file:///D:\paginawebscurta\articole_stiinta\prezentare%20contraceptie_dsp(2003).ppt" TargetMode="External"/><Relationship Id="rId89" Type="http://schemas.openxmlformats.org/officeDocument/2006/relationships/hyperlink" Target="file:///D:\paginawebscurta\articole_stiinta\prezentare%20contraceptie_dsp(2003).ppt" TargetMode="External"/><Relationship Id="rId112" Type="http://schemas.openxmlformats.org/officeDocument/2006/relationships/hyperlink" Target="https://orcid.org/0000-0003-4197-6950" TargetMode="External"/><Relationship Id="rId16" Type="http://schemas.openxmlformats.org/officeDocument/2006/relationships/hyperlink" Target="http://www.springerlink.com/content/n907786373u336x0/" TargetMode="External"/><Relationship Id="rId107" Type="http://schemas.openxmlformats.org/officeDocument/2006/relationships/hyperlink" Target="http://lumenpublishing.com/journals/index.php/rrem/about/editorialTeam" TargetMode="External"/><Relationship Id="rId11" Type="http://schemas.openxmlformats.org/officeDocument/2006/relationships/hyperlink" Target="http://jsri.ro/ojs/index.php/jsri/article/view/1077" TargetMode="External"/><Relationship Id="rId24" Type="http://schemas.openxmlformats.org/officeDocument/2006/relationships/hyperlink" Target="http://www.szociologia.hu/20122_szam/" TargetMode="External"/><Relationship Id="rId32" Type="http://schemas.openxmlformats.org/officeDocument/2006/relationships/hyperlink" Target="http://textile.webhost.uoradea.ro/Revista/anale%202009.pdf" TargetMode="External"/><Relationship Id="rId37" Type="http://schemas.openxmlformats.org/officeDocument/2006/relationships/hyperlink" Target="http://ahatos.rdsor.ro/articole_stiinta/Avort_mare_neterminat(2000).htm" TargetMode="External"/><Relationship Id="rId40" Type="http://schemas.openxmlformats.org/officeDocument/2006/relationships/hyperlink" Target="http://polito.ubbcluj.ro/europolis" TargetMode="External"/><Relationship Id="rId45" Type="http://schemas.openxmlformats.org/officeDocument/2006/relationships/hyperlink" Target="http://www.polirom.ro/titluri.cgi?action=titluri&amp;class=details&amp;id=2156" TargetMode="External"/><Relationship Id="rId53" Type="http://schemas.openxmlformats.org/officeDocument/2006/relationships/hyperlink" Target="file:///D:\paginawebscurta\Sociologia_educatiei.pdf" TargetMode="External"/><Relationship Id="rId58" Type="http://schemas.openxmlformats.org/officeDocument/2006/relationships/hyperlink" Target="https://www.conftool.pro/esa2017/index.php?page=browseSessions&amp;form_session=1334" TargetMode="External"/><Relationship Id="rId66" Type="http://schemas.openxmlformats.org/officeDocument/2006/relationships/hyperlink" Target="http://isa2010.aimit.se/143249/Paper" TargetMode="External"/><Relationship Id="rId74" Type="http://schemas.openxmlformats.org/officeDocument/2006/relationships/hyperlink" Target="file:///D:\paginawebscurta\articole_stiinta\text_connections(2003).doc" TargetMode="External"/><Relationship Id="rId79" Type="http://schemas.openxmlformats.org/officeDocument/2006/relationships/hyperlink" Target="http://www.socsci.kun.nl/re-etgace" TargetMode="External"/><Relationship Id="rId87" Type="http://schemas.openxmlformats.org/officeDocument/2006/relationships/hyperlink" Target="file:///D:\paginawebscurta\articole_stiinta\prezentare%20contraceptie_dsp(2003).ppt" TargetMode="External"/><Relationship Id="rId102" Type="http://schemas.openxmlformats.org/officeDocument/2006/relationships/hyperlink" Target="http://www.socioumane.ro/index.php/ro/publicatii-cercetare-52/83-publicatii-periodice/339-analele-universitatii-din-oradea-fascicula-filosofie-sociologie-asistenta-sociala" TargetMode="External"/><Relationship Id="rId110" Type="http://schemas.openxmlformats.org/officeDocument/2006/relationships/hyperlink" Target="http://www.societateasociologilor.ro/en/about-us/scientific-sections"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esa10thconference.com/programme/ESA2011_Abstracts_Book.pdf" TargetMode="External"/><Relationship Id="rId82" Type="http://schemas.openxmlformats.org/officeDocument/2006/relationships/hyperlink" Target="file:///D:\paginawebscurta\articole_stiinta\prezentare%20contraceptie_dsp(2003).ppt" TargetMode="External"/><Relationship Id="rId90" Type="http://schemas.openxmlformats.org/officeDocument/2006/relationships/hyperlink" Target="file:///D:\paginawebscurta\articole_stiinta\prezentare%20contraceptie_dsp(2003).ppt" TargetMode="External"/><Relationship Id="rId95" Type="http://schemas.openxmlformats.org/officeDocument/2006/relationships/hyperlink" Target="http://www.springerlink.com/content/g1731hp265100754/" TargetMode="External"/><Relationship Id="rId19" Type="http://schemas.openxmlformats.org/officeDocument/2006/relationships/hyperlink" Target="https://journals.openedition.org/ries/10765" TargetMode="External"/><Relationship Id="rId14" Type="http://schemas.openxmlformats.org/officeDocument/2006/relationships/hyperlink" Target="http://rtsa.ro/tras/index.php/tras/article/view/526" TargetMode="External"/><Relationship Id="rId22" Type="http://schemas.openxmlformats.org/officeDocument/2006/relationships/hyperlink" Target="https://akademiai.com/doi/pdf/10.1556/2059.02.2018.05" TargetMode="External"/><Relationship Id="rId27" Type="http://schemas.openxmlformats.org/officeDocument/2006/relationships/hyperlink" Target="http://www.arsociologie.ro/ro/sociologieromaneasca/21/45-rezumat-hatos-4-2010" TargetMode="External"/><Relationship Id="rId30" Type="http://schemas.openxmlformats.org/officeDocument/2006/relationships/hyperlink" Target="http://www.studia.ubbcluj.ro/download/pdf/521.pdf" TargetMode="External"/><Relationship Id="rId35" Type="http://schemas.openxmlformats.org/officeDocument/2006/relationships/hyperlink" Target="http://www.history-cluj.ro/SU/anuare/2009/Aux_pages/Cuprins2009.htm" TargetMode="External"/><Relationship Id="rId43" Type="http://schemas.openxmlformats.org/officeDocument/2006/relationships/hyperlink" Target="http://librariavirtuala.com/product_info.php/products_id/212?osCsid=a86c22557acba7c1d83b23cb5ea51538" TargetMode="External"/><Relationship Id="rId48" Type="http://schemas.openxmlformats.org/officeDocument/2006/relationships/hyperlink" Target="https://261476202195615185-a-1802744773732722657-s-sites.googlegroups.com/site/socioumane2010/conferinta-2009/A4_Educatiesischimbaresociala-Perspectivesociologicesicomunicationale.PDF?attachauth=ANoY7co7gbfWTDr4hsrIspSEOBHfWv3EgMGYhouSxluo6lMwhIAOh1JcL7UkD" TargetMode="External"/><Relationship Id="rId56" Type="http://schemas.openxmlformats.org/officeDocument/2006/relationships/hyperlink" Target="https://atee2020.education/doc/ProgramATEE2020.pdf" TargetMode="External"/><Relationship Id="rId64" Type="http://schemas.openxmlformats.org/officeDocument/2006/relationships/hyperlink" Target="http://www.york.ac.uk/conferences/ISCI2011/conference-abstracts.htm" TargetMode="External"/><Relationship Id="rId69" Type="http://schemas.openxmlformats.org/officeDocument/2006/relationships/hyperlink" Target="http://www.isa-sociology.org/cforp389.htm" TargetMode="External"/><Relationship Id="rId77" Type="http://schemas.openxmlformats.org/officeDocument/2006/relationships/hyperlink" Target="file:///D:\paginawebscurta\articole_stiinta\dileme_sociale(2003).doc" TargetMode="External"/><Relationship Id="rId100" Type="http://schemas.openxmlformats.org/officeDocument/2006/relationships/hyperlink" Target="http://portal.ise.ro/Portals/0/Teoria_ed/lucrare_ed_in_fam.pdf" TargetMode="External"/><Relationship Id="rId105" Type="http://schemas.openxmlformats.org/officeDocument/2006/relationships/hyperlink" Target="http://www.mjss.ac.me/index.php/en/editorial-board" TargetMode="External"/><Relationship Id="rId113" Type="http://schemas.openxmlformats.org/officeDocument/2006/relationships/footer" Target="footer1.xml"/><Relationship Id="rId8" Type="http://schemas.openxmlformats.org/officeDocument/2006/relationships/hyperlink" Target="https://doi.org/10.3390/su14020869" TargetMode="External"/><Relationship Id="rId51" Type="http://schemas.openxmlformats.org/officeDocument/2006/relationships/hyperlink" Target="file:///D:\paginawebscurta\Sociologia_educatiei.pdf" TargetMode="External"/><Relationship Id="rId72" Type="http://schemas.openxmlformats.org/officeDocument/2006/relationships/hyperlink" Target="file:///D:\paginawebscurta\articole_stiinta\PresentationCipru%20Hatos.pdf" TargetMode="External"/><Relationship Id="rId80" Type="http://schemas.openxmlformats.org/officeDocument/2006/relationships/hyperlink" Target="http://www.socsci.kun.nl/re-etgace" TargetMode="External"/><Relationship Id="rId85" Type="http://schemas.openxmlformats.org/officeDocument/2006/relationships/hyperlink" Target="file:///D:\paginawebscurta\articole_stiinta\prezentare%20contraceptie_dsp(2003).ppt" TargetMode="External"/><Relationship Id="rId93" Type="http://schemas.openxmlformats.org/officeDocument/2006/relationships/hyperlink" Target="https://openknowledge.worldbank.org/bitstream/handle/10986/23830/Background0stu0eduction000201502020.pdf?sequence=1" TargetMode="External"/><Relationship Id="rId98" Type="http://schemas.openxmlformats.org/officeDocument/2006/relationships/hyperlink" Target="http://portal.ise.ro/Portals/0/Teoria_ed/lucrare_ed_in_fam.pdf" TargetMode="External"/><Relationship Id="rId3" Type="http://schemas.openxmlformats.org/officeDocument/2006/relationships/styles" Target="styles.xml"/><Relationship Id="rId12" Type="http://schemas.openxmlformats.org/officeDocument/2006/relationships/hyperlink" Target="http://lumenpublishing.com/journals/index.php/po/article/view/1432" TargetMode="External"/><Relationship Id="rId17" Type="http://schemas.openxmlformats.org/officeDocument/2006/relationships/hyperlink" Target="http://www.springerlink.com/content/g1731hp265100754/" TargetMode="External"/><Relationship Id="rId25" Type="http://schemas.openxmlformats.org/officeDocument/2006/relationships/hyperlink" Target="http://www.revistadesociologie.ro/index.php?option=articles&amp;lgg=ro&amp;cntid=1240" TargetMode="External"/><Relationship Id="rId33" Type="http://schemas.openxmlformats.org/officeDocument/2006/relationships/hyperlink" Target="http://anale.steconomice.evonet.ro/pdf/2008/volum2_2008.pdf" TargetMode="External"/><Relationship Id="rId38" Type="http://schemas.openxmlformats.org/officeDocument/2006/relationships/hyperlink" Target="http://www.c-sap.bham.ac.uk/resources/publications/monographs/pedagogies_race/Chapter6.pdf" TargetMode="External"/><Relationship Id="rId46" Type="http://schemas.openxmlformats.org/officeDocument/2006/relationships/hyperlink" Target="http://www.google.com/books?hl=ro&amp;lr=&amp;id=d9FaOkliBIAC&amp;oi=fnd&amp;pg=PA25&amp;dq=Adrian+Hatos&amp;ots=QyhztCRF_l&amp;sig=Llf7Gwbw_AYi-lj_dRGM9A5SGBI" TargetMode="External"/><Relationship Id="rId59" Type="http://schemas.openxmlformats.org/officeDocument/2006/relationships/hyperlink" Target="https://pfc.uvt.ro/wp-content/uploads/2014/07/IVPB-Conference-program.pdf" TargetMode="External"/><Relationship Id="rId67" Type="http://schemas.openxmlformats.org/officeDocument/2006/relationships/hyperlink" Target="http://isa2010.aimit.se/142657/Paper" TargetMode="External"/><Relationship Id="rId103" Type="http://schemas.openxmlformats.org/officeDocument/2006/relationships/hyperlink" Target="http://www.sociologieromaneasca.ro/index.pl/redactia_ro" TargetMode="External"/><Relationship Id="rId108" Type="http://schemas.openxmlformats.org/officeDocument/2006/relationships/hyperlink" Target="http://www.studia.ubbcluj.ro/serii/politica/" TargetMode="External"/><Relationship Id="rId116" Type="http://schemas.openxmlformats.org/officeDocument/2006/relationships/theme" Target="theme/theme1.xml"/><Relationship Id="rId20" Type="http://schemas.openxmlformats.org/officeDocument/2006/relationships/hyperlink" Target="https://www.ceeol.com/search/article-detail?id=982091" TargetMode="External"/><Relationship Id="rId41" Type="http://schemas.openxmlformats.org/officeDocument/2006/relationships/hyperlink" Target="http://www.espanet2006.de/downloads/ESPAnet2006_paper_Hatos.pdf" TargetMode="External"/><Relationship Id="rId54" Type="http://schemas.openxmlformats.org/officeDocument/2006/relationships/hyperlink" Target="https://ahe-ro.unibuc.ro/wp-content/uploads/2023/10/AHE-RO-Conference-Agenda-19-20-October-20231.pdf" TargetMode="External"/><Relationship Id="rId62" Type="http://schemas.openxmlformats.org/officeDocument/2006/relationships/hyperlink" Target="http://www.esa10thconference.com/programme/ESA_Congress_2011_Programme_download.pdf" TargetMode="External"/><Relationship Id="rId70" Type="http://schemas.openxmlformats.org/officeDocument/2006/relationships/hyperlink" Target="http://www.democracycenter.ro/migratie/Hatos.pptx" TargetMode="External"/><Relationship Id="rId75" Type="http://schemas.openxmlformats.org/officeDocument/2006/relationships/hyperlink" Target="file:///D:\paginawebscurta\articole_stiinta\text_connections(2003).doc" TargetMode="External"/><Relationship Id="rId83" Type="http://schemas.openxmlformats.org/officeDocument/2006/relationships/hyperlink" Target="file:///D:\paginawebscurta\articole_stiinta\prezentare%20contraceptie_dsp(2003).ppt" TargetMode="External"/><Relationship Id="rId88" Type="http://schemas.openxmlformats.org/officeDocument/2006/relationships/hyperlink" Target="file:///D:\paginawebscurta\articole_stiinta\prezentare%20contraceptie_dsp(2003).ppt" TargetMode="External"/><Relationship Id="rId91" Type="http://schemas.openxmlformats.org/officeDocument/2006/relationships/hyperlink" Target="file:///D:\paginawebscurta\articole_stiinta\prezentare%20contraceptie_dsp(2003).ppt" TargetMode="External"/><Relationship Id="rId96" Type="http://schemas.openxmlformats.org/officeDocument/2006/relationships/hyperlink" Target="http://www.springerlink.com/content/n907786373u336x0/" TargetMode="External"/><Relationship Id="rId111" Type="http://schemas.openxmlformats.org/officeDocument/2006/relationships/hyperlink" Target="http://www.europeansociology.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x.doi.org/10.24193/tras.51E.3" TargetMode="External"/><Relationship Id="rId23" Type="http://schemas.openxmlformats.org/officeDocument/2006/relationships/hyperlink" Target="http://socioumane.ro/blog/analesocioumane/files/2013/11/Commitments-to-the-goal-of-completing-studies-in-higher-education.pdf" TargetMode="External"/><Relationship Id="rId28" Type="http://schemas.openxmlformats.org/officeDocument/2006/relationships/hyperlink" Target="http://econpapers.repec.org/article/orajournl/v_3a4_3ay_3a2009_3ai_3a1_3ap_3a287-293.htm" TargetMode="External"/><Relationship Id="rId36" Type="http://schemas.openxmlformats.org/officeDocument/2006/relationships/hyperlink" Target="http://www.polirom.ro/titluri.cgi?action=titluri&amp;class=details&amp;id=2227&amp;colectia=17" TargetMode="External"/><Relationship Id="rId49" Type="http://schemas.openxmlformats.org/officeDocument/2006/relationships/hyperlink" Target="http://librariavirtuala.com/product_info.php/products_id/212?osCsid=a86c22557acba7c1d83b23cb5ea51538" TargetMode="External"/><Relationship Id="rId57" Type="http://schemas.openxmlformats.org/officeDocument/2006/relationships/hyperlink" Target="http://anale.steconomiceuoradea.ro/en/wp-content/uploads/2020/05/PROGRAM-EINCO-2020_online-conference-2.pdf" TargetMode="External"/><Relationship Id="rId106" Type="http://schemas.openxmlformats.org/officeDocument/2006/relationships/hyperlink" Target="http://lumenpublishing.com/journals/index.php/po/about/editorialTeam" TargetMode="External"/><Relationship Id="rId114" Type="http://schemas.openxmlformats.org/officeDocument/2006/relationships/footer" Target="footer2.xml"/><Relationship Id="rId10" Type="http://schemas.openxmlformats.org/officeDocument/2006/relationships/hyperlink" Target="https://www.mdpi.com/2071-1050/13/16/9002/pdf" TargetMode="External"/><Relationship Id="rId31" Type="http://schemas.openxmlformats.org/officeDocument/2006/relationships/hyperlink" Target="http://econpapers.repec.org/article/orajournl/v_3a4_3ay_3a2009_3ai_3a1_3ap_3a287-293.htm" TargetMode="External"/><Relationship Id="rId44" Type="http://schemas.openxmlformats.org/officeDocument/2006/relationships/hyperlink" Target="http://librariavirtuala.com/product_info.php/products_id/212?osCsid=a86c22557acba7c1d83b23cb5ea51538" TargetMode="External"/><Relationship Id="rId52" Type="http://schemas.openxmlformats.org/officeDocument/2006/relationships/hyperlink" Target="file:///D:\paginawebscurta\sociologia_sportului.pdf" TargetMode="External"/><Relationship Id="rId60" Type="http://schemas.openxmlformats.org/officeDocument/2006/relationships/hyperlink" Target="https://sites.google.com/site/riqlconference2015/program" TargetMode="External"/><Relationship Id="rId65" Type="http://schemas.openxmlformats.org/officeDocument/2006/relationships/hyperlink" Target="http://cluj2010.wordpress.com/sessions/s4/" TargetMode="External"/><Relationship Id="rId73" Type="http://schemas.openxmlformats.org/officeDocument/2006/relationships/hyperlink" Target="file:///D:\paginawebscurta\sociologia_sportului.pdf" TargetMode="External"/><Relationship Id="rId78" Type="http://schemas.openxmlformats.org/officeDocument/2006/relationships/hyperlink" Target="http://www.surrey.ac.uk/Education/ETGACE/brussels-papers/march-paper-chioncel.doc" TargetMode="External"/><Relationship Id="rId81" Type="http://schemas.openxmlformats.org/officeDocument/2006/relationships/hyperlink" Target="file:///D:\paginawebscurta\articole_stiinta\prezentare%20contraceptie_dsp(2003).ppt" TargetMode="External"/><Relationship Id="rId86" Type="http://schemas.openxmlformats.org/officeDocument/2006/relationships/hyperlink" Target="file:///D:\paginawebscurta\articole_stiinta\prezentare%20contraceptie_dsp(2003).ppt" TargetMode="External"/><Relationship Id="rId94" Type="http://schemas.openxmlformats.org/officeDocument/2006/relationships/hyperlink" Target="http://www.filmetc.org/files/Arad/Sondaj_Practicile_culturale_ale_aradenilor.pdf" TargetMode="External"/><Relationship Id="rId99" Type="http://schemas.openxmlformats.org/officeDocument/2006/relationships/hyperlink" Target="http://portal.ise.ro/Portals/0/Teoria_ed/lucrare_ed_in_fam.pdf" TargetMode="External"/><Relationship Id="rId101" Type="http://schemas.openxmlformats.org/officeDocument/2006/relationships/hyperlink" Target="http://www.jsrp.ro/" TargetMode="External"/><Relationship Id="rId4" Type="http://schemas.openxmlformats.org/officeDocument/2006/relationships/settings" Target="settings.xml"/><Relationship Id="rId9" Type="http://schemas.openxmlformats.org/officeDocument/2006/relationships/hyperlink" Target="https://www.frontiersin.org/articles/10.3389/fpsyg.2021.748006/full" TargetMode="External"/><Relationship Id="rId13" Type="http://schemas.openxmlformats.org/officeDocument/2006/relationships/hyperlink" Target="http://dx.doi.org/10.18662/rrem/116" TargetMode="External"/><Relationship Id="rId18" Type="http://schemas.openxmlformats.org/officeDocument/2006/relationships/hyperlink" Target="http://www.educationalrev.us.edu.pl/volume20.htm" TargetMode="External"/><Relationship Id="rId39" Type="http://schemas.openxmlformats.org/officeDocument/2006/relationships/hyperlink" Target="http://socioumane.ro/blog/analesocioumane/editii/volumul-8-2009/" TargetMode="External"/><Relationship Id="rId109" Type="http://schemas.openxmlformats.org/officeDocument/2006/relationships/hyperlink" Target="http://herj.lib.unideb.hu/oldal/index/imprint" TargetMode="External"/><Relationship Id="rId34" Type="http://schemas.openxmlformats.org/officeDocument/2006/relationships/hyperlink" Target="http://www.revistacalitateavietii.ro/2008/CV-1-2-2008/08.pdf" TargetMode="External"/><Relationship Id="rId50" Type="http://schemas.openxmlformats.org/officeDocument/2006/relationships/hyperlink" Target="http://www.google.com/books?hl=ro&amp;lr=&amp;id=L4ZlWE2oQvcC&amp;oi=fnd&amp;pg=PT4&amp;dq=Adrian+Hatos&amp;ots=mME_BxfGnP&amp;sig=tWIDmuQwxUzBm0aiNK3-_5Atz8o" TargetMode="External"/><Relationship Id="rId55" Type="http://schemas.openxmlformats.org/officeDocument/2006/relationships/hyperlink" Target="https://iacte2023.uavconferences.eu/conference-program/" TargetMode="External"/><Relationship Id="rId76" Type="http://schemas.openxmlformats.org/officeDocument/2006/relationships/hyperlink" Target="file:///D:\paginawebscurta\articole_stiinta\romanian_civil_society_1990_2002.pdf" TargetMode="External"/><Relationship Id="rId97" Type="http://schemas.openxmlformats.org/officeDocument/2006/relationships/hyperlink" Target="http://www.springerlink.com/content/n907786373u336x0/" TargetMode="External"/><Relationship Id="rId104" Type="http://schemas.openxmlformats.org/officeDocument/2006/relationships/hyperlink" Target="https://artshumanities.partium.ro/index.php/pah/about/scientificBoard" TargetMode="External"/><Relationship Id="rId7" Type="http://schemas.openxmlformats.org/officeDocument/2006/relationships/endnotes" Target="endnotes.xml"/><Relationship Id="rId71" Type="http://schemas.openxmlformats.org/officeDocument/2006/relationships/hyperlink" Target="http://www.democracycenter.ro/migratie/Hatos.pptx" TargetMode="External"/><Relationship Id="rId92" Type="http://schemas.openxmlformats.org/officeDocument/2006/relationships/hyperlink" Target="http://ddipbihor.ro/startegia-culturala/" TargetMode="External"/><Relationship Id="rId2" Type="http://schemas.openxmlformats.org/officeDocument/2006/relationships/numbering" Target="numbering.xml"/><Relationship Id="rId29" Type="http://schemas.openxmlformats.org/officeDocument/2006/relationships/hyperlink" Target="http://www.polirom.ro/catalog/carte/sociologie-romaneasca-volumul-viii-nr--3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F9731-55FB-4333-88DC-23ED19EA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12836</Words>
  <Characters>73168</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hatos</dc:creator>
  <cp:lastModifiedBy>Dana</cp:lastModifiedBy>
  <cp:revision>2</cp:revision>
  <cp:lastPrinted>2020-07-29T15:04:00Z</cp:lastPrinted>
  <dcterms:created xsi:type="dcterms:W3CDTF">2024-05-16T09:40:00Z</dcterms:created>
  <dcterms:modified xsi:type="dcterms:W3CDTF">2024-05-16T09:40:00Z</dcterms:modified>
</cp:coreProperties>
</file>