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713"/>
        <w:tblW w:w="10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93"/>
        <w:gridCol w:w="1080"/>
        <w:gridCol w:w="146"/>
        <w:gridCol w:w="106"/>
        <w:gridCol w:w="244"/>
        <w:gridCol w:w="1053"/>
        <w:gridCol w:w="350"/>
        <w:gridCol w:w="1053"/>
        <w:gridCol w:w="350"/>
        <w:gridCol w:w="1053"/>
        <w:gridCol w:w="350"/>
        <w:gridCol w:w="1053"/>
        <w:gridCol w:w="350"/>
        <w:gridCol w:w="1305"/>
      </w:tblGrid>
      <w:tr w:rsidR="00BE58CE" w:rsidRPr="00CD3846" w:rsidTr="00B236B4">
        <w:trPr>
          <w:trHeight w:val="440"/>
        </w:trPr>
        <w:tc>
          <w:tcPr>
            <w:tcW w:w="28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-85725</wp:posOffset>
                  </wp:positionV>
                  <wp:extent cx="916940" cy="47498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474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" w:type="dxa"/>
            <w:tcBorders>
              <w:top w:val="nil"/>
              <w:left w:val="nil"/>
            </w:tcBorders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E58CE" w:rsidRPr="00CD3846" w:rsidTr="00B236B4">
        <w:trPr>
          <w:trHeight w:val="35"/>
        </w:trPr>
        <w:tc>
          <w:tcPr>
            <w:tcW w:w="285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right"/>
              <w:rPr>
                <w:rFonts w:ascii="Arial Narrow" w:hAnsi="Arial Narrow" w:cs="Arial"/>
                <w:b/>
                <w:bCs/>
                <w:sz w:val="28"/>
                <w:szCs w:val="28"/>
                <w:lang w:val="en-US"/>
              </w:rPr>
            </w:pPr>
          </w:p>
          <w:p w:rsidR="00BE58CE" w:rsidRPr="00CD3846" w:rsidRDefault="00BE58CE" w:rsidP="00AE1C8B">
            <w:pPr>
              <w:jc w:val="right"/>
              <w:rPr>
                <w:rFonts w:ascii="Arial Narrow" w:hAnsi="Arial Narrow" w:cs="Arial"/>
                <w:b/>
                <w:bCs/>
                <w:sz w:val="28"/>
                <w:szCs w:val="28"/>
                <w:lang w:val="en-US"/>
              </w:rPr>
            </w:pPr>
            <w:r w:rsidRPr="00CD3846">
              <w:rPr>
                <w:rFonts w:ascii="Arial Narrow" w:hAnsi="Arial Narrow" w:cs="Arial"/>
                <w:b/>
                <w:bCs/>
                <w:sz w:val="28"/>
                <w:szCs w:val="28"/>
                <w:lang w:val="en-US"/>
              </w:rPr>
              <w:t>Curriculum Vitae</w:t>
            </w:r>
          </w:p>
          <w:p w:rsidR="00BE58CE" w:rsidRPr="00CD3846" w:rsidRDefault="00BE58CE" w:rsidP="00AE1C8B">
            <w:pPr>
              <w:jc w:val="right"/>
              <w:rPr>
                <w:rFonts w:ascii="Arial Narrow" w:hAnsi="Arial Narrow" w:cs="Arial"/>
                <w:b/>
                <w:bCs/>
                <w:sz w:val="28"/>
                <w:szCs w:val="28"/>
                <w:lang w:val="en-US"/>
              </w:rPr>
            </w:pPr>
            <w:r w:rsidRPr="00CD3846">
              <w:rPr>
                <w:rFonts w:ascii="Arial Narrow" w:hAnsi="Arial Narrow" w:cs="Arial"/>
                <w:b/>
                <w:bCs/>
                <w:sz w:val="28"/>
                <w:szCs w:val="28"/>
                <w:lang w:val="en-US"/>
              </w:rPr>
              <w:t>Europass</w:t>
            </w:r>
          </w:p>
        </w:tc>
        <w:tc>
          <w:tcPr>
            <w:tcW w:w="160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4"/>
                <w:szCs w:val="4"/>
                <w:lang w:val="en-US"/>
              </w:rPr>
            </w:pPr>
          </w:p>
        </w:tc>
        <w:tc>
          <w:tcPr>
            <w:tcW w:w="7161" w:type="dxa"/>
            <w:gridSpan w:val="12"/>
            <w:vMerge/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E58CE" w:rsidRPr="00CD3846" w:rsidTr="00B236B4">
        <w:trPr>
          <w:trHeight w:val="98"/>
        </w:trPr>
        <w:tc>
          <w:tcPr>
            <w:tcW w:w="285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right"/>
              <w:rPr>
                <w:rFonts w:ascii="Arial Narrow" w:hAnsi="Arial Narrow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  <w:tc>
          <w:tcPr>
            <w:tcW w:w="7161" w:type="dxa"/>
            <w:gridSpan w:val="1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E58CE" w:rsidRPr="00CD3846" w:rsidTr="00B236B4">
        <w:trPr>
          <w:trHeight w:val="62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7161" w:type="dxa"/>
            <w:gridSpan w:val="12"/>
            <w:vMerge/>
            <w:tcBorders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E58CE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AE1C8B" w:rsidP="00AE1C8B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Informatii persoanle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E58CE" w:rsidRPr="00CD3846" w:rsidTr="00B236B4">
        <w:trPr>
          <w:trHeight w:val="86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6563A4" w:rsidRDefault="00AE1C8B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   Nume</w:t>
            </w:r>
            <w:r w:rsidR="00BE58CE" w:rsidRPr="006563A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Prenume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HORGA</w:t>
            </w:r>
            <w:r w:rsidR="00AE1C8B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Ioan</w:t>
            </w:r>
            <w:r w:rsidRPr="00CD384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BE58CE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6563A4" w:rsidRDefault="00BE58CE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563A4">
              <w:rPr>
                <w:rFonts w:ascii="Arial Narrow" w:hAnsi="Arial Narrow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4"/>
                <w:szCs w:val="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02544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hyperlink r:id="rId8" w:history="1">
              <w:r w:rsidR="00BE58CE" w:rsidRPr="00CD3846">
                <w:rPr>
                  <w:rStyle w:val="Hyperlink"/>
                  <w:rFonts w:ascii="Arial Narrow" w:hAnsi="Arial Narrow" w:cs="Arial"/>
                  <w:sz w:val="20"/>
                  <w:szCs w:val="20"/>
                  <w:lang w:val="en-US"/>
                </w:rPr>
                <w:t>ihorga@uoradea.ro</w:t>
              </w:r>
            </w:hyperlink>
          </w:p>
        </w:tc>
      </w:tr>
      <w:tr w:rsidR="00BE58CE" w:rsidRPr="00CD3846" w:rsidTr="00B236B4">
        <w:trPr>
          <w:trHeight w:val="447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6563A4" w:rsidRDefault="00BE58CE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563A4">
              <w:rPr>
                <w:rFonts w:ascii="Arial Narrow" w:hAnsi="Arial Narrow" w:cs="Arial"/>
                <w:sz w:val="20"/>
                <w:szCs w:val="20"/>
                <w:lang w:val="en-US"/>
              </w:rPr>
              <w:t>Dat</w:t>
            </w:r>
            <w:r w:rsidR="00AE1C8B">
              <w:rPr>
                <w:rFonts w:ascii="Arial Narrow" w:hAnsi="Arial Narrow" w:cs="Arial"/>
                <w:sz w:val="20"/>
                <w:szCs w:val="20"/>
                <w:lang w:val="en-US"/>
              </w:rPr>
              <w:t>a nasteri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58CE" w:rsidRPr="00CD3846" w:rsidRDefault="00AE1C8B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Aprilie</w:t>
            </w:r>
            <w:r w:rsidR="00BE58CE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17</w:t>
            </w:r>
            <w:r w:rsidR="00BE58CE">
              <w:rPr>
                <w:rFonts w:ascii="Arial Narrow" w:hAnsi="Arial Narrow" w:cs="Arial"/>
                <w:sz w:val="20"/>
                <w:szCs w:val="20"/>
                <w:lang w:val="en-US"/>
              </w:rPr>
              <w:t>,</w:t>
            </w:r>
            <w:r w:rsidR="00BE58CE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1956</w:t>
            </w:r>
          </w:p>
        </w:tc>
      </w:tr>
      <w:tr w:rsidR="00BE58CE" w:rsidRPr="00CD3846" w:rsidTr="00B236B4">
        <w:trPr>
          <w:trHeight w:val="86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6563A4" w:rsidRDefault="00AE1C8B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Statut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Casatorit</w:t>
            </w:r>
            <w:r w:rsidR="00BE58CE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+2</w:t>
            </w:r>
          </w:p>
        </w:tc>
      </w:tr>
      <w:tr w:rsidR="00BE58CE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6563A4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Nationalitate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Rom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>ana</w:t>
            </w:r>
          </w:p>
        </w:tc>
      </w:tr>
      <w:tr w:rsidR="00BE58CE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E58CE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A65822" w:rsidRDefault="00A65822" w:rsidP="00AE1C8B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A65822">
              <w:rPr>
                <w:rFonts w:ascii="Arial Narrow" w:hAnsi="Arial Narrow"/>
                <w:b/>
              </w:rPr>
              <w:t>Educaţie şi formare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E58CE" w:rsidRPr="00CD3846" w:rsidTr="00B236B4">
        <w:trPr>
          <w:trHeight w:val="86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8CE" w:rsidRPr="00CD3846" w:rsidRDefault="00A65822" w:rsidP="00AE1C8B">
            <w:pPr>
              <w:pStyle w:val="CVHeading3-FirstLine"/>
              <w:spacing w:before="0"/>
              <w:rPr>
                <w:lang w:val="en-US"/>
              </w:rPr>
            </w:pPr>
            <w:r>
              <w:rPr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1991 – 1995</w:t>
            </w:r>
          </w:p>
        </w:tc>
      </w:tr>
      <w:tr w:rsidR="00BE58CE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8CE" w:rsidRPr="00CD3846" w:rsidRDefault="00294638" w:rsidP="00AE1C8B">
            <w:pPr>
              <w:pStyle w:val="CVHeading3"/>
            </w:pPr>
            <w:r>
              <w:t>Calificarea / diploma obţinută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58CE" w:rsidRPr="00CD3846" w:rsidRDefault="00BE58CE" w:rsidP="00AE1C8B">
            <w:pPr>
              <w:jc w:val="center"/>
              <w:rPr>
                <w:rFonts w:ascii="Arial Narrow" w:hAnsi="Arial Narrow" w:cs="Arial"/>
                <w:sz w:val="4"/>
                <w:szCs w:val="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8CE" w:rsidRPr="00CD3846" w:rsidRDefault="004F01DF" w:rsidP="004F01DF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Doctorat</w:t>
            </w:r>
            <w:r w:rsidR="00BE58CE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Istorie</w:t>
            </w:r>
          </w:p>
        </w:tc>
      </w:tr>
      <w:tr w:rsidR="00A65822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FB7DB0" w:rsidRDefault="00294638" w:rsidP="00121BE9">
            <w:pPr>
              <w:pStyle w:val="CVHeading3"/>
              <w:rPr>
                <w:lang w:val="fr-FR"/>
              </w:rPr>
            </w:pPr>
            <w:r w:rsidRPr="00FB7DB0">
              <w:rPr>
                <w:lang w:val="fr-FR"/>
              </w:rPr>
              <w:t>Numele şi tipul instituţiei de învăţământ / furnizorului de formare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FB7DB0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4427C7" w:rsidRDefault="004427C7" w:rsidP="004427C7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4427C7">
              <w:rPr>
                <w:rFonts w:ascii="Arial Narrow" w:hAnsi="Arial Narrow" w:cs="Arial"/>
                <w:sz w:val="20"/>
                <w:szCs w:val="20"/>
                <w:lang w:val="fr-FR"/>
              </w:rPr>
              <w:t>Universitatea Reims Champagne-Ardenne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/</w:t>
            </w:r>
            <w:r w:rsidR="00A65822" w:rsidRPr="004427C7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Fra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nta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Default="00A65822" w:rsidP="00A65822">
            <w:pPr>
              <w:rPr>
                <w:lang w:val="fr-FR" w:eastAsia="ar-SA"/>
              </w:rPr>
            </w:pPr>
          </w:p>
          <w:p w:rsidR="00294638" w:rsidRDefault="00294638" w:rsidP="00A65822">
            <w:pPr>
              <w:rPr>
                <w:rFonts w:ascii="Arial Narrow" w:hAnsi="Arial Narrow"/>
                <w:sz w:val="20"/>
                <w:szCs w:val="20"/>
                <w:lang w:val="fr-FR" w:eastAsia="ar-SA"/>
              </w:rPr>
            </w:pPr>
            <w:r>
              <w:rPr>
                <w:lang w:val="fr-FR" w:eastAsia="ar-SA"/>
              </w:rPr>
              <w:t xml:space="preserve">                                        </w:t>
            </w:r>
            <w:r w:rsidRPr="00294638">
              <w:rPr>
                <w:rFonts w:ascii="Arial Narrow" w:hAnsi="Arial Narrow"/>
                <w:sz w:val="20"/>
                <w:szCs w:val="20"/>
                <w:lang w:val="fr-FR" w:eastAsia="ar-SA"/>
              </w:rPr>
              <w:t>Perioada</w:t>
            </w:r>
          </w:p>
          <w:p w:rsidR="00294638" w:rsidRDefault="00294638" w:rsidP="00A658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294638">
              <w:rPr>
                <w:rFonts w:ascii="Arial Narrow" w:hAnsi="Arial Narrow"/>
                <w:sz w:val="20"/>
                <w:szCs w:val="20"/>
              </w:rPr>
              <w:t>Calificarea / diploma obţinută</w:t>
            </w:r>
          </w:p>
          <w:p w:rsidR="00294638" w:rsidRDefault="00294638" w:rsidP="00A65822">
            <w:pPr>
              <w:rPr>
                <w:rFonts w:ascii="Arial Narrow" w:hAnsi="Arial Narrow"/>
                <w:sz w:val="20"/>
                <w:szCs w:val="20"/>
              </w:rPr>
            </w:pPr>
            <w:r w:rsidRPr="00A65822">
              <w:rPr>
                <w:rFonts w:ascii="Arial Narrow" w:hAnsi="Arial Narrow"/>
                <w:sz w:val="20"/>
                <w:szCs w:val="20"/>
              </w:rPr>
              <w:t>Numele şi tipul instituţiei de învăţământ / furnizorului de formare</w:t>
            </w:r>
          </w:p>
          <w:p w:rsidR="00294638" w:rsidRPr="00294638" w:rsidRDefault="00294638" w:rsidP="00A65822">
            <w:pPr>
              <w:rPr>
                <w:rFonts w:ascii="Arial Narrow" w:hAnsi="Arial Narrow"/>
                <w:sz w:val="20"/>
                <w:szCs w:val="20"/>
                <w:lang w:val="fr-FR" w:eastAsia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A65822" w:rsidRDefault="00A65822" w:rsidP="00AE1C8B">
            <w:pPr>
              <w:jc w:val="center"/>
              <w:rPr>
                <w:rFonts w:ascii="Arial Narrow" w:hAnsi="Arial Narrow" w:cs="Arial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8" w:rsidRDefault="00294638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:rsidR="00294638" w:rsidRPr="00FB7DB0" w:rsidRDefault="00294638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B7DB0">
              <w:rPr>
                <w:rFonts w:ascii="Arial Narrow" w:hAnsi="Arial Narrow" w:cs="Arial"/>
                <w:sz w:val="20"/>
                <w:szCs w:val="20"/>
                <w:lang w:val="en-US"/>
              </w:rPr>
              <w:t>2010-2012</w:t>
            </w:r>
          </w:p>
          <w:p w:rsidR="00294638" w:rsidRPr="00FB7DB0" w:rsidRDefault="00294638" w:rsidP="00AE1C8B">
            <w:pPr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FB7DB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Master in </w:t>
            </w:r>
            <w:r w:rsidRPr="00FB7DB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Evaluarea Politicilor si Programelor Publice Europene</w:t>
            </w:r>
          </w:p>
          <w:p w:rsidR="00294638" w:rsidRDefault="00294638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fr-FR"/>
              </w:rPr>
              <w:t xml:space="preserve">Scoala Nationala de Studii Politice si Administrative, 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Bucuresti</w:t>
            </w:r>
          </w:p>
          <w:p w:rsidR="00294638" w:rsidRPr="00294638" w:rsidRDefault="00294638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A65822" w:rsidP="00AE1C8B">
            <w:pPr>
              <w:pStyle w:val="CVHeading3-FirstLine"/>
              <w:spacing w:before="0"/>
              <w:rPr>
                <w:lang w:val="en-US"/>
              </w:rPr>
            </w:pPr>
            <w:r>
              <w:rPr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1976 – 1980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A65822" w:rsidP="00AE1C8B">
            <w:pPr>
              <w:pStyle w:val="CVHeading3"/>
            </w:pPr>
            <w:r>
              <w:t>Calificarea / diploma obţinută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4"/>
                <w:szCs w:val="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65822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Licentiat</w:t>
            </w:r>
            <w:r w:rsidRPr="00CD3846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in 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Istorie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A65822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65822">
              <w:rPr>
                <w:rFonts w:ascii="Arial Narrow" w:hAnsi="Arial Narrow"/>
                <w:sz w:val="20"/>
                <w:szCs w:val="20"/>
              </w:rPr>
              <w:t>Numele şi tipul instituţiei de învăţământ / furnizorului de formare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A65822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A65822" w:rsidRDefault="00A65822" w:rsidP="00A65822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65822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Universitatea “Babeş-Bolyai”  Cluj-Napoca, Facultatea de Istorie si Filozofie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A65822" w:rsidRDefault="00A65822" w:rsidP="00AE1C8B">
            <w:pPr>
              <w:jc w:val="right"/>
              <w:rPr>
                <w:rFonts w:ascii="Arial Narrow" w:hAnsi="Arial Narrow" w:cs="Arial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A65822" w:rsidRDefault="00A65822" w:rsidP="00AE1C8B">
            <w:pPr>
              <w:jc w:val="center"/>
              <w:rPr>
                <w:rFonts w:ascii="Arial Narrow" w:hAnsi="Arial Narrow" w:cs="Arial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A65822" w:rsidRDefault="00A65822" w:rsidP="00AE1C8B">
            <w:pPr>
              <w:rPr>
                <w:rFonts w:ascii="Arial Narrow" w:hAnsi="Arial Narrow" w:cs="Arial"/>
                <w:lang w:val="fr-FR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A65822" w:rsidP="00AE1C8B">
            <w:pPr>
              <w:pStyle w:val="CVHeading3-FirstLine"/>
              <w:spacing w:before="0"/>
              <w:rPr>
                <w:lang w:val="en-US"/>
              </w:rPr>
            </w:pPr>
            <w:r>
              <w:rPr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1971 – 1975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A65822" w:rsidP="00AE1C8B">
            <w:pPr>
              <w:pStyle w:val="CVHeading3"/>
            </w:pPr>
            <w:r>
              <w:lastRenderedPageBreak/>
              <w:t>Calificarea / diploma obţinută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4"/>
                <w:szCs w:val="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Diploma de bacalaureat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A65822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65822">
              <w:rPr>
                <w:rFonts w:ascii="Arial Narrow" w:hAnsi="Arial Narrow"/>
                <w:sz w:val="20"/>
                <w:szCs w:val="20"/>
              </w:rPr>
              <w:t>Numele şi tipul instituţiei de învăţământ / furnizorului de formare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A65822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65822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65822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Liceul 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“Horia Clo</w:t>
            </w:r>
            <w:r w:rsidRPr="00CD3846">
              <w:rPr>
                <w:rFonts w:ascii="Tahoma" w:hAnsi="Tahoma" w:cs="Tahoma"/>
                <w:sz w:val="20"/>
                <w:szCs w:val="20"/>
                <w:lang w:val="en-US"/>
              </w:rPr>
              <w:t>ș</w:t>
            </w:r>
            <w:r w:rsidRPr="00CD3846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ca </w:t>
            </w:r>
            <w:r w:rsidRPr="00CD3846">
              <w:rPr>
                <w:rFonts w:ascii="Tahoma" w:hAnsi="Tahoma" w:cs="Tahoma"/>
                <w:sz w:val="20"/>
                <w:szCs w:val="20"/>
                <w:lang w:val="en-US"/>
              </w:rPr>
              <w:t>ș</w:t>
            </w:r>
            <w:r w:rsidRPr="00CD3846">
              <w:rPr>
                <w:rFonts w:ascii="Arial Narrow" w:hAnsi="Arial Narrow" w:cs="Arial Narrow"/>
                <w:sz w:val="20"/>
                <w:szCs w:val="20"/>
                <w:lang w:val="en-US"/>
              </w:rPr>
              <w:t>i Crisan”, Abrud</w:t>
            </w:r>
          </w:p>
        </w:tc>
      </w:tr>
      <w:tr w:rsidR="00A65822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A65822" w:rsidRDefault="00A65822" w:rsidP="00AE1C8B"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 w:rsidRPr="00A65822">
              <w:rPr>
                <w:rFonts w:ascii="Arial Narrow" w:hAnsi="Arial Narrow"/>
                <w:b/>
              </w:rPr>
              <w:t>Experienţa profesională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A65822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CC5E93" w:rsidP="00BE58CE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Functii detinute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CC5E9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2008 – prezent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A65822" w:rsidP="00CC5E93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</w:t>
            </w:r>
            <w:r w:rsidR="00CC5E93"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CC5E9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Decan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C5E93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C5E93">
              <w:rPr>
                <w:rFonts w:ascii="Arial Narrow" w:hAnsi="Arial Narrow"/>
                <w:sz w:val="20"/>
                <w:szCs w:val="20"/>
              </w:rPr>
              <w:t>Numele şi adresa angajatorului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C5E93" w:rsidRDefault="00CC5E93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CC5E93">
              <w:rPr>
                <w:rFonts w:ascii="Arial Narrow" w:hAnsi="Arial Narrow" w:cs="Arial"/>
                <w:sz w:val="20"/>
                <w:szCs w:val="20"/>
                <w:lang w:val="fr-FR"/>
              </w:rPr>
              <w:t>Facutatea de Istorei, Relati Internationale, Stiinte Politice si Stiinte ale Comunicarii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61320D" w:rsidRDefault="0061320D" w:rsidP="00AE1C8B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1320D">
              <w:rPr>
                <w:rFonts w:ascii="Arial" w:hAnsi="Arial" w:cs="Arial"/>
                <w:sz w:val="20"/>
                <w:szCs w:val="20"/>
                <w:lang w:val="fr-FR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C5E93" w:rsidRDefault="00A65822" w:rsidP="00AE1C8B">
            <w:pPr>
              <w:jc w:val="center"/>
              <w:rPr>
                <w:rFonts w:ascii="Arial Narrow" w:hAnsi="Arial Narrow" w:cs="Arial"/>
                <w:sz w:val="14"/>
                <w:szCs w:val="14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1320D" w:rsidRDefault="0061320D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61320D">
              <w:rPr>
                <w:rFonts w:ascii="Arial Narrow" w:hAnsi="Arial Narrow" w:cs="Arial"/>
                <w:sz w:val="20"/>
                <w:szCs w:val="20"/>
                <w:lang w:val="fr-FR"/>
              </w:rPr>
              <w:t>2008-2012</w:t>
            </w:r>
          </w:p>
        </w:tc>
      </w:tr>
      <w:tr w:rsidR="0061320D" w:rsidRPr="0061320D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20D" w:rsidRPr="0061320D" w:rsidRDefault="0061320D" w:rsidP="00AE1C8B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20D" w:rsidRPr="00CC5E93" w:rsidRDefault="0061320D" w:rsidP="00AE1C8B">
            <w:pPr>
              <w:jc w:val="center"/>
              <w:rPr>
                <w:rFonts w:ascii="Arial Narrow" w:hAnsi="Arial Narrow" w:cs="Arial"/>
                <w:sz w:val="14"/>
                <w:szCs w:val="14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20D" w:rsidRPr="0061320D" w:rsidRDefault="0061320D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Membru in Comisia de Buget –Finante </w:t>
            </w:r>
          </w:p>
        </w:tc>
      </w:tr>
      <w:tr w:rsidR="0061320D" w:rsidRPr="0061320D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20D" w:rsidRPr="00CD3846" w:rsidRDefault="0061320D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C5E93">
              <w:rPr>
                <w:rFonts w:ascii="Arial Narrow" w:hAnsi="Arial Narrow"/>
                <w:sz w:val="20"/>
                <w:szCs w:val="20"/>
              </w:rPr>
              <w:t>Numele şi adresa angajatorului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20D" w:rsidRPr="00CC5E93" w:rsidRDefault="0061320D" w:rsidP="00AE1C8B">
            <w:pPr>
              <w:jc w:val="center"/>
              <w:rPr>
                <w:rFonts w:ascii="Arial Narrow" w:hAnsi="Arial Narrow" w:cs="Arial"/>
                <w:sz w:val="14"/>
                <w:szCs w:val="14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20D" w:rsidRDefault="0061320D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Universitatea din Oradea</w:t>
            </w:r>
          </w:p>
        </w:tc>
      </w:tr>
      <w:tr w:rsidR="0061320D" w:rsidRPr="0061320D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20D" w:rsidRPr="00CC5E93" w:rsidRDefault="0061320D" w:rsidP="00AE1C8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1320D" w:rsidRPr="00CC5E93" w:rsidRDefault="0061320D" w:rsidP="00AE1C8B">
            <w:pPr>
              <w:jc w:val="center"/>
              <w:rPr>
                <w:rFonts w:ascii="Arial Narrow" w:hAnsi="Arial Narrow" w:cs="Arial"/>
                <w:sz w:val="14"/>
                <w:szCs w:val="14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20D" w:rsidRDefault="0061320D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A65822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2007 – 2008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C5E93" w:rsidRDefault="00CC5E93" w:rsidP="00CC5E9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Pro</w:t>
            </w:r>
            <w:r w:rsidR="00A65822" w:rsidRPr="00CC5E9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Rector – </w:t>
            </w:r>
            <w:r w:rsidRPr="00CC5E93">
              <w:rPr>
                <w:rFonts w:ascii="Arial Narrow" w:hAnsi="Arial Narrow" w:cs="Arial"/>
                <w:sz w:val="20"/>
                <w:szCs w:val="20"/>
                <w:lang w:val="fr-FR"/>
              </w:rPr>
              <w:t>Relatii Internationale si Comunica</w:t>
            </w:r>
            <w:r w:rsidR="004427C7">
              <w:rPr>
                <w:rFonts w:ascii="Arial Narrow" w:hAnsi="Arial Narrow" w:cs="Arial"/>
                <w:sz w:val="20"/>
                <w:szCs w:val="20"/>
                <w:lang w:val="fr-FR"/>
              </w:rPr>
              <w:t>re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C5E93">
              <w:rPr>
                <w:rFonts w:ascii="Arial Narrow" w:hAnsi="Arial Narrow"/>
                <w:sz w:val="20"/>
                <w:szCs w:val="20"/>
              </w:rPr>
              <w:t>Numele şi adresa angajatorului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CC5E9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Universitatea din Oradea, Romania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E40E7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2005 – prez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ent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CC5E9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Director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C5E93">
              <w:rPr>
                <w:rFonts w:ascii="Arial Narrow" w:hAnsi="Arial Narrow"/>
                <w:sz w:val="20"/>
                <w:szCs w:val="20"/>
              </w:rPr>
              <w:t>Numele şi adresa angajatorului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C5E93" w:rsidRDefault="00CC5E93" w:rsidP="004427C7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CC5E9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Institutul de Studii Euroregionale </w:t>
            </w:r>
            <w:r w:rsidR="00A65822" w:rsidRPr="00CC5E9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Oradea/Debrecen – “ </w:t>
            </w:r>
            <w:r w:rsidRPr="00CC5E93">
              <w:rPr>
                <w:rFonts w:ascii="Arial Narrow" w:hAnsi="Arial Narrow" w:cs="Arial"/>
                <w:sz w:val="20"/>
                <w:szCs w:val="20"/>
                <w:lang w:val="fr-FR"/>
              </w:rPr>
              <w:t>Centrul European de Excelenta</w:t>
            </w:r>
            <w:r w:rsidR="00E40E7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="00E40E70" w:rsidRPr="00CC5E9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Jean Monnet”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C5E93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C5E93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C5E93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2000 – 2007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Occupation or position held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CC5E93" w:rsidP="00CC5E9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Director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C5E93">
              <w:rPr>
                <w:rFonts w:ascii="Arial Narrow" w:hAnsi="Arial Narrow"/>
                <w:sz w:val="20"/>
                <w:szCs w:val="20"/>
              </w:rPr>
              <w:t>Numele şi adresa angajatorului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C5E93" w:rsidRDefault="00CC5E93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CC5E93">
              <w:rPr>
                <w:rFonts w:ascii="Arial Narrow" w:hAnsi="Arial Narrow" w:cs="Arial"/>
                <w:sz w:val="20"/>
                <w:szCs w:val="20"/>
                <w:lang w:val="fr-FR"/>
              </w:rPr>
              <w:t>Departamentul de Relatii Internationale si Integrare Europeana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C5E93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C5E93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C5E93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E40E7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2003 – prez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ent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CC5E9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CC5E9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Membru al Comitetului Stiintific Masterului European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>“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Building of Europe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>”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5B53FB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C5E93">
              <w:rPr>
                <w:rFonts w:ascii="Arial Narrow" w:hAnsi="Arial Narrow"/>
                <w:sz w:val="20"/>
                <w:szCs w:val="20"/>
              </w:rPr>
              <w:t>Numele şi adresa angajatorului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CC5E9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Universitatea din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Siena, Ita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lia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A65822" w:rsidP="005B53F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5B53FB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E40E7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2001 - prez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>ent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5B53FB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5B53FB" w:rsidRDefault="005B53FB" w:rsidP="005B53F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5B53F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Membru al Comitetului Stiintific 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al Programului de Master  </w:t>
            </w:r>
            <w:r w:rsidR="00A65822" w:rsidRPr="005B53FB">
              <w:rPr>
                <w:rFonts w:ascii="Arial Narrow" w:hAnsi="Arial Narrow" w:cs="Arial"/>
                <w:sz w:val="20"/>
                <w:szCs w:val="20"/>
                <w:lang w:val="fr-FR"/>
              </w:rPr>
              <w:t>“</w:t>
            </w:r>
            <w:r w:rsidRPr="005B53FB">
              <w:rPr>
                <w:rStyle w:val="hps"/>
                <w:rFonts w:ascii="Arial Narrow" w:hAnsi="Arial Narrow"/>
                <w:sz w:val="20"/>
                <w:szCs w:val="20"/>
              </w:rPr>
              <w:t>Specialiştii</w:t>
            </w:r>
            <w:r w:rsidRPr="005B53F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B53FB">
              <w:rPr>
                <w:rStyle w:val="hps"/>
                <w:rFonts w:ascii="Arial Narrow" w:hAnsi="Arial Narrow"/>
                <w:sz w:val="20"/>
                <w:szCs w:val="20"/>
              </w:rPr>
              <w:t>în domeniul Integrării şi</w:t>
            </w:r>
            <w:r w:rsidRPr="005B53F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B53FB">
              <w:rPr>
                <w:rStyle w:val="hps"/>
                <w:rFonts w:ascii="Arial Narrow" w:hAnsi="Arial Narrow"/>
                <w:sz w:val="20"/>
                <w:szCs w:val="20"/>
              </w:rPr>
              <w:t>Politici</w:t>
            </w:r>
            <w:r w:rsidRPr="005B53F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B53FB">
              <w:rPr>
                <w:rStyle w:val="hps"/>
                <w:rFonts w:ascii="Arial Narrow" w:hAnsi="Arial Narrow"/>
                <w:sz w:val="20"/>
                <w:szCs w:val="20"/>
              </w:rPr>
              <w:t>Europeane de Vecinătate</w:t>
            </w:r>
            <w:r w:rsidRPr="005B53F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="00A65822" w:rsidRPr="005B53F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” 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Name and address of employer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Default="005B53FB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Universitatea din Reims, Franta</w:t>
            </w:r>
          </w:p>
        </w:tc>
      </w:tr>
      <w:tr w:rsidR="00A65822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A65822" w:rsidP="005B53FB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F097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B53FB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Activitatea ca profesor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5B53FB" w:rsidP="00BE58CE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Universitatea din Oradea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384C63">
            <w:pPr>
              <w:ind w:left="1984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                           </w:t>
            </w:r>
            <w:r w:rsidR="00384C6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Perioada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2002 – present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384C6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Pro</w:t>
            </w:r>
            <w:r w:rsidR="00384C63">
              <w:rPr>
                <w:rFonts w:ascii="Arial Narrow" w:hAnsi="Arial Narrow" w:cs="Arial"/>
                <w:sz w:val="20"/>
                <w:szCs w:val="20"/>
                <w:lang w:val="en-US"/>
              </w:rPr>
              <w:t>fesor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Jean Monnet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384C63" w:rsidRDefault="00384C63" w:rsidP="00384C6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384C6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Catedra </w:t>
            </w:r>
            <w:r w:rsidR="00A65822" w:rsidRPr="00384C6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Jean Monnet </w:t>
            </w:r>
            <w:r w:rsidRPr="00384C63">
              <w:rPr>
                <w:rFonts w:ascii="Arial Narrow" w:hAnsi="Arial Narrow" w:cs="Arial"/>
                <w:sz w:val="20"/>
                <w:szCs w:val="20"/>
                <w:lang w:val="fr-FR"/>
              </w:rPr>
              <w:t>de Studii Euroregionale</w:t>
            </w:r>
            <w:r w:rsidR="00A65822" w:rsidRPr="00384C6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, </w:t>
            </w:r>
            <w:r w:rsidRPr="00384C63">
              <w:rPr>
                <w:rFonts w:ascii="Arial Narrow" w:hAnsi="Arial Narrow" w:cs="Arial"/>
                <w:sz w:val="20"/>
                <w:szCs w:val="20"/>
                <w:lang w:val="fr-FR"/>
              </w:rPr>
              <w:t>Manager al Masteratului de Studii Euroregionale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Universitatea din Oradea 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>, Romania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 / 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Oradea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Romania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2000 – present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384C6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</w:t>
            </w:r>
            <w:r w:rsidR="00384C63">
              <w:rPr>
                <w:rFonts w:ascii="Arial Narrow" w:hAnsi="Arial Narrow" w:cs="Arial"/>
                <w:sz w:val="20"/>
                <w:szCs w:val="20"/>
                <w:lang w:val="en-US"/>
              </w:rPr>
              <w:t>rofesor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FB7DB0" w:rsidRDefault="00384C63" w:rsidP="00454A9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B7DB0">
              <w:rPr>
                <w:rFonts w:ascii="Arial Narrow" w:hAnsi="Arial Narrow" w:cs="Arial"/>
                <w:sz w:val="20"/>
                <w:szCs w:val="20"/>
                <w:lang w:val="en-US"/>
              </w:rPr>
              <w:t>Istoria Integrar</w:t>
            </w:r>
            <w:r w:rsidR="00454A99" w:rsidRPr="00FB7DB0">
              <w:rPr>
                <w:rFonts w:ascii="Arial Narrow" w:hAnsi="Arial Narrow" w:cs="Arial"/>
                <w:sz w:val="20"/>
                <w:szCs w:val="20"/>
                <w:lang w:val="en-US"/>
              </w:rPr>
              <w:t>ii</w:t>
            </w:r>
            <w:r w:rsidRPr="00FB7DB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Europeana</w:t>
            </w:r>
            <w:r w:rsidR="00454A99" w:rsidRPr="00FB7DB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; </w:t>
            </w:r>
            <w:r w:rsidR="00454A99" w:rsidRPr="00246CD0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 Model</w:t>
            </w:r>
            <w:r w:rsidR="00454A99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e ale Dezvoltarii Regionale</w:t>
            </w:r>
            <w:r w:rsidR="00454A99" w:rsidRPr="00246CD0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Universitatea din Oradea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 / 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Oradea / Romania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384C63">
            <w:pPr>
              <w:ind w:left="2041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1997 – 2000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Conferentiar universitar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384C63" w:rsidRDefault="00384C63" w:rsidP="00384C6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384C6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Cursuri de </w:t>
            </w:r>
            <w:r w:rsidR="00A65822" w:rsidRPr="00384C6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"</w:t>
            </w:r>
            <w:r w:rsidRPr="00384C6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Istoria Europei" si </w:t>
            </w:r>
            <w:r w:rsidR="00A65822" w:rsidRPr="00384C6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“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Integrare Europeana</w:t>
            </w:r>
            <w:r w:rsidR="00A65822" w:rsidRPr="00384C63">
              <w:rPr>
                <w:rFonts w:ascii="Arial Narrow" w:hAnsi="Arial Narrow" w:cs="Arial"/>
                <w:sz w:val="20"/>
                <w:szCs w:val="20"/>
                <w:lang w:val="fr-FR"/>
              </w:rPr>
              <w:t>”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Universitatea din Oradea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 / 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Oradea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Romania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563A4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384C63">
            <w:pPr>
              <w:ind w:left="2041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                           </w:t>
            </w:r>
            <w:r w:rsidR="00384C6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1992 – 1997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454A9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Lector</w:t>
            </w:r>
            <w:r w:rsidR="00384C6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universitar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E40E70" w:rsidRDefault="00384C63" w:rsidP="00E40E70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E40E70">
              <w:rPr>
                <w:rFonts w:ascii="Arial Narrow" w:hAnsi="Arial Narrow" w:cs="Arial"/>
                <w:sz w:val="20"/>
                <w:szCs w:val="20"/>
                <w:lang w:val="fr-FR"/>
              </w:rPr>
              <w:t>Cursul  "</w:t>
            </w:r>
            <w:r w:rsidR="00E40E70" w:rsidRPr="00E40E70">
              <w:rPr>
                <w:rFonts w:ascii="Arial Narrow" w:hAnsi="Arial Narrow" w:cs="Arial"/>
                <w:sz w:val="20"/>
                <w:szCs w:val="20"/>
                <w:lang w:val="fr-FR"/>
              </w:rPr>
              <w:t>Istoria moderna si contemporana universala</w:t>
            </w:r>
            <w:r w:rsidR="00A65822" w:rsidRPr="00E40E70">
              <w:rPr>
                <w:rFonts w:ascii="Arial Narrow" w:hAnsi="Arial Narrow" w:cs="Arial"/>
                <w:sz w:val="20"/>
                <w:szCs w:val="20"/>
                <w:lang w:val="fr-FR"/>
              </w:rPr>
              <w:t>"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Universitatea din Oradea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384C63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 / 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Oradea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Romania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384C63">
            <w:pPr>
              <w:ind w:left="2041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 xml:space="preserve">                                                  </w:t>
            </w:r>
            <w:r w:rsidR="00384C6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F9051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19</w:t>
            </w:r>
            <w:r w:rsidR="00F90519">
              <w:rPr>
                <w:rFonts w:ascii="Arial Narrow" w:hAnsi="Arial Narrow" w:cs="Arial"/>
                <w:sz w:val="20"/>
                <w:szCs w:val="20"/>
                <w:lang w:val="en-US"/>
              </w:rPr>
              <w:t>9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0-1992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Profesor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Istorie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F9051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Colegiul National 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>“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Emanuil Gojdu”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A36374">
              <w:rPr>
                <w:rFonts w:ascii="Arial Narrow" w:hAnsi="Arial Narrow" w:cs="Arial"/>
                <w:sz w:val="20"/>
                <w:szCs w:val="20"/>
                <w:lang w:val="en-US"/>
              </w:rPr>
              <w:t>Oradea</w:t>
            </w:r>
          </w:p>
        </w:tc>
      </w:tr>
      <w:tr w:rsidR="00A65822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F8C" w:rsidRPr="00FB7DB0" w:rsidRDefault="00AB5F8C" w:rsidP="00A36374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294638" w:rsidRPr="00FB7DB0" w:rsidRDefault="00294638" w:rsidP="00AB5F8C">
            <w:pPr>
              <w:ind w:left="2041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A65822" w:rsidRPr="00677BC5" w:rsidRDefault="00F90519" w:rsidP="00AB5F8C">
            <w:pPr>
              <w:ind w:left="2041"/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677BC5">
              <w:rPr>
                <w:rFonts w:ascii="Arial Narrow" w:hAnsi="Arial Narrow" w:cs="Arial"/>
                <w:sz w:val="20"/>
                <w:szCs w:val="20"/>
                <w:lang w:val="fr-FR"/>
              </w:rPr>
              <w:t>Perioada</w:t>
            </w:r>
          </w:p>
          <w:p w:rsidR="00AB5F8C" w:rsidRPr="00677BC5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677BC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Ocupatie si pozitie detinuta </w:t>
            </w:r>
          </w:p>
          <w:p w:rsidR="00AB5F8C" w:rsidRPr="00AB5F8C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B5F8C">
              <w:rPr>
                <w:rFonts w:ascii="Arial Narrow" w:hAnsi="Arial Narrow" w:cs="Arial"/>
                <w:sz w:val="20"/>
                <w:szCs w:val="20"/>
                <w:lang w:val="fr-FR"/>
              </w:rPr>
              <w:t>Numele institutiei</w:t>
            </w:r>
          </w:p>
          <w:p w:rsidR="00AB5F8C" w:rsidRPr="00AB5F8C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:rsidR="00F90519" w:rsidRPr="00AB5F8C" w:rsidRDefault="00F90519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B5F8C">
              <w:rPr>
                <w:rFonts w:ascii="Arial Narrow" w:hAnsi="Arial Narrow" w:cs="Arial"/>
                <w:sz w:val="20"/>
                <w:szCs w:val="20"/>
                <w:lang w:val="fr-FR"/>
              </w:rPr>
              <w:t>Perioada</w:t>
            </w:r>
          </w:p>
          <w:p w:rsidR="00AB5F8C" w:rsidRDefault="00AB5F8C" w:rsidP="00AB5F8C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B5F8C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Ocupatie si pozitie detinuta </w:t>
            </w:r>
          </w:p>
          <w:p w:rsidR="00AB5F8C" w:rsidRPr="00AB5F8C" w:rsidRDefault="00AB5F8C" w:rsidP="00AB5F8C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B5F8C">
              <w:rPr>
                <w:rFonts w:ascii="Arial Narrow" w:hAnsi="Arial Narrow" w:cs="Arial"/>
                <w:sz w:val="20"/>
                <w:szCs w:val="20"/>
                <w:lang w:val="fr-FR"/>
              </w:rPr>
              <w:t>Numele institutiei</w:t>
            </w:r>
          </w:p>
          <w:p w:rsidR="00AB5F8C" w:rsidRPr="00AB5F8C" w:rsidRDefault="00AB5F8C" w:rsidP="00AB5F8C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:rsidR="00F90519" w:rsidRPr="00AB5F8C" w:rsidRDefault="00F90519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B5F8C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AB5F8C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1984-1989</w:t>
            </w:r>
          </w:p>
          <w:p w:rsidR="00FA4C82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Secretar, </w:t>
            </w:r>
          </w:p>
          <w:p w:rsidR="00AB5F8C" w:rsidRDefault="00AB5F8C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Comitetul Judetean </w:t>
            </w:r>
            <w:r w:rsidRPr="00F90519">
              <w:rPr>
                <w:rFonts w:ascii="Arial Narrow" w:hAnsi="Arial Narrow" w:cs="Arial"/>
                <w:sz w:val="20"/>
                <w:szCs w:val="20"/>
                <w:lang w:val="en-US"/>
              </w:rPr>
              <w:t>UTC Bihor</w:t>
            </w:r>
          </w:p>
          <w:p w:rsidR="00AB5F8C" w:rsidRDefault="00AB5F8C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F90519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1980-1984</w:t>
            </w:r>
          </w:p>
          <w:p w:rsidR="00F90519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Profesor </w:t>
            </w:r>
          </w:p>
          <w:p w:rsidR="00AB5F8C" w:rsidRPr="00F90519" w:rsidRDefault="00AB5F8C" w:rsidP="00AE1C8B">
            <w:pPr>
              <w:rPr>
                <w:rFonts w:ascii="Arial Narrow" w:hAnsi="Arial Narrow" w:cs="Arial"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Liceul “Infratirea” Oradea</w:t>
            </w:r>
          </w:p>
        </w:tc>
      </w:tr>
      <w:tr w:rsidR="00A65822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F90519" w:rsidP="00BE58CE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Alte Universitati</w:t>
            </w:r>
            <w:r w:rsidR="00A65822" w:rsidRPr="006F097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B5F8C">
            <w:pPr>
              <w:ind w:left="-34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                           </w:t>
            </w:r>
            <w:r w:rsidR="00F90519"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F9051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2010 – </w:t>
            </w:r>
            <w:r w:rsidR="00F90519">
              <w:rPr>
                <w:rFonts w:ascii="Arial Narrow" w:hAnsi="Arial Narrow" w:cs="Arial"/>
                <w:sz w:val="20"/>
                <w:szCs w:val="20"/>
                <w:lang w:val="en-US"/>
              </w:rPr>
              <w:t>prezent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F8C" w:rsidRDefault="00AB5F8C" w:rsidP="00AB5F8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Ocupatie si pozitie detinuta </w:t>
            </w:r>
          </w:p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F90519" w:rsidRDefault="00F90519" w:rsidP="00294638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F90519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Conducator de Doctorat in Relatii Internationale si </w:t>
            </w:r>
            <w:r w:rsidR="00E40E70">
              <w:rPr>
                <w:rFonts w:ascii="Arial Narrow" w:hAnsi="Arial Narrow" w:cs="Arial"/>
                <w:sz w:val="20"/>
                <w:szCs w:val="20"/>
                <w:lang w:val="fr-FR"/>
              </w:rPr>
              <w:t>S</w:t>
            </w:r>
            <w:r w:rsidRPr="00F90519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tudii </w:t>
            </w:r>
            <w:r w:rsidR="00294638">
              <w:rPr>
                <w:rFonts w:ascii="Arial Narrow" w:hAnsi="Arial Narrow" w:cs="Arial"/>
                <w:sz w:val="20"/>
                <w:szCs w:val="20"/>
                <w:lang w:val="fr-FR"/>
              </w:rPr>
              <w:t>de Securitate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B5F8C">
            <w:pPr>
              <w:ind w:left="2154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C</w:t>
            </w:r>
            <w:r w:rsidR="00AB5F8C">
              <w:rPr>
                <w:rFonts w:ascii="Arial Narrow" w:hAnsi="Arial Narrow" w:cs="Arial"/>
                <w:sz w:val="20"/>
                <w:szCs w:val="20"/>
                <w:lang w:val="en-US"/>
              </w:rPr>
              <w:t>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FB7DB0" w:rsidRDefault="00FB7DB0" w:rsidP="00FA4C82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FB7DB0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>Europa de la frontier exclusive la frontier inclusive</w:t>
            </w:r>
            <w:r w:rsidR="00FA4C82" w:rsidRPr="00FB7DB0">
              <w:rPr>
                <w:rFonts w:ascii="Arial Narrow" w:hAnsi="Arial Narrow" w:cs="Arial"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F8C" w:rsidRPr="00AB5F8C" w:rsidRDefault="00AB5F8C" w:rsidP="00AB5F8C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B5F8C">
              <w:rPr>
                <w:rFonts w:ascii="Arial Narrow" w:hAnsi="Arial Narrow" w:cs="Arial"/>
                <w:sz w:val="20"/>
                <w:szCs w:val="20"/>
                <w:lang w:val="fr-FR"/>
              </w:rPr>
              <w:t>Numele institutiei</w:t>
            </w:r>
          </w:p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F9051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Universitatea 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Babes Bolyai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Oras/Tara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Cluj-Napoca / Romania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2010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functie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E40E7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Profe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sor </w:t>
            </w:r>
            <w:r w:rsidR="00F90519">
              <w:rPr>
                <w:rFonts w:ascii="Arial Narrow" w:hAnsi="Arial Narrow" w:cs="Arial"/>
                <w:sz w:val="20"/>
                <w:szCs w:val="20"/>
                <w:lang w:val="en-US"/>
              </w:rPr>
              <w:t>Invitat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European Neighborhood Policy at the Eastern Frontier of EU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F9051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Universitatea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din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A65822">
              <w:rPr>
                <w:rFonts w:ascii="Arial Narrow" w:hAnsi="Arial Narrow" w:cs="Arial"/>
                <w:sz w:val="20"/>
                <w:szCs w:val="20"/>
                <w:lang w:val="en-US"/>
              </w:rPr>
              <w:t>Bologna/Campus Forli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Oras/Tara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Forli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Italy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F9051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B5F8C">
            <w:pPr>
              <w:ind w:left="-397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AB5F8C"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2008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Profesor Invitat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B5F8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C</w:t>
            </w:r>
            <w:r w:rsidR="00AB5F8C">
              <w:rPr>
                <w:rFonts w:ascii="Arial Narrow" w:hAnsi="Arial Narrow" w:cs="Arial"/>
                <w:sz w:val="20"/>
                <w:szCs w:val="20"/>
                <w:lang w:val="en-US"/>
              </w:rPr>
              <w:t>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European Cohesion Policy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F9051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Universit</w:t>
            </w:r>
            <w:r w:rsidR="00F90519">
              <w:rPr>
                <w:rFonts w:ascii="Arial Narrow" w:hAnsi="Arial Narrow" w:cs="Arial"/>
                <w:sz w:val="20"/>
                <w:szCs w:val="20"/>
                <w:lang w:val="en-US"/>
              </w:rPr>
              <w:t>atea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Montpellier 1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Oras/Tara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Montpellier / France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B5F8C">
            <w:pPr>
              <w:ind w:left="2041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                           </w:t>
            </w:r>
            <w:r w:rsidR="00AB5F8C"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2007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Profesor invitat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B5F8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C</w:t>
            </w:r>
            <w:r w:rsidR="00AB5F8C">
              <w:rPr>
                <w:rFonts w:ascii="Arial Narrow" w:hAnsi="Arial Narrow" w:cs="Arial"/>
                <w:sz w:val="20"/>
                <w:szCs w:val="20"/>
                <w:lang w:val="en-US"/>
              </w:rPr>
              <w:t>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Religious frontiers and The New Europe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F90519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F90519">
              <w:rPr>
                <w:rFonts w:ascii="Arial Narrow" w:hAnsi="Arial Narrow" w:cs="Arial"/>
                <w:sz w:val="20"/>
                <w:szCs w:val="20"/>
                <w:lang w:val="fr-FR"/>
              </w:rPr>
              <w:t>Institutul de Stiinte Politice, Paris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Oras/Tara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Paris / France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B5F8C">
            <w:pPr>
              <w:ind w:left="1984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</w:t>
            </w:r>
            <w:r w:rsidR="00AB5F8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    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2006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Profesor Invitat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Romanian Integration in EU: present and future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Universitatea din 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Wroclaw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B5F8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Oras/Tara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Wroclaw / Poland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12"/>
                <w:szCs w:val="12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35D90">
            <w:pPr>
              <w:ind w:left="-454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935D90"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FB7DB0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2005-</w:t>
            </w:r>
            <w:r w:rsidR="00FB7DB0">
              <w:rPr>
                <w:rFonts w:ascii="Arial Narrow" w:hAnsi="Arial Narrow" w:cs="Arial"/>
                <w:sz w:val="20"/>
                <w:szCs w:val="20"/>
                <w:lang w:val="en-US"/>
              </w:rPr>
              <w:t>2014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935D90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Profesor Invitat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The new interpretation of the EU’s east frontier; Romania and EU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Universitatea 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Nancy 2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Oras/Tara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Nancy / France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35D90">
            <w:pPr>
              <w:ind w:left="1984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</w:t>
            </w:r>
            <w:r w:rsidR="00935D9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    </w:t>
            </w:r>
            <w:r w:rsidR="00935D90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FA4C82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2003 – </w:t>
            </w:r>
            <w:r w:rsidR="00FA4C82">
              <w:rPr>
                <w:rFonts w:ascii="Arial Narrow" w:hAnsi="Arial Narrow" w:cs="Arial"/>
                <w:sz w:val="20"/>
                <w:szCs w:val="20"/>
                <w:lang w:val="en-US"/>
              </w:rPr>
              <w:t>2014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AE1C8B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Profes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or 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asociat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35D90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C</w:t>
            </w:r>
            <w:r w:rsidR="00935D90">
              <w:rPr>
                <w:rFonts w:ascii="Arial Narrow" w:hAnsi="Arial Narrow" w:cs="Arial"/>
                <w:sz w:val="20"/>
                <w:szCs w:val="20"/>
                <w:lang w:val="en-US"/>
              </w:rPr>
              <w:t>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EU’s Cohesion Policy; European Neighborhood Policy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F9051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Universitatea din Siena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Oras/Tara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Siena / Italy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right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35D90">
            <w:pPr>
              <w:ind w:left="1871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</w:t>
            </w:r>
            <w:r w:rsidR="00935D9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            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E40E7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1998 – prez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ent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F90519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Profesor asociat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35D90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C</w:t>
            </w:r>
            <w:r w:rsidR="00935D90">
              <w:rPr>
                <w:rFonts w:ascii="Arial Narrow" w:hAnsi="Arial Narrow" w:cs="Arial"/>
                <w:sz w:val="20"/>
                <w:szCs w:val="20"/>
                <w:lang w:val="en-US"/>
              </w:rPr>
              <w:t>ursuri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Regional development policy &amp; Central and Eastern Europe in Transition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935D90" w:rsidRDefault="00935D90" w:rsidP="00F90519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>Universitatea</w:t>
            </w:r>
            <w:r w:rsidR="00A65822"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="00F90519"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din </w:t>
            </w:r>
            <w:r w:rsidR="00A65822"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Reims –Champagne Ardennes</w:t>
            </w:r>
            <w:r w:rsidR="00FB7DB0">
              <w:rPr>
                <w:rFonts w:ascii="Arial Narrow" w:hAnsi="Arial Narrow" w:cs="Arial"/>
                <w:sz w:val="20"/>
                <w:szCs w:val="20"/>
                <w:lang w:val="fr-FR"/>
              </w:rPr>
              <w:t>, Franta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Oras/Tara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Reims / France</w:t>
            </w:r>
          </w:p>
        </w:tc>
      </w:tr>
      <w:tr w:rsidR="00FB7DB0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Default="00FB7DB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DB0" w:rsidRPr="00CD3846" w:rsidRDefault="00FB7DB0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CD3846" w:rsidRDefault="00FB7DB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FB7DB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FB7DB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2016 –prezent</w:t>
            </w:r>
          </w:p>
        </w:tc>
      </w:tr>
      <w:tr w:rsidR="00FB7DB0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Default="00FB7DB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DB0" w:rsidRPr="006F097C" w:rsidRDefault="00FB7DB0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Default="00FB7DB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Profesor Asociat</w:t>
            </w:r>
          </w:p>
        </w:tc>
      </w:tr>
      <w:tr w:rsidR="00FB7DB0" w:rsidRPr="00FB7DB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6F097C" w:rsidRDefault="00FB7DB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DB0" w:rsidRPr="006F097C" w:rsidRDefault="00FB7DB0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6F097C" w:rsidRDefault="00FB7DB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Academia Polojnina din Czestochowa, Polonia</w:t>
            </w:r>
          </w:p>
        </w:tc>
      </w:tr>
      <w:tr w:rsidR="00FB7DB0" w:rsidRPr="00FB7DB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Default="00FB7DB0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DB0" w:rsidRPr="006F097C" w:rsidRDefault="00FB7DB0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Default="00FB7DB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29E1" w:rsidRDefault="00935D90" w:rsidP="00935D90">
            <w:pPr>
              <w:numPr>
                <w:ilvl w:val="0"/>
                <w:numId w:val="4"/>
              </w:numPr>
              <w:spacing w:after="0" w:line="240" w:lineRule="auto"/>
              <w:ind w:left="426" w:hanging="66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Membru in organizatii profesionale</w:t>
            </w:r>
          </w:p>
          <w:p w:rsidR="00E729E1" w:rsidRPr="00FA7230" w:rsidRDefault="00E729E1" w:rsidP="00E729E1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</w:p>
          <w:p w:rsidR="00E729E1" w:rsidRPr="00FA7230" w:rsidRDefault="00E729E1" w:rsidP="00E729E1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FA7230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Perioada</w:t>
            </w:r>
          </w:p>
          <w:p w:rsidR="00E729E1" w:rsidRPr="00FA7230" w:rsidRDefault="00E729E1" w:rsidP="00E729E1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r w:rsidRPr="00FA7230">
              <w:rPr>
                <w:rFonts w:ascii="Arial Narrow" w:hAnsi="Arial Narrow" w:cs="Arial"/>
                <w:sz w:val="20"/>
                <w:szCs w:val="20"/>
                <w:lang w:val="fr-FR"/>
              </w:rPr>
              <w:t>Ocupatie si pozitie detinuta</w:t>
            </w:r>
          </w:p>
          <w:p w:rsidR="00E729E1" w:rsidRPr="00FA7230" w:rsidRDefault="00E729E1" w:rsidP="00E729E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FA7230">
              <w:rPr>
                <w:rFonts w:ascii="Arial Narrow" w:hAnsi="Arial Narrow" w:cs="Arial"/>
                <w:sz w:val="20"/>
                <w:szCs w:val="20"/>
                <w:lang w:val="fr-FR"/>
              </w:rPr>
              <w:t>Numele institutiei</w:t>
            </w:r>
          </w:p>
          <w:p w:rsidR="00E729E1" w:rsidRPr="00FA7230" w:rsidRDefault="00E729E1" w:rsidP="00E729E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:rsidR="00E729E1" w:rsidRPr="00FA7230" w:rsidRDefault="00E729E1" w:rsidP="00E729E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:rsidR="00A65822" w:rsidRPr="00FA7230" w:rsidRDefault="00E729E1" w:rsidP="00E729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r w:rsidRPr="00FA7230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A65822" w:rsidRPr="00FA7230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FA7230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FA7230" w:rsidRDefault="00A65822" w:rsidP="00E729E1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:rsidR="00E729E1" w:rsidRPr="00FA7230" w:rsidRDefault="00E729E1" w:rsidP="00E729E1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:rsidR="00E729E1" w:rsidRDefault="00E729E1" w:rsidP="00E729E1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2013 –</w:t>
            </w:r>
            <w:r w:rsidR="00FB7DB0">
              <w:rPr>
                <w:rFonts w:ascii="Arial Narrow" w:hAnsi="Arial Narrow" w:cs="Arial"/>
                <w:sz w:val="20"/>
                <w:szCs w:val="20"/>
                <w:lang w:val="en-US"/>
              </w:rPr>
              <w:t>2018</w:t>
            </w:r>
          </w:p>
          <w:p w:rsidR="00E729E1" w:rsidRPr="00FB7DB0" w:rsidRDefault="00E729E1" w:rsidP="00E729E1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FB7DB0">
              <w:rPr>
                <w:rFonts w:ascii="Arial Narrow" w:hAnsi="Arial Narrow" w:cs="Arial"/>
                <w:sz w:val="20"/>
                <w:szCs w:val="20"/>
                <w:lang w:val="fr-FR"/>
              </w:rPr>
              <w:t>Expert</w:t>
            </w:r>
            <w:r w:rsidR="00FB7DB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Pr="00FB7DB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Independent, Gr</w:t>
            </w:r>
            <w:r w:rsidR="00FB7DB0">
              <w:rPr>
                <w:rFonts w:ascii="Arial Narrow" w:hAnsi="Arial Narrow" w:cs="Arial"/>
                <w:sz w:val="20"/>
                <w:szCs w:val="20"/>
                <w:lang w:val="fr-FR"/>
              </w:rPr>
              <w:t>u</w:t>
            </w:r>
            <w:r w:rsidRPr="00FB7DB0">
              <w:rPr>
                <w:rFonts w:ascii="Arial Narrow" w:hAnsi="Arial Narrow" w:cs="Arial"/>
                <w:sz w:val="20"/>
                <w:szCs w:val="20"/>
                <w:lang w:val="fr-FR"/>
              </w:rPr>
              <w:t>oul de Experti Independependenti ai Cartei Europene a Autoritatilor publice locale si regionale a Consiliului Europei</w:t>
            </w:r>
          </w:p>
          <w:p w:rsidR="00E729E1" w:rsidRPr="00FB7DB0" w:rsidRDefault="00E729E1" w:rsidP="00E729E1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677BC5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7BC5" w:rsidRPr="00677BC5" w:rsidRDefault="00677BC5" w:rsidP="00677BC5">
            <w:pPr>
              <w:spacing w:after="0" w:line="240" w:lineRule="auto"/>
              <w:ind w:left="426"/>
              <w:jc w:val="center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B7DB0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                                 </w:t>
            </w:r>
            <w:r w:rsidRPr="00677BC5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7BC5" w:rsidRPr="006F097C" w:rsidRDefault="00677BC5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7BC5" w:rsidRPr="006F097C" w:rsidRDefault="00677BC5" w:rsidP="00677BC5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2012-prezent </w:t>
            </w:r>
          </w:p>
        </w:tc>
      </w:tr>
      <w:tr w:rsidR="00677BC5" w:rsidRPr="00677BC5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7BC5" w:rsidRDefault="00677BC5" w:rsidP="00677BC5">
            <w:pPr>
              <w:spacing w:after="0" w:line="240" w:lineRule="auto"/>
              <w:ind w:left="426"/>
              <w:jc w:val="center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7BC5" w:rsidRPr="006F097C" w:rsidRDefault="00677BC5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7BC5" w:rsidRPr="00677BC5" w:rsidRDefault="00677BC5" w:rsidP="00677BC5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677BC5">
              <w:rPr>
                <w:rFonts w:ascii="Arial Narrow" w:hAnsi="Arial Narrow" w:cs="Arial"/>
                <w:sz w:val="20"/>
                <w:szCs w:val="20"/>
                <w:lang w:val="fr-FR"/>
              </w:rPr>
              <w:t>Membru Comisia de Stiinte Sociale, Politice si ale Comunicarii</w:t>
            </w:r>
          </w:p>
        </w:tc>
      </w:tr>
      <w:tr w:rsidR="00677BC5" w:rsidRPr="00677BC5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7BC5" w:rsidRDefault="00677BC5" w:rsidP="00677BC5">
            <w:pPr>
              <w:spacing w:after="0" w:line="240" w:lineRule="auto"/>
              <w:ind w:left="426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B7DB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                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7BC5" w:rsidRPr="006F097C" w:rsidRDefault="00677BC5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7BC5" w:rsidRPr="00677BC5" w:rsidRDefault="00677BC5" w:rsidP="00677BC5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CNATCU</w:t>
            </w:r>
          </w:p>
        </w:tc>
      </w:tr>
      <w:tr w:rsidR="00677BC5" w:rsidRPr="00677BC5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7BC5" w:rsidRDefault="00677BC5" w:rsidP="00677BC5">
            <w:pPr>
              <w:spacing w:after="0" w:line="240" w:lineRule="auto"/>
              <w:ind w:left="426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7BC5" w:rsidRPr="006F097C" w:rsidRDefault="00677BC5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7BC5" w:rsidRDefault="00677BC5" w:rsidP="00677BC5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A65822" w:rsidRPr="00CD3846" w:rsidTr="00B236B4">
        <w:trPr>
          <w:trHeight w:val="94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9B6AF1">
            <w:pPr>
              <w:ind w:left="1984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E40E70" w:rsidP="00677BC5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200</w:t>
            </w:r>
            <w:r w:rsidR="00677BC5">
              <w:rPr>
                <w:rFonts w:ascii="Arial Narrow" w:hAnsi="Arial Narrow" w:cs="Arial"/>
                <w:sz w:val="20"/>
                <w:szCs w:val="20"/>
                <w:lang w:val="en-US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– prez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ent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B6AF1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</w:t>
            </w:r>
            <w:r w:rsidR="009B6AF1"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77BC5" w:rsidRDefault="00935D90" w:rsidP="00935D90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677BC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Expert </w:t>
            </w:r>
            <w:r w:rsidR="00A65822" w:rsidRPr="00677BC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Permanent </w:t>
            </w:r>
            <w:r w:rsidR="00677BC5" w:rsidRPr="00677BC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Comisia de Stiinte Sociale, Politice si ale Comunicarii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ARACIS</w:t>
            </w:r>
          </w:p>
        </w:tc>
      </w:tr>
      <w:tr w:rsidR="00A65822" w:rsidRPr="006F097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F097C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677BC5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2009 – </w:t>
            </w:r>
            <w:r w:rsidR="00935D90">
              <w:rPr>
                <w:rFonts w:ascii="Arial Narrow" w:hAnsi="Arial Narrow" w:cs="Arial"/>
                <w:sz w:val="20"/>
                <w:szCs w:val="20"/>
                <w:lang w:val="en-US"/>
              </w:rPr>
              <w:t>201</w:t>
            </w:r>
            <w:r w:rsidR="00677BC5">
              <w:rPr>
                <w:rFonts w:ascii="Arial Narrow" w:hAnsi="Arial Narrow" w:cs="Arial"/>
                <w:sz w:val="20"/>
                <w:szCs w:val="20"/>
                <w:lang w:val="en-US"/>
              </w:rPr>
              <w:t>2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B6AF1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</w:t>
            </w:r>
            <w:r w:rsidR="009B6AF1"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35D90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Evaluator </w:t>
            </w:r>
            <w:r w:rsidR="00935D90">
              <w:rPr>
                <w:rFonts w:ascii="Arial Narrow" w:hAnsi="Arial Narrow" w:cs="Arial"/>
                <w:sz w:val="20"/>
                <w:szCs w:val="20"/>
                <w:lang w:val="en-US"/>
              </w:rPr>
              <w:t>Teze Doctorat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Comitetul Rergiunilor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, Bruxelles</w:t>
            </w:r>
          </w:p>
        </w:tc>
      </w:tr>
      <w:tr w:rsidR="00A65822" w:rsidRPr="00BB458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29E1" w:rsidRDefault="00E729E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729E1"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  <w:p w:rsidR="00E11809" w:rsidRDefault="00E729E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Ocupatia si pozitia detinuta</w:t>
            </w:r>
          </w:p>
          <w:p w:rsidR="00E11809" w:rsidRDefault="00E11809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E11809" w:rsidRDefault="00E11809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  <w:p w:rsidR="00A65822" w:rsidRPr="00E729E1" w:rsidRDefault="00E11809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Ocupatia si pozitia detinuta</w:t>
            </w:r>
            <w:r w:rsidR="00E729E1" w:rsidRPr="00E729E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E729E1" w:rsidRDefault="00E729E1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E729E1" w:rsidRPr="00BB458C" w:rsidRDefault="00E729E1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E729E1" w:rsidRDefault="00E729E1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2012 –prezent</w:t>
            </w:r>
          </w:p>
          <w:p w:rsidR="00E729E1" w:rsidRDefault="00E729E1" w:rsidP="00AE1C8B">
            <w:pPr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Membru comitetul stiintific al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 The Romanian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Journal of International Relations and European Studies (ROJIRES)</w:t>
            </w:r>
          </w:p>
          <w:p w:rsidR="00E11809" w:rsidRPr="00FB7DB0" w:rsidRDefault="00E11809" w:rsidP="00AE1C8B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  <w:r w:rsidRPr="00FB7DB0"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  <w:t>2011-prezent</w:t>
            </w:r>
          </w:p>
          <w:p w:rsidR="00E11809" w:rsidRPr="00FB7DB0" w:rsidRDefault="00E11809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FB7DB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Vice-presedinte al </w:t>
            </w:r>
            <w:r w:rsidRPr="00FB7DB0">
              <w:rPr>
                <w:rFonts w:ascii="Arial Narrow" w:hAnsi="Arial Narrow" w:cs="Arial"/>
                <w:i/>
                <w:sz w:val="20"/>
                <w:szCs w:val="20"/>
                <w:lang w:val="fr-FR"/>
              </w:rPr>
              <w:t>Asociatiei Romane de Relatii Internationale si Studii Europene</w:t>
            </w:r>
          </w:p>
          <w:p w:rsidR="00E729E1" w:rsidRPr="00FB7DB0" w:rsidRDefault="00E729E1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A65822" w:rsidRPr="00BB458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BB458C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BB458C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</w:t>
            </w:r>
            <w:r w:rsidR="009B6AF1">
              <w:rPr>
                <w:rFonts w:ascii="Arial Narrow" w:hAnsi="Arial Narrow" w:cs="Arial"/>
                <w:sz w:val="20"/>
                <w:szCs w:val="20"/>
                <w:lang w:val="en-US"/>
              </w:rPr>
              <w:t>09 – prez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ent</w:t>
            </w:r>
          </w:p>
        </w:tc>
      </w:tr>
      <w:tr w:rsidR="00A65822" w:rsidRPr="00BB458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B6AF1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</w:t>
            </w:r>
            <w:r w:rsidR="009B6AF1"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BB458C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BB458C" w:rsidRDefault="00A65822" w:rsidP="00E40E70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Memb</w:t>
            </w:r>
            <w:r w:rsidR="00E40E70">
              <w:rPr>
                <w:rFonts w:ascii="Arial Narrow" w:hAnsi="Arial Narrow" w:cs="Arial"/>
                <w:sz w:val="20"/>
                <w:szCs w:val="20"/>
                <w:lang w:val="en-US"/>
              </w:rPr>
              <w:t>ru</w:t>
            </w:r>
          </w:p>
        </w:tc>
      </w:tr>
      <w:tr w:rsidR="00A65822" w:rsidRPr="00BB458C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BB458C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935D90" w:rsidRDefault="00935D90" w:rsidP="00935D90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>Asociatia Universitara de Studii Europene Contemporane (</w:t>
            </w:r>
            <w:r w:rsidR="00A65822"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>UACES</w:t>
            </w:r>
            <w:r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>)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77BC5" w:rsidRDefault="00A65822" w:rsidP="00935D90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677BC5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677BC5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35D90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2008 – </w:t>
            </w:r>
            <w:r w:rsidR="00935D90">
              <w:rPr>
                <w:rFonts w:ascii="Arial Narrow" w:hAnsi="Arial Narrow" w:cs="Arial"/>
                <w:sz w:val="20"/>
                <w:szCs w:val="20"/>
                <w:lang w:val="en-US"/>
              </w:rPr>
              <w:t>2010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B6AF1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</w:t>
            </w:r>
            <w:r w:rsidR="009B6AF1"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E40E70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Memb</w:t>
            </w:r>
            <w:r w:rsidR="00E40E70">
              <w:rPr>
                <w:rFonts w:ascii="Arial Narrow" w:hAnsi="Arial Narrow" w:cs="Arial"/>
                <w:sz w:val="20"/>
                <w:szCs w:val="20"/>
                <w:lang w:val="en-US"/>
              </w:rPr>
              <w:t>ru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institutiei</w:t>
            </w:r>
          </w:p>
          <w:p w:rsidR="00935D90" w:rsidRPr="00CD3846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Steering Committee al SENT Network (c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oordi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nator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Tor Vergata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University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, Roma)</w:t>
            </w:r>
          </w:p>
          <w:p w:rsidR="00935D90" w:rsidRPr="00CD3846" w:rsidRDefault="00935D9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2007-prezent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9B6AF1">
            <w:pPr>
              <w:ind w:left="68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E40E70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Memb</w:t>
            </w:r>
            <w:r w:rsidR="00E40E70">
              <w:rPr>
                <w:rFonts w:ascii="Arial Narrow" w:hAnsi="Arial Narrow" w:cs="Arial"/>
                <w:sz w:val="20"/>
                <w:szCs w:val="20"/>
                <w:lang w:val="en-US"/>
              </w:rPr>
              <w:t>ru</w:t>
            </w:r>
          </w:p>
        </w:tc>
      </w:tr>
      <w:tr w:rsidR="00A65822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si adresa angajatorului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935D90" w:rsidRDefault="00935D90" w:rsidP="00935D90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Comitetul Stiintific al </w:t>
            </w:r>
            <w:r w:rsidR="00A65822"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>Colectiei</w:t>
            </w:r>
            <w:r w:rsidR="00A65822" w:rsidRPr="00935D90">
              <w:rPr>
                <w:rFonts w:ascii="Arial Narrow" w:hAnsi="Arial Narrow" w:cs="Arial"/>
                <w:i/>
                <w:iCs/>
                <w:sz w:val="20"/>
                <w:szCs w:val="20"/>
                <w:lang w:val="fr-FR"/>
              </w:rPr>
              <w:t xml:space="preserve"> Voisinage</w:t>
            </w:r>
            <w:r w:rsidR="00A65822"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al Editurii </w:t>
            </w:r>
            <w:r w:rsidR="00A65822"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>B</w:t>
            </w:r>
            <w:r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>r</w:t>
            </w:r>
            <w:r w:rsidR="00A65822" w:rsidRPr="00935D90">
              <w:rPr>
                <w:rFonts w:ascii="Arial Narrow" w:hAnsi="Arial Narrow" w:cs="Arial"/>
                <w:sz w:val="20"/>
                <w:szCs w:val="20"/>
                <w:lang w:val="fr-FR"/>
              </w:rPr>
              <w:t>uylant (Bruxelles)</w:t>
            </w:r>
          </w:p>
        </w:tc>
      </w:tr>
      <w:tr w:rsidR="00A65822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935D90" w:rsidRDefault="00A65822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935D90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935D90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2006 – 2009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9B6AF1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   </w:t>
            </w:r>
            <w:r w:rsidR="009B6AF1">
              <w:rPr>
                <w:rFonts w:ascii="Arial Narrow" w:hAnsi="Arial Narrow" w:cs="Arial"/>
                <w:sz w:val="20"/>
                <w:szCs w:val="20"/>
                <w:lang w:val="en-US"/>
              </w:rPr>
              <w:t>Ocupatie si pozitie detinuta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35D90" w:rsidP="00935D90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Secretar </w:t>
            </w:r>
            <w:r w:rsidR="00A65822"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General </w:t>
            </w: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9B6AF1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Numele si adresa angajatorului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Carpathian Region Universities Association</w:t>
            </w:r>
            <w:r w:rsidR="00935D9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(ACRU)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, Kosice/Slovakia</w:t>
            </w:r>
          </w:p>
        </w:tc>
      </w:tr>
      <w:tr w:rsidR="00F8765C" w:rsidRPr="006F097C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B7DB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  <w:r w:rsidRPr="00FB7DB0"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  <w:t>Perioada</w:t>
            </w:r>
          </w:p>
          <w:p w:rsidR="00F8765C" w:rsidRPr="00FB7DB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  <w:r w:rsidRPr="00FB7DB0"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  <w:t xml:space="preserve">Ocupatia si pozitia detinuat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FB7DB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2006-present</w:t>
            </w:r>
          </w:p>
          <w:p w:rsidR="00F8765C" w:rsidRP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Editor revista </w:t>
            </w:r>
            <w:r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Eurolimes (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Oradea-Debrecen)</w:t>
            </w:r>
          </w:p>
        </w:tc>
      </w:tr>
      <w:tr w:rsidR="00FB7DB0" w:rsidRPr="006F097C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353891" w:rsidRDefault="00FB7DB0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DB0" w:rsidRPr="00353891" w:rsidRDefault="00FB7DB0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246CD0" w:rsidRDefault="00FB7DB0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7316B6" w:rsidRDefault="00A65822" w:rsidP="00FB7DB0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6F097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B7DB0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Recunoastere nationala si international </w:t>
            </w:r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B7DB0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FB7DB0" w:rsidRDefault="00FB7DB0" w:rsidP="00FB7DB0">
            <w:pPr>
              <w:spacing w:after="0" w:line="240" w:lineRule="auto"/>
              <w:ind w:left="720"/>
              <w:jc w:val="center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                                  </w:t>
            </w:r>
            <w:r w:rsidRPr="00FB7DB0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DB0" w:rsidRPr="00CD3846" w:rsidRDefault="00FB7DB0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CD3846" w:rsidRDefault="00FB7DB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2012</w:t>
            </w:r>
          </w:p>
        </w:tc>
      </w:tr>
      <w:tr w:rsidR="00FB7DB0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FB7DB0" w:rsidRDefault="00FB7DB0" w:rsidP="00FB7DB0">
            <w:pPr>
              <w:spacing w:after="0" w:line="240" w:lineRule="auto"/>
              <w:ind w:left="720"/>
              <w:jc w:val="center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                              </w:t>
            </w:r>
            <w:r w:rsidRPr="00FB7DB0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Premiul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DB0" w:rsidRPr="00CD3846" w:rsidRDefault="00FB7DB0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FB7DB0" w:rsidRDefault="00FB7DB0" w:rsidP="00AE1C8B">
            <w:pPr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FB7DB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Doctor Honoris Causa</w:t>
            </w:r>
          </w:p>
        </w:tc>
      </w:tr>
      <w:tr w:rsidR="00FB7DB0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FB7DB0" w:rsidRDefault="00FB7DB0" w:rsidP="00FB7DB0">
            <w:pPr>
              <w:spacing w:after="0" w:line="240" w:lineRule="auto"/>
              <w:ind w:left="720"/>
              <w:jc w:val="center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B7DB0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lastRenderedPageBreak/>
              <w:t xml:space="preserve">             Numele institutiei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DB0" w:rsidRPr="00CD3846" w:rsidRDefault="00FB7DB0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FB7DB0" w:rsidRDefault="00FB7DB0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Universitatea Nationala din Ujgorod (Ukraina)</w:t>
            </w:r>
          </w:p>
        </w:tc>
      </w:tr>
      <w:tr w:rsidR="00FB7DB0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FB7DB0" w:rsidRDefault="00FB7DB0" w:rsidP="00FB7DB0">
            <w:pPr>
              <w:spacing w:after="0" w:line="240" w:lineRule="auto"/>
              <w:ind w:left="720"/>
              <w:jc w:val="center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DB0" w:rsidRPr="00CD3846" w:rsidRDefault="00FB7DB0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DB0" w:rsidRPr="00FB7DB0" w:rsidRDefault="00FB7DB0" w:rsidP="00AE1C8B">
            <w:pPr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</w:p>
        </w:tc>
      </w:tr>
      <w:tr w:rsidR="00A65822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A65822" w:rsidRPr="00CD3846" w:rsidRDefault="002B2D8F" w:rsidP="00AE1C8B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822" w:rsidRPr="00CD3846" w:rsidRDefault="00A65822" w:rsidP="00AE1C8B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AE1C8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A65822" w:rsidRPr="00CD3846" w:rsidRDefault="00A65822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</w:t>
            </w:r>
            <w:r w:rsidR="00F8765C">
              <w:rPr>
                <w:rFonts w:ascii="Arial Narrow" w:hAnsi="Arial Narrow" w:cs="Arial"/>
                <w:sz w:val="20"/>
                <w:szCs w:val="20"/>
                <w:lang w:val="en-US"/>
              </w:rPr>
              <w:t>12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Premiul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“Excellence Award” for activity of Institut for Euroregional Studies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Numele institutiei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Romanian Ministry for European Affairs and European Institut from Romania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2010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Premiul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“Premiul Pro Universitas”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Numele institutiei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Universitatea din Debrecen, Ungaria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2003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Premiul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“Premiul Pro Cooperatione”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Numele institutiei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Academia de Stiinte a Ungariei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9625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Activitate in proiecte</w:t>
            </w:r>
            <w:r w:rsidRPr="00CD3846">
              <w:rPr>
                <w:rFonts w:ascii="Arial Narrow" w:hAnsi="Arial Narrow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A. Manager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de proiecte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61320D" w:rsidRDefault="00F8765C" w:rsidP="00F8765C">
            <w:pPr>
              <w:jc w:val="right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61320D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1.09.2011-31.08.2013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61320D" w:rsidRDefault="00F8765C" w:rsidP="00F8765C">
            <w:pPr>
              <w:jc w:val="right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Proiect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61320D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Jean Monnet Multilateral Rsearch Group </w:t>
            </w:r>
            <w:r w:rsidRPr="00887840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61320D">
              <w:rPr>
                <w:rFonts w:ascii="Arial Narrow" w:hAnsi="Arial Narrow"/>
                <w:i/>
                <w:sz w:val="20"/>
                <w:szCs w:val="20"/>
              </w:rPr>
              <w:t>Initiative and Constraints in the Mapping of Evolving European Borders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hyperlink r:id="rId9" w:history="1">
              <w:r w:rsidRPr="00F740A9">
                <w:rPr>
                  <w:rStyle w:val="Hyperlink"/>
                  <w:rFonts w:ascii="Arial Narrow" w:hAnsi="Arial Narrow"/>
                  <w:sz w:val="20"/>
                  <w:szCs w:val="20"/>
                </w:rPr>
                <w:t>www.border.cvce.eu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16.01.2009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Proiect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“The Future of Institutional Cross-Border C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ooperation in Bihor – Hadju-Bihar Euroregion”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Project (</w:t>
            </w:r>
            <w:hyperlink r:id="rId10" w:history="1">
              <w:r w:rsidRPr="00580369">
                <w:rPr>
                  <w:rStyle w:val="Hyperlink"/>
                  <w:rFonts w:ascii="Arial Narrow" w:hAnsi="Arial Narrow" w:cs="Arial"/>
                  <w:sz w:val="20"/>
                  <w:szCs w:val="20"/>
                  <w:lang w:val="en-US"/>
                </w:rPr>
                <w:t>http://www.mdrl.ro/stiri_ro.php?s=839&amp;lang=ro</w:t>
              </w:r>
            </w:hyperlink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)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2008 – 2009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Proiect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Phare CBC 2006 Project, 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“Juridical aspects of the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Romanian 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Hungarian cross-border cooperation.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European models”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2007 – 2008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Proiect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Jean Monnet (A-3022) Action’s Project,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“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European Parliament in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C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ampus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F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or the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I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ntercultural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D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ialogue and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E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uropean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N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eighborhood Policy in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the 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Carpathian Area” 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(</w:t>
            </w:r>
            <w:hyperlink r:id="rId11" w:history="1">
              <w:r w:rsidRPr="00580369">
                <w:rPr>
                  <w:rStyle w:val="Hyperlink"/>
                  <w:rFonts w:ascii="Arial Narrow" w:hAnsi="Arial Narrow" w:cs="Arial"/>
                  <w:sz w:val="20"/>
                  <w:szCs w:val="20"/>
                  <w:lang w:val="en-US"/>
                </w:rPr>
                <w:t>www.iser.rdsor.ro/news/events 2007-2008</w:t>
              </w:r>
            </w:hyperlink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)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2006 – 2007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Proiect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„Let’s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T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hink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T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ogether the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Fu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ture: Cross-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B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order Agglomeration Debrecen-Oradea”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Project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2005 – 2008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Proiect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Jean Monnet Action Project, Institute for Euroregional Studies – “Jean Monnet” European Center  (</w:t>
            </w:r>
            <w:hyperlink r:id="rId12" w:history="1">
              <w:r w:rsidRPr="00580369">
                <w:rPr>
                  <w:rStyle w:val="Hyperlink"/>
                  <w:rFonts w:ascii="Arial Narrow" w:hAnsi="Arial Narrow" w:cs="Arial"/>
                  <w:sz w:val="20"/>
                  <w:szCs w:val="20"/>
                  <w:lang w:val="en-US"/>
                </w:rPr>
                <w:t>www.iser.rdsor.ro</w:t>
              </w:r>
            </w:hyperlink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)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2005 – 2006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Proiect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Jean Monnet (A-3022) Action,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“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Euroregional and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R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egional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St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ructures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- E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fficient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for 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N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ew EU’s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F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rontier”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(</w:t>
            </w:r>
            <w:hyperlink r:id="rId13" w:history="1">
              <w:r w:rsidRPr="00580369">
                <w:rPr>
                  <w:rStyle w:val="Hyperlink"/>
                  <w:rFonts w:ascii="Arial Narrow" w:hAnsi="Arial Narrow" w:cs="Arial"/>
                  <w:sz w:val="20"/>
                  <w:szCs w:val="20"/>
                  <w:lang w:val="en-US"/>
                </w:rPr>
                <w:t>www.iser.rdsor.ro/news/events 2005-2006</w:t>
              </w:r>
            </w:hyperlink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)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2003 – 2005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Proiect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Leonardo Da Vinci Project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“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Development of European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M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anagerial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A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bilities for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W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orkers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Within I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nternational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R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elations,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Research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Financial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D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epartments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of the University of Oradea, Romania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”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2003 – 2004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Proiect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Jean Monnet (A-3022)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2302F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Action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International and European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S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ecurity versus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M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ass-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M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edia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E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xplosion”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2003 – 2004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Proiect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Phare 1700/2000 Project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“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Action Learning for the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SME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’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s from Bihor, Satu Mare, Salaj C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ounties: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A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N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ew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M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odel of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E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ntrepreneurial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S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chool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”  (</w:t>
            </w:r>
            <w:r w:rsidRPr="00CD3846">
              <w:rPr>
                <w:rFonts w:ascii="Arial Narrow" w:hAnsi="Arial Narrow" w:cs="Arial"/>
                <w:color w:val="333399"/>
                <w:sz w:val="20"/>
                <w:szCs w:val="20"/>
                <w:lang w:val="en-US"/>
              </w:rPr>
              <w:t>www.cicero.rdsor.ro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)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2002 – 2005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Proiect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Jean Monnet action  </w:t>
            </w:r>
            <w:r w:rsidRPr="002302F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“Euroregional Studies Chair”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(</w:t>
            </w:r>
            <w:hyperlink r:id="rId14" w:history="1">
              <w:r w:rsidRPr="00580369">
                <w:rPr>
                  <w:rStyle w:val="Hyperlink"/>
                  <w:rFonts w:ascii="Arial Narrow" w:hAnsi="Arial Narrow" w:cs="Arial"/>
                  <w:sz w:val="20"/>
                  <w:szCs w:val="20"/>
                  <w:lang w:val="en-US"/>
                </w:rPr>
                <w:t>www.cicero.rdsor.ro</w:t>
              </w:r>
            </w:hyperlink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)</w:t>
            </w:r>
          </w:p>
        </w:tc>
      </w:tr>
      <w:tr w:rsidR="00F8765C" w:rsidRPr="00CD3846" w:rsidTr="00353891">
        <w:trPr>
          <w:trHeight w:val="468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3891" w:rsidRDefault="00353891" w:rsidP="0035389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r w:rsidRPr="002B2D8F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B. Membru in echipe de proiect</w:t>
            </w:r>
          </w:p>
          <w:p w:rsidR="00F8765C" w:rsidRPr="00353891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353891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353891" w:rsidRDefault="00F8765C" w:rsidP="00F8765C">
            <w:pPr>
              <w:rPr>
                <w:rFonts w:ascii="Arial Narrow" w:hAnsi="Arial Narrow" w:cs="Arial"/>
                <w:sz w:val="14"/>
                <w:szCs w:val="14"/>
                <w:lang w:val="fr-FR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E7669B" w:rsidRDefault="00F8765C" w:rsidP="00F8765C">
            <w:pPr>
              <w:jc w:val="right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E7669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B2D8F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B7DB0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2008-prezent </w:t>
            </w:r>
          </w:p>
          <w:p w:rsid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Membru in 11 Jean Monnet Projecte coordinate  by the staff of University of Oradea</w:t>
            </w:r>
          </w:p>
          <w:p w:rsidR="00F8765C" w:rsidRPr="00FB7DB0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353891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3891" w:rsidRPr="00E7669B" w:rsidRDefault="00353891" w:rsidP="00F8765C">
            <w:pPr>
              <w:jc w:val="right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3891" w:rsidRPr="002B2D8F" w:rsidRDefault="00353891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3891" w:rsidRPr="00FB7DB0" w:rsidRDefault="00353891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2017-2020</w:t>
            </w:r>
          </w:p>
        </w:tc>
      </w:tr>
      <w:tr w:rsidR="00353891" w:rsidRPr="00CD3846" w:rsidTr="00353891">
        <w:trPr>
          <w:trHeight w:val="81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3891" w:rsidRDefault="00353891" w:rsidP="00F8765C">
            <w:pPr>
              <w:jc w:val="right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lastRenderedPageBreak/>
              <w:t>Proiect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3891" w:rsidRPr="002B2D8F" w:rsidRDefault="00353891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3891" w:rsidRPr="00353891" w:rsidRDefault="00353891" w:rsidP="00353891">
            <w:p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353891">
              <w:rPr>
                <w:rFonts w:ascii="Arial Narrow" w:hAnsi="Arial Narrow" w:cs="Courier New"/>
                <w:color w:val="000000" w:themeColor="text1"/>
                <w:sz w:val="20"/>
                <w:szCs w:val="20"/>
              </w:rPr>
              <w:t xml:space="preserve">Proiect Jean Monnet Network </w:t>
            </w:r>
            <w:r w:rsidRPr="00353891">
              <w:rPr>
                <w:rFonts w:ascii="Arial Narrow" w:hAnsi="Arial Narrow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 </w:t>
            </w:r>
            <w:r w:rsidRPr="00353891">
              <w:rPr>
                <w:rFonts w:ascii="Arial Narrow" w:hAnsi="Arial Narrow" w:cs="Calibri"/>
                <w:i/>
                <w:iCs/>
                <w:color w:val="000000" w:themeColor="text1"/>
                <w:sz w:val="20"/>
                <w:szCs w:val="20"/>
              </w:rPr>
              <w:t xml:space="preserve"> ENACTED</w:t>
            </w:r>
            <w:r w:rsidRPr="00353891">
              <w:rPr>
                <w:rFonts w:ascii="Arial Narrow" w:hAnsi="Arial Narrow" w:cs="Calibri"/>
                <w:color w:val="000000" w:themeColor="text1"/>
                <w:sz w:val="20"/>
                <w:szCs w:val="20"/>
                <w:shd w:val="clear" w:color="auto" w:fill="FFFFFF"/>
              </w:rPr>
              <w:t> - </w:t>
            </w:r>
            <w:r w:rsidRPr="00353891">
              <w:rPr>
                <w:rFonts w:ascii="Arial Narrow" w:hAnsi="Arial Narrow" w:cs="Calibri"/>
                <w:i/>
                <w:iCs/>
                <w:color w:val="000000" w:themeColor="text1"/>
                <w:sz w:val="20"/>
                <w:szCs w:val="20"/>
              </w:rPr>
              <w:t xml:space="preserve">European Union and its neighbourhood. Network for enhancing EU’s actorness in the eastern borderlands </w:t>
            </w:r>
            <w:r w:rsidRPr="00353891">
              <w:rPr>
                <w:rFonts w:ascii="Arial Narrow" w:hAnsi="Arial Narrow"/>
                <w:bCs/>
                <w:color w:val="000000" w:themeColor="text1"/>
                <w:sz w:val="20"/>
                <w:szCs w:val="20"/>
                <w:shd w:val="clear" w:color="auto" w:fill="ECF2F5"/>
              </w:rPr>
              <w:t xml:space="preserve"> 587848-EPP-1-2017-1-RO-EPPJMO-NETWORk (coordnator Universitatea Alexandru Ioan Cuza, Iasi)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2007-2010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57583B" w:rsidRDefault="00F8765C" w:rsidP="00F8765C">
            <w:pPr>
              <w:jc w:val="right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Proiect</w:t>
            </w:r>
            <w:r w:rsidRPr="005758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Manager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al grupului nr. 8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de analiza si studii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“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Core curricula, interdisciplinary and transnational approach”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 cadrul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Erasmus Themati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 Network SENT, 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(coord. University Tor Vergata-Roma) (</w:t>
            </w:r>
            <w:hyperlink r:id="rId15" w:history="1">
              <w:r w:rsidRPr="00580369">
                <w:rPr>
                  <w:rStyle w:val="Hyperlink"/>
                  <w:rFonts w:ascii="Arial Narrow" w:hAnsi="Arial Narrow" w:cs="Arial"/>
                  <w:sz w:val="20"/>
                  <w:szCs w:val="20"/>
                  <w:lang w:val="en-US"/>
                </w:rPr>
                <w:t>www.sent-net.uniroma2.it</w:t>
              </w:r>
            </w:hyperlink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)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F8765C" w:rsidRPr="00CD3846" w:rsidTr="00B236B4">
        <w:trPr>
          <w:trHeight w:val="338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2006-2009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57583B" w:rsidRDefault="00F8765C" w:rsidP="00F8765C">
            <w:pPr>
              <w:jc w:val="right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Proiect</w:t>
            </w:r>
            <w:r w:rsidRPr="005758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Membru al “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IP Erasmus Projec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t,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The B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irth and the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D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evelopment of the European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C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onsensus”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(coord. University of Siena) ((</w:t>
            </w:r>
            <w:hyperlink r:id="rId16" w:history="1">
              <w:r w:rsidRPr="00580369">
                <w:rPr>
                  <w:rStyle w:val="Hyperlink"/>
                  <w:rFonts w:ascii="Arial Narrow" w:hAnsi="Arial Narrow" w:cs="Arial"/>
                  <w:sz w:val="20"/>
                  <w:szCs w:val="20"/>
                  <w:lang w:val="en-US"/>
                </w:rPr>
                <w:t>www.unisit.it/crie</w:t>
              </w:r>
            </w:hyperlink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)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2004-2008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57583B" w:rsidRDefault="00F8765C" w:rsidP="00F8765C">
            <w:pPr>
              <w:jc w:val="right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Proiect</w:t>
            </w:r>
            <w:r w:rsidRPr="005758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Membru al   Erasmus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Thematic Network Project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“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Atelier: “I Mediterranei”South/East (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coordinator University of Malta)</w:t>
            </w:r>
          </w:p>
        </w:tc>
      </w:tr>
      <w:tr w:rsidR="00F8765C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Perioada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2003-2004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57583B" w:rsidRDefault="00F8765C" w:rsidP="00F8765C">
            <w:pPr>
              <w:jc w:val="right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Proiect</w:t>
            </w:r>
            <w:r w:rsidRPr="005758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Membru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al 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IP Project</w:t>
            </w:r>
            <w:r w:rsidRPr="00CD384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“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European Identity and M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ulticulturalism</w:t>
            </w:r>
            <w:r w:rsidRPr="00CD384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”, 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(coord. Universit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y of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Coimbra)</w:t>
            </w:r>
          </w:p>
        </w:tc>
      </w:tr>
      <w:tr w:rsidR="00F8765C" w:rsidRPr="00B62C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B62C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B62C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B62C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2002-2004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57583B" w:rsidRDefault="00F8765C" w:rsidP="00F8765C">
            <w:pPr>
              <w:jc w:val="right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Proiect</w:t>
            </w:r>
            <w:r w:rsidRPr="005758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Membru al 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IP Project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“Migration and M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obility at the begin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ning of 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XXI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C</w:t>
            </w:r>
            <w:r w:rsidRPr="00CD3846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entury in the World"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, (coord. University of Alicante) (</w:t>
            </w:r>
            <w:hyperlink r:id="rId17" w:history="1">
              <w:r w:rsidRPr="00580369">
                <w:rPr>
                  <w:rStyle w:val="Hyperlink"/>
                  <w:rFonts w:ascii="Arial Narrow" w:hAnsi="Arial Narrow" w:cs="Arial"/>
                  <w:sz w:val="20"/>
                  <w:szCs w:val="20"/>
                  <w:lang w:val="en-US"/>
                </w:rPr>
                <w:t>www.ual.es/ip</w:t>
              </w:r>
            </w:hyperlink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)</w:t>
            </w:r>
          </w:p>
        </w:tc>
      </w:tr>
      <w:tr w:rsidR="00F8765C" w:rsidRPr="00033A0D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033A0D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033A0D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033A0D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E7669B" w:rsidRDefault="00F8765C" w:rsidP="00F8765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7669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C. Alte activitati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Perioada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16-18.01.2010 &amp; 05-07.02.2010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, 30.10.2012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Eveniment international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AE114D" w:rsidRDefault="00F8765C" w:rsidP="00117EB8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E114D">
              <w:rPr>
                <w:rFonts w:ascii="Arial Narrow" w:hAnsi="Arial Narrow" w:cs="Arial"/>
                <w:sz w:val="20"/>
                <w:szCs w:val="20"/>
                <w:lang w:val="fr-FR"/>
              </w:rPr>
              <w:t>Obse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rvator la alegerile</w:t>
            </w:r>
            <w:r w:rsidRPr="00AE114D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nationale  din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Uc</w:t>
            </w:r>
            <w:r w:rsidRPr="00AE114D">
              <w:rPr>
                <w:rFonts w:ascii="Arial Narrow" w:hAnsi="Arial Narrow" w:cs="Arial"/>
                <w:sz w:val="20"/>
                <w:szCs w:val="20"/>
                <w:lang w:val="fr-FR"/>
              </w:rPr>
              <w:t>r</w:t>
            </w:r>
            <w:r w:rsidR="00117EB8">
              <w:rPr>
                <w:rFonts w:ascii="Arial Narrow" w:hAnsi="Arial Narrow" w:cs="Arial"/>
                <w:sz w:val="20"/>
                <w:szCs w:val="20"/>
                <w:lang w:val="fr-FR"/>
              </w:rPr>
              <w:t>aina 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AE114D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AE114D" w:rsidRDefault="00117EB8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Eveniment international </w:t>
            </w: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AE114D" w:rsidRDefault="00117EB8" w:rsidP="00117EB8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AE114D">
              <w:rPr>
                <w:rFonts w:ascii="Arial Narrow" w:hAnsi="Arial Narrow" w:cs="Arial"/>
                <w:sz w:val="20"/>
                <w:szCs w:val="20"/>
                <w:lang w:val="fr-FR"/>
              </w:rPr>
              <w:t>Obse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rvator la alegerile</w:t>
            </w:r>
            <w:r w:rsidRPr="00AE114D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prezidentiale</w:t>
            </w:r>
            <w:r w:rsidRPr="00AE114D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 din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 Azerbaidjan (octombrie 2013)</w:t>
            </w:r>
          </w:p>
        </w:tc>
      </w:tr>
      <w:tr w:rsidR="00F8765C" w:rsidRPr="00FA723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FA7230" w:rsidRDefault="00FA7230" w:rsidP="00FA723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>C</w:t>
            </w:r>
            <w:r w:rsidRPr="00FA7230"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>alitatea de membru in comisii de doctorat nationale si internationale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FA7230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A7230" w:rsidRDefault="00F8765C" w:rsidP="00F8765C">
            <w:pPr>
              <w:rPr>
                <w:rFonts w:ascii="Arial Narrow" w:hAnsi="Arial Narrow" w:cs="Arial"/>
                <w:sz w:val="14"/>
                <w:szCs w:val="14"/>
                <w:lang w:val="fr-FR"/>
              </w:rPr>
            </w:pPr>
          </w:p>
        </w:tc>
      </w:tr>
      <w:tr w:rsidR="00FA7230" w:rsidRPr="00FA723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230" w:rsidRDefault="00FA7230" w:rsidP="00FA7230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 xml:space="preserve">                               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FA7230">
              <w:rPr>
                <w:rFonts w:ascii="Arial Narrow" w:hAnsi="Arial Narrow" w:cs="Arial"/>
                <w:sz w:val="20"/>
                <w:szCs w:val="20"/>
                <w:lang w:val="fr-FR"/>
              </w:rPr>
              <w:t>20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04- prezent</w:t>
            </w:r>
          </w:p>
        </w:tc>
      </w:tr>
      <w:tr w:rsidR="00FA7230" w:rsidRPr="00FA723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230" w:rsidRDefault="00FA7230" w:rsidP="00FA7230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lastRenderedPageBreak/>
              <w:t xml:space="preserve">                         Institutia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FA7230">
              <w:rPr>
                <w:rFonts w:ascii="Arial Narrow" w:hAnsi="Arial Narrow" w:cs="Arial"/>
                <w:sz w:val="20"/>
                <w:szCs w:val="20"/>
                <w:lang w:val="fr-FR"/>
              </w:rPr>
              <w:t>Universitatea dn Oradea</w:t>
            </w:r>
          </w:p>
        </w:tc>
      </w:tr>
      <w:tr w:rsidR="00FA7230" w:rsidRPr="00FA723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230" w:rsidRDefault="00FA7230" w:rsidP="00FA7230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 xml:space="preserve">                                Data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2007 ; 2009</w:t>
            </w:r>
          </w:p>
        </w:tc>
      </w:tr>
      <w:tr w:rsidR="00FA7230" w:rsidRPr="00FA723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230" w:rsidRDefault="00FA7230" w:rsidP="00FA7230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 xml:space="preserve">                           Institutia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Default="00FA7230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Universitatea din Debrecen</w:t>
            </w:r>
          </w:p>
        </w:tc>
      </w:tr>
      <w:tr w:rsidR="00FA7230" w:rsidRPr="00FA723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230" w:rsidRDefault="00FA7230" w:rsidP="00FA7230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 xml:space="preserve">                                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Pr="00FA7230" w:rsidRDefault="00FA7230" w:rsidP="00FA7230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FA7230">
              <w:rPr>
                <w:rFonts w:ascii="Arial Narrow" w:hAnsi="Arial Narrow" w:cs="Arial"/>
                <w:sz w:val="20"/>
                <w:szCs w:val="20"/>
                <w:lang w:val="fr-FR"/>
              </w:rPr>
              <w:t>200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7</w:t>
            </w:r>
          </w:p>
        </w:tc>
      </w:tr>
      <w:tr w:rsidR="00FA7230" w:rsidRPr="00FA723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230" w:rsidRDefault="00FA7230" w:rsidP="00FA7230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 xml:space="preserve">                          Institutia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Univeraitatea din Salamanca/Spania</w:t>
            </w:r>
          </w:p>
        </w:tc>
      </w:tr>
      <w:tr w:rsidR="00FA7230" w:rsidRPr="00FA723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230" w:rsidRDefault="00FA7230" w:rsidP="00FA7230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 xml:space="preserve">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Default="00FA7230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FA7230" w:rsidRPr="00FA7230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230" w:rsidRDefault="00FA7230" w:rsidP="00FA7230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 xml:space="preserve">                                 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Default="00FA7230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2008-prezent</w:t>
            </w:r>
          </w:p>
        </w:tc>
      </w:tr>
      <w:tr w:rsidR="00F8765C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A7230" w:rsidRDefault="00FA7230" w:rsidP="00F8765C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                                          </w:t>
            </w:r>
            <w:r w:rsidRPr="00FA7230"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Institutia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FA7230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A7230" w:rsidRDefault="00FA7230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Universitatea Babes-Bolyai Cluj-Napoca</w:t>
            </w:r>
          </w:p>
        </w:tc>
      </w:tr>
      <w:tr w:rsidR="00FA7230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                                               </w:t>
            </w:r>
            <w:r w:rsidRPr="00FA7230"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>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Default="00FA7230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2009 -prezent</w:t>
            </w:r>
          </w:p>
        </w:tc>
      </w:tr>
      <w:tr w:rsidR="00FA7230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                                        </w:t>
            </w:r>
            <w:r w:rsidRPr="00FA7230"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Institutia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Default="00FA7230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Scoala Nationala de Stiinte Politice si Administrative, Bucuresti</w:t>
            </w:r>
          </w:p>
        </w:tc>
      </w:tr>
      <w:tr w:rsidR="00FA7230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Pr="004603B3" w:rsidRDefault="004603B3" w:rsidP="00F8765C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4603B3"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                                               Data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Default="004603B3" w:rsidP="004603B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2009</w:t>
            </w:r>
          </w:p>
        </w:tc>
      </w:tr>
      <w:tr w:rsidR="00FA7230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Default="004603B3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                                        </w:t>
            </w:r>
            <w:r w:rsidRPr="00FA7230"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>Institutia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Default="004603B3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Universitatea din Sena/Italia</w:t>
            </w:r>
          </w:p>
        </w:tc>
      </w:tr>
      <w:tr w:rsidR="004603B3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                                             Data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603B3" w:rsidRPr="00FA7230" w:rsidRDefault="004603B3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2010</w:t>
            </w:r>
          </w:p>
        </w:tc>
      </w:tr>
      <w:tr w:rsidR="00FA7230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Pr="004603B3" w:rsidRDefault="004603B3" w:rsidP="00F8765C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4603B3"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                                         Institutia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7230" w:rsidRPr="00FA7230" w:rsidRDefault="00FA7230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30" w:rsidRDefault="004603B3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Universitatea din Bucuresti</w:t>
            </w:r>
          </w:p>
        </w:tc>
      </w:tr>
      <w:tr w:rsidR="004603B3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Pr="004603B3" w:rsidRDefault="004603B3" w:rsidP="00F8765C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                                              Data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603B3" w:rsidRPr="00FA7230" w:rsidRDefault="004603B3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4603B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2014 ; 2015</w:t>
            </w:r>
          </w:p>
        </w:tc>
      </w:tr>
      <w:tr w:rsidR="004603B3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F8765C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                                        Institutia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603B3" w:rsidRPr="00FA7230" w:rsidRDefault="004603B3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4603B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Universitatea ‘’Al. I. Cuza’’, Iasi</w:t>
            </w:r>
          </w:p>
        </w:tc>
      </w:tr>
      <w:tr w:rsidR="004603B3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F8765C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                                              Data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603B3" w:rsidRPr="00FA7230" w:rsidRDefault="004603B3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4603B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2017</w:t>
            </w:r>
          </w:p>
        </w:tc>
      </w:tr>
      <w:tr w:rsidR="004603B3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F8765C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                                       Institutia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603B3" w:rsidRPr="00FA7230" w:rsidRDefault="004603B3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4603B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Academia Nationala de Informatii ‘’Mihai Viteazu’’, Bucuesti</w:t>
            </w:r>
          </w:p>
        </w:tc>
      </w:tr>
      <w:tr w:rsidR="004603B3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F8765C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603B3" w:rsidRPr="00FA7230" w:rsidRDefault="004603B3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3B3" w:rsidRDefault="004603B3" w:rsidP="004603B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722F08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Pr="00722F08" w:rsidRDefault="00722F08" w:rsidP="00722F0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722F08"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  <w:t>membru in comitetele stiintifice ale unor publicatii sau conferinte internationale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2F08" w:rsidRPr="00FA7230" w:rsidRDefault="00722F08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Default="00722F08" w:rsidP="004603B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722F08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Pr="00722F08" w:rsidRDefault="00722F08" w:rsidP="00722F08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  <w:t xml:space="preserve">                           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2F08" w:rsidRPr="00FA7230" w:rsidRDefault="00722F08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Default="00722F08" w:rsidP="004603B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2007</w:t>
            </w:r>
          </w:p>
        </w:tc>
      </w:tr>
      <w:tr w:rsidR="00722F08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Default="00722F08" w:rsidP="00722F08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  <w:t xml:space="preserve">                 Publicatia/conferinta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2F08" w:rsidRPr="00FA7230" w:rsidRDefault="00722F08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Pr="00722F08" w:rsidRDefault="00C2485E" w:rsidP="004603B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Colectia</w:t>
            </w:r>
            <w:r w:rsidR="00722F08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="00722F08">
              <w:rPr>
                <w:rFonts w:ascii="Arial Narrow" w:hAnsi="Arial Narrow" w:cs="Arial"/>
                <w:i/>
                <w:sz w:val="20"/>
                <w:szCs w:val="20"/>
                <w:lang w:val="fr-FR"/>
              </w:rPr>
              <w:t xml:space="preserve">Voisinage, </w:t>
            </w:r>
            <w:r w:rsidR="00722F08">
              <w:rPr>
                <w:rFonts w:ascii="Arial Narrow" w:hAnsi="Arial Narrow" w:cs="Arial"/>
                <w:sz w:val="20"/>
                <w:szCs w:val="20"/>
                <w:lang w:val="fr-FR"/>
              </w:rPr>
              <w:t>Ed. Bruylant- Bruxelles</w:t>
            </w:r>
          </w:p>
        </w:tc>
      </w:tr>
      <w:tr w:rsidR="00722F08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Default="00722F08" w:rsidP="00722F08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</w:pPr>
            <w:r w:rsidRPr="00C2485E"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 xml:space="preserve">                           </w:t>
            </w: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  <w:t xml:space="preserve">Data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2F08" w:rsidRPr="00FA7230" w:rsidRDefault="00722F08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Default="00C2485E" w:rsidP="004603B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2014</w:t>
            </w:r>
          </w:p>
        </w:tc>
      </w:tr>
      <w:tr w:rsidR="00722F08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Default="00722F08" w:rsidP="00722F08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  <w:t>Publicatia/conferinta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2F08" w:rsidRPr="00FA7230" w:rsidRDefault="00722F08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5E" w:rsidRPr="00C2485E" w:rsidRDefault="00C2485E" w:rsidP="00C2485E">
            <w:pPr>
              <w:pStyle w:val="Heading2"/>
              <w:spacing w:line="312" w:lineRule="auto"/>
              <w:rPr>
                <w:rFonts w:ascii="Arial Narrow" w:hAnsi="Arial Narrow"/>
                <w:color w:val="000000"/>
                <w:sz w:val="20"/>
                <w:szCs w:val="20"/>
                <w:lang w:val="pt-PT"/>
              </w:rPr>
            </w:pPr>
            <w:r w:rsidRPr="00C2485E">
              <w:rPr>
                <w:rFonts w:ascii="Arial Narrow" w:hAnsi="Arial Narrow"/>
                <w:color w:val="000000"/>
                <w:sz w:val="20"/>
                <w:szCs w:val="20"/>
              </w:rPr>
              <w:t>Colectia internationala „</w:t>
            </w:r>
            <w:r w:rsidRPr="00C2485E">
              <w:rPr>
                <w:rFonts w:ascii="Arial Narrow" w:hAnsi="Arial Narrow"/>
                <w:color w:val="000000"/>
                <w:sz w:val="20"/>
                <w:szCs w:val="20"/>
                <w:lang w:val="pt-PT"/>
              </w:rPr>
              <w:t>História Contemporânea</w:t>
            </w:r>
          </w:p>
          <w:p w:rsidR="00722F08" w:rsidRDefault="00C2485E" w:rsidP="00C2485E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C2485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» Presse Universitaire de Coimbra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, Portugalia</w:t>
            </w:r>
          </w:p>
        </w:tc>
      </w:tr>
      <w:tr w:rsidR="00C2485E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5E" w:rsidRDefault="00C2485E" w:rsidP="00722F08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</w:pPr>
            <w:r w:rsidRPr="00353891"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  <w:t xml:space="preserve">                         </w:t>
            </w: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  <w:t>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2485E" w:rsidRPr="00FA7230" w:rsidRDefault="00C2485E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5E" w:rsidRPr="00C2485E" w:rsidRDefault="00C2485E" w:rsidP="00C2485E">
            <w:pPr>
              <w:pStyle w:val="Heading2"/>
              <w:spacing w:line="312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2018</w:t>
            </w:r>
          </w:p>
        </w:tc>
      </w:tr>
      <w:tr w:rsidR="00722F08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Pr="00C2485E" w:rsidRDefault="00C2485E" w:rsidP="00722F08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  <w:lang w:val="fr-FR"/>
              </w:rPr>
            </w:pPr>
            <w:r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  <w:t>Publicatia/conferinta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2F08" w:rsidRPr="00FA7230" w:rsidRDefault="00722F08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F08" w:rsidRPr="00353891" w:rsidRDefault="00C2485E" w:rsidP="00C2485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C2485E">
              <w:rPr>
                <w:rFonts w:ascii="Times New Roman" w:hAnsi="Times New Roman"/>
                <w:color w:val="000000" w:themeColor="text1"/>
              </w:rPr>
              <w:t xml:space="preserve">Colectia  </w:t>
            </w:r>
            <w:r w:rsidRPr="00C2485E">
              <w:rPr>
                <w:rFonts w:ascii="Times New Roman" w:hAnsi="Times New Roman"/>
                <w:i/>
                <w:color w:val="000000" w:themeColor="text1"/>
              </w:rPr>
              <w:t>Federalism</w:t>
            </w:r>
            <w:r>
              <w:rPr>
                <w:rFonts w:ascii="Times New Roman" w:hAnsi="Times New Roman"/>
                <w:i/>
                <w:color w:val="000000" w:themeColor="text1"/>
              </w:rPr>
              <w:t>ul European</w:t>
            </w:r>
            <w:r w:rsidRPr="00C2485E">
              <w:rPr>
                <w:rFonts w:ascii="Times New Roman" w:hAnsi="Times New Roman"/>
                <w:i/>
                <w:color w:val="000000" w:themeColor="text1"/>
              </w:rPr>
              <w:t xml:space="preserve">, </w:t>
            </w:r>
            <w:r w:rsidRPr="00C2485E">
              <w:rPr>
                <w:rFonts w:ascii="Times New Roman" w:hAnsi="Times New Roman"/>
                <w:color w:val="000000" w:themeColor="text1"/>
              </w:rPr>
              <w:t>Ed.</w:t>
            </w:r>
            <w:r w:rsidRPr="00C2485E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C2485E">
              <w:rPr>
                <w:rFonts w:ascii="Times New Roman" w:hAnsi="Times New Roman"/>
                <w:color w:val="000000" w:themeColor="text1"/>
              </w:rPr>
              <w:t>Il Mulino, Milano-Italia</w:t>
            </w:r>
          </w:p>
        </w:tc>
      </w:tr>
      <w:tr w:rsidR="00C2485E" w:rsidRPr="00CD3846" w:rsidTr="00B236B4">
        <w:trPr>
          <w:trHeight w:val="13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5E" w:rsidRDefault="00C2485E" w:rsidP="00722F08">
            <w:pPr>
              <w:pStyle w:val="ListParagraph"/>
              <w:rPr>
                <w:rFonts w:ascii="Arial Narrow" w:hAnsi="Arial Narrow" w:cs="Helvetica"/>
                <w:b/>
                <w:color w:val="222222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2485E" w:rsidRPr="00353891" w:rsidRDefault="00C2485E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85E" w:rsidRPr="00C2485E" w:rsidRDefault="00C2485E" w:rsidP="00C2485E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right"/>
              <w:rPr>
                <w:rFonts w:ascii="Arial Narrow" w:hAnsi="Arial Narrow" w:cs="Arial"/>
                <w:b/>
                <w:bCs/>
                <w:lang w:val="fr-FR"/>
              </w:rPr>
            </w:pPr>
            <w:r w:rsidRPr="00722F08">
              <w:rPr>
                <w:rFonts w:ascii="Arial Narrow" w:hAnsi="Arial Narrow" w:cs="Arial"/>
                <w:b/>
                <w:bCs/>
                <w:lang w:val="fr-FR"/>
              </w:rPr>
              <w:t>Competente personale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center"/>
              <w:rPr>
                <w:rFonts w:ascii="Arial Narrow" w:hAnsi="Arial Narrow" w:cs="Arial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F8765C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722F08">
              <w:rPr>
                <w:rFonts w:ascii="Arial Narrow" w:hAnsi="Arial Narrow" w:cs="Arial"/>
                <w:sz w:val="20"/>
                <w:szCs w:val="20"/>
                <w:lang w:val="fr-FR"/>
              </w:rPr>
              <w:t>Limba materna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center"/>
              <w:rPr>
                <w:rFonts w:ascii="Arial Narrow" w:hAnsi="Arial Narrow" w:cs="Arial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fr-FR" w:eastAsia="zh-CN"/>
              </w:rPr>
            </w:pPr>
            <w:r w:rsidRPr="00722F08">
              <w:rPr>
                <w:rFonts w:ascii="Arial Narrow" w:hAnsi="Arial Narrow" w:cs="Arial"/>
                <w:sz w:val="20"/>
                <w:szCs w:val="20"/>
                <w:lang w:val="fr-FR"/>
              </w:rPr>
              <w:t>Romana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right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722F08">
              <w:rPr>
                <w:rFonts w:ascii="Arial Narrow" w:hAnsi="Arial Narrow" w:cs="Arial"/>
                <w:sz w:val="20"/>
                <w:szCs w:val="20"/>
                <w:lang w:val="fr-FR"/>
              </w:rPr>
              <w:t>Alte limbi cunoscute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center"/>
              <w:rPr>
                <w:rFonts w:ascii="Arial Narrow" w:hAnsi="Arial Narrow" w:cs="Arial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</w:tr>
      <w:tr w:rsidR="00F8765C" w:rsidRPr="00CD3846" w:rsidTr="00B236B4">
        <w:trPr>
          <w:trHeight w:val="308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722F08" w:rsidRDefault="00F8765C" w:rsidP="00F8765C">
            <w:pPr>
              <w:pStyle w:val="CVHeading3-FirstLine"/>
              <w:rPr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722F08">
              <w:rPr>
                <w:rFonts w:ascii="Arial Narrow" w:hAnsi="Arial Narrow"/>
                <w:sz w:val="20"/>
                <w:szCs w:val="20"/>
                <w:lang w:val="fr-FR"/>
              </w:rPr>
              <w:t>Intelegere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722F08">
              <w:rPr>
                <w:rFonts w:ascii="Arial Narrow" w:hAnsi="Arial Narrow" w:cs="Arial"/>
                <w:sz w:val="20"/>
                <w:szCs w:val="20"/>
                <w:lang w:val="fr-FR"/>
              </w:rPr>
              <w:t>Vorbire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722F08">
              <w:rPr>
                <w:rFonts w:ascii="Arial Narrow" w:hAnsi="Arial Narrow" w:cs="Arial"/>
                <w:sz w:val="20"/>
                <w:szCs w:val="20"/>
                <w:lang w:val="fr-FR"/>
              </w:rPr>
              <w:t>Scriere</w:t>
            </w:r>
          </w:p>
        </w:tc>
      </w:tr>
      <w:tr w:rsidR="00F8765C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pStyle w:val="HTMLPreformatted"/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722F08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Ascultare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722F08" w:rsidRDefault="00F8765C" w:rsidP="00F8765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722F08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Cititre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C2485E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P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articipare la conversatie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Discurs oral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417664" w:rsidRDefault="00F8765C" w:rsidP="00F8765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1766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Exprimare scrisa</w:t>
            </w:r>
          </w:p>
        </w:tc>
      </w:tr>
      <w:tr w:rsidR="00F8765C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iCs/>
                <w:sz w:val="20"/>
                <w:szCs w:val="20"/>
                <w:lang w:val="en-US"/>
              </w:rPr>
              <w:t>Engleza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Independent 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</w:tr>
      <w:tr w:rsidR="00F8765C" w:rsidRPr="00CD3846" w:rsidTr="00B236B4">
        <w:trPr>
          <w:trHeight w:val="73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Franceza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C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C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C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C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</w:tr>
      <w:tr w:rsidR="00F8765C" w:rsidRPr="00CD3846" w:rsidTr="00B236B4">
        <w:trPr>
          <w:trHeight w:val="80"/>
        </w:trPr>
        <w:tc>
          <w:tcPr>
            <w:tcW w:w="28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German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Independent 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Independent 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ser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Basic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Basic 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Basic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</w:tr>
      <w:tr w:rsidR="00F8765C" w:rsidRPr="00CD3846" w:rsidTr="00B236B4">
        <w:trPr>
          <w:trHeight w:val="112"/>
        </w:trPr>
        <w:tc>
          <w:tcPr>
            <w:tcW w:w="285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CD384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Italian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Proficient User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Independent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Independent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Independent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</w:t>
            </w:r>
            <w:r w:rsidRPr="00861066">
              <w:rPr>
                <w:rFonts w:ascii="Arial Narrow" w:hAnsi="Arial Narrow" w:cs="Arial"/>
                <w:sz w:val="20"/>
                <w:szCs w:val="20"/>
                <w:lang w:val="en-US"/>
              </w:rPr>
              <w:t>ser</w:t>
            </w:r>
          </w:p>
        </w:tc>
      </w:tr>
      <w:tr w:rsidR="00F8765C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86106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Default="00F8765C" w:rsidP="00F8765C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Cursuri</w:t>
            </w:r>
          </w:p>
          <w:p w:rsidR="00F8765C" w:rsidRPr="00200BEC" w:rsidRDefault="00F8765C" w:rsidP="00F8765C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4427C7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8765C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4"/>
                <w:szCs w:val="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4"/>
                <w:szCs w:val="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Istoria integrarii europene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B7DB0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FB7DB0">
              <w:rPr>
                <w:rFonts w:ascii="Arial Narrow" w:hAnsi="Arial Narrow" w:cs="Arial"/>
                <w:sz w:val="20"/>
                <w:szCs w:val="20"/>
                <w:lang w:val="fr-FR"/>
              </w:rPr>
              <w:t>Politica de dezvoltare regional europeana si de cooperare transfrontaliera;</w:t>
            </w:r>
          </w:p>
        </w:tc>
      </w:tr>
      <w:tr w:rsidR="00F8765C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B7DB0" w:rsidRDefault="00F8765C" w:rsidP="00F8765C">
            <w:pPr>
              <w:jc w:val="right"/>
              <w:rPr>
                <w:rFonts w:ascii="Arial Narrow" w:hAnsi="Arial Narrow" w:cs="Arial"/>
                <w:sz w:val="4"/>
                <w:szCs w:val="4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FB7DB0" w:rsidRDefault="00F8765C" w:rsidP="00F8765C">
            <w:pPr>
              <w:jc w:val="center"/>
              <w:rPr>
                <w:rFonts w:ascii="Arial Narrow" w:hAnsi="Arial Narrow" w:cs="Arial"/>
                <w:sz w:val="4"/>
                <w:szCs w:val="4"/>
                <w:lang w:val="fr-FR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Politica Europeana de Vecinatate</w:t>
            </w:r>
            <w:r w:rsidRPr="00CD3846">
              <w:rPr>
                <w:rFonts w:ascii="Arial Narrow" w:hAnsi="Arial Narrow" w:cs="Arial"/>
                <w:sz w:val="20"/>
                <w:szCs w:val="20"/>
                <w:lang w:val="en-US"/>
              </w:rPr>
              <w:t>;</w:t>
            </w:r>
          </w:p>
        </w:tc>
      </w:tr>
      <w:tr w:rsidR="00F8765C" w:rsidRPr="00CD3846" w:rsidTr="00B236B4">
        <w:trPr>
          <w:trHeight w:val="69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Evalua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rea programelor de cooperare teritoriala europeana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F8765C" w:rsidRPr="00CD3846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right"/>
              <w:rPr>
                <w:rFonts w:ascii="Arial Narrow" w:hAnsi="Arial Narrow" w:cs="Arial"/>
                <w:sz w:val="4"/>
                <w:szCs w:val="4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jc w:val="center"/>
              <w:rPr>
                <w:rFonts w:ascii="Arial Narrow" w:hAnsi="Arial Narrow" w:cs="Arial"/>
                <w:sz w:val="4"/>
                <w:szCs w:val="4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CD3846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Modele ale dezvoltarii regionale</w:t>
            </w:r>
          </w:p>
        </w:tc>
      </w:tr>
      <w:tr w:rsidR="00F8765C" w:rsidRPr="006D3438" w:rsidTr="00B236B4">
        <w:trPr>
          <w:trHeight w:val="90"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6D3438" w:rsidRDefault="00F8765C" w:rsidP="00F8765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6D3438" w:rsidRDefault="00F8765C" w:rsidP="00F8765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;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90AF1">
            <w:pPr>
              <w:jc w:val="righ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8. </w:t>
            </w:r>
            <w:r w:rsidR="00F90AF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Lista publicatiilor</w:t>
            </w:r>
            <w:r w:rsidRPr="00246CD0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90AF1" w:rsidP="00F8765C">
            <w:pPr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Ce;e mai importante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90AF1" w:rsidRDefault="00F90AF1" w:rsidP="00F8765C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</w:pPr>
            <w:r w:rsidRPr="00F90AF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  <w:t xml:space="preserve">                        A 1, Carti de unic autor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F90AF1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90AF1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90AF1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  <w:r w:rsidRPr="00F90AF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  <w:t xml:space="preserve">                                                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F90AF1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pStyle w:val="HTMLPreformatted"/>
              <w:jc w:val="both"/>
              <w:rPr>
                <w:rFonts w:ascii="Arial Narrow" w:hAnsi="Arial Narrow" w:cs="Arial"/>
                <w:color w:val="000000" w:themeColor="text1"/>
                <w:lang w:val="fr-FR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2009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both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FB7DB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fr-FR"/>
              </w:rPr>
              <w:t xml:space="preserve">Relatiile Internationale intre Westphalia si Versailles, </w:t>
            </w:r>
            <w:r w:rsidRPr="00FB7DB0"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  <w:t xml:space="preserve"> Ed.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Universitatii din Oradea , 2006, 392p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2006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Teoria Relatiilor Internationale,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Ed. Universitatii din Oradea, 2006, 326 p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2002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Europa Luminilor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,  Ed. Universitatii din Oradea , 2002, 243 p.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lastRenderedPageBreak/>
              <w:t>2000</w:t>
            </w:r>
          </w:p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1998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FB7DB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  <w:r w:rsidRPr="009B1D74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Europa Secolului al XIX-lea, </w:t>
            </w:r>
            <w:r w:rsidRPr="009B1D74"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  <w:t xml:space="preserve"> Ed. </w:t>
            </w:r>
            <w:r w:rsidRPr="00FB7DB0"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  <w:t>Universitatii din Oradea , 2000, 304 p.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FB7DB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fr-FR"/>
              </w:rPr>
              <w:t xml:space="preserve">Constructie europeana. Traditie, Relaitate si Perspectiva, </w:t>
            </w:r>
            <w:r w:rsidRPr="00FB7DB0"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  <w:t xml:space="preserve"> Ed.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Universitatii din Oradea, 1998, p. 235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1996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9B1D74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L’Eglise Greco-Catholique de Transylvanie a l’ époque des Lumieres.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L’eveche dÓradea, (1789-1830),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National Atelier of Reproduction Thesis, Lille, 1996, 607p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90AF1" w:rsidP="00F8765C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Cartii coordonate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ind w:left="72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ind w:left="72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</w:p>
          <w:p w:rsidR="00F8765C" w:rsidRPr="00246CD0" w:rsidRDefault="00F8765C" w:rsidP="00F8765C">
            <w:pPr>
              <w:ind w:left="72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       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4638" w:rsidRDefault="00C92FA9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2018</w:t>
            </w:r>
          </w:p>
          <w:p w:rsidR="00F90AF1" w:rsidRDefault="00F90AF1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90AF1" w:rsidRDefault="00F90AF1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90AF1" w:rsidRDefault="00F90AF1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2017</w:t>
            </w:r>
          </w:p>
          <w:p w:rsidR="00F90AF1" w:rsidRDefault="00F90AF1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2016</w:t>
            </w: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2015</w:t>
            </w: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2014 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2013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2013</w:t>
            </w:r>
          </w:p>
          <w:p w:rsidR="00F8765C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2013</w:t>
            </w: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2012    </w:t>
            </w: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7EB8" w:rsidRPr="00F90AF1" w:rsidRDefault="00C92FA9" w:rsidP="00F8765C">
            <w:pPr>
              <w:pStyle w:val="HTMLPreformatted"/>
              <w:jc w:val="both"/>
              <w:rPr>
                <w:rFonts w:ascii="Arial Narrow" w:hAnsi="Arial Narrow" w:cs="Arial"/>
              </w:rPr>
            </w:pPr>
            <w:r w:rsidRPr="00F90AF1">
              <w:rPr>
                <w:rFonts w:ascii="Arial Narrow" w:hAnsi="Arial Narrow" w:cs="Arial"/>
              </w:rPr>
              <w:lastRenderedPageBreak/>
              <w:t xml:space="preserve">Ioan Horga, Alina Stoica, </w:t>
            </w:r>
            <w:r w:rsidRPr="00F90AF1">
              <w:rPr>
                <w:rFonts w:ascii="Arial Narrow" w:hAnsi="Arial Narrow" w:cs="Arial"/>
                <w:i/>
              </w:rPr>
              <w:t xml:space="preserve">Europe at 100 years from the First War World, </w:t>
            </w:r>
            <w:r w:rsidRPr="00F90AF1">
              <w:rPr>
                <w:rFonts w:ascii="Arial Narrow" w:hAnsi="Arial Narrow" w:cs="Arial"/>
              </w:rPr>
              <w:t>Editura Academiei Romane, 2018, 490p</w:t>
            </w:r>
          </w:p>
          <w:p w:rsidR="00C92FA9" w:rsidRPr="00F90AF1" w:rsidRDefault="00C92FA9" w:rsidP="00F8765C">
            <w:pPr>
              <w:pStyle w:val="HTMLPreformatted"/>
              <w:jc w:val="both"/>
              <w:rPr>
                <w:rFonts w:ascii="Arial Narrow" w:hAnsi="Arial Narrow"/>
              </w:rPr>
            </w:pPr>
          </w:p>
          <w:p w:rsidR="00C92FA9" w:rsidRPr="00F90AF1" w:rsidRDefault="00F90AF1" w:rsidP="00F8765C">
            <w:pPr>
              <w:pStyle w:val="HTMLPreformatted"/>
              <w:jc w:val="both"/>
              <w:rPr>
                <w:rFonts w:ascii="Arial Narrow" w:hAnsi="Arial Narrow" w:cs="Arial"/>
              </w:rPr>
            </w:pPr>
            <w:r w:rsidRPr="00F90AF1">
              <w:rPr>
                <w:rFonts w:ascii="Arial Narrow" w:hAnsi="Arial Narrow" w:cs="Arial"/>
                <w:lang w:val="fr-FR"/>
              </w:rPr>
              <w:t>Gabriela Goudenhooft, Alina-Carmen Brihan, Ioan Horga,</w:t>
            </w:r>
            <w:r w:rsidRPr="00F90AF1">
              <w:rPr>
                <w:rFonts w:ascii="Arial Narrow" w:hAnsi="Arial Narrow" w:cs="Arial"/>
                <w:i/>
                <w:iCs/>
                <w:lang w:val="fr-FR"/>
              </w:rPr>
              <w:t xml:space="preserve"> </w:t>
            </w:r>
            <w:r w:rsidRPr="00F90AF1">
              <w:rPr>
                <w:rFonts w:ascii="Arial Narrow" w:hAnsi="Arial Narrow" w:cs="Arial"/>
                <w:bCs/>
                <w:i/>
                <w:iCs/>
                <w:lang w:val="fr-FR"/>
              </w:rPr>
              <w:t>EUROPA SOCIALĂ ÎN 100 DE TERMEN. Incursiune în cultura socială și instituțională a spațiului european</w:t>
            </w:r>
            <w:r w:rsidRPr="00F90AF1">
              <w:rPr>
                <w:rFonts w:ascii="Arial Narrow" w:hAnsi="Arial Narrow" w:cs="Arial"/>
                <w:b/>
                <w:bCs/>
                <w:i/>
                <w:iCs/>
                <w:lang w:val="fr-FR"/>
              </w:rPr>
              <w:t xml:space="preserve">, </w:t>
            </w:r>
            <w:r w:rsidRPr="00F90AF1">
              <w:rPr>
                <w:rFonts w:ascii="Arial Narrow" w:hAnsi="Arial Narrow" w:cs="Arial"/>
                <w:lang w:val="fr-FR"/>
              </w:rPr>
              <w:t>București, , 2018, 407 pagini</w:t>
            </w:r>
          </w:p>
          <w:p w:rsidR="00F90AF1" w:rsidRDefault="00F90AF1" w:rsidP="00F8765C">
            <w:pPr>
              <w:pStyle w:val="HTMLPreformatted"/>
              <w:jc w:val="both"/>
              <w:rPr>
                <w:rFonts w:ascii="Arial Narrow" w:hAnsi="Arial Narrow"/>
              </w:rPr>
            </w:pPr>
          </w:p>
          <w:p w:rsidR="00A5461A" w:rsidRDefault="00A5461A" w:rsidP="00F8765C">
            <w:pPr>
              <w:pStyle w:val="HTMLPreformatted"/>
              <w:jc w:val="both"/>
              <w:rPr>
                <w:rFonts w:ascii="Arial Narrow" w:hAnsi="Arial Narrow"/>
              </w:rPr>
            </w:pPr>
          </w:p>
          <w:p w:rsidR="00A5461A" w:rsidRDefault="00A5461A" w:rsidP="00F8765C">
            <w:pPr>
              <w:pStyle w:val="HTMLPreformatted"/>
              <w:jc w:val="both"/>
              <w:rPr>
                <w:rFonts w:ascii="Arial Narrow" w:hAnsi="Arial Narrow"/>
              </w:rPr>
            </w:pPr>
          </w:p>
          <w:p w:rsidR="00A5461A" w:rsidRDefault="00A5461A" w:rsidP="00F8765C">
            <w:pPr>
              <w:pStyle w:val="HTMLPreformatted"/>
              <w:jc w:val="both"/>
              <w:rPr>
                <w:rFonts w:ascii="Arial Narrow" w:hAnsi="Arial Narrow"/>
              </w:rPr>
            </w:pPr>
          </w:p>
          <w:p w:rsidR="00A5461A" w:rsidRDefault="00A5461A" w:rsidP="00F8765C">
            <w:pPr>
              <w:pStyle w:val="HTMLPreformatted"/>
              <w:jc w:val="both"/>
              <w:rPr>
                <w:rFonts w:ascii="Arial Narrow" w:hAnsi="Arial Narrow"/>
              </w:rPr>
            </w:pPr>
          </w:p>
          <w:p w:rsidR="00C92FA9" w:rsidRPr="00F90AF1" w:rsidRDefault="00F90AF1" w:rsidP="00F8765C">
            <w:pPr>
              <w:pStyle w:val="HTMLPreformatted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  <w:r w:rsidRPr="00F90AF1">
              <w:rPr>
                <w:rFonts w:ascii="Arial Narrow" w:hAnsi="Arial Narrow"/>
              </w:rPr>
              <w:t>Constantin V. Toca, I.Horga, L. Soproni</w:t>
            </w:r>
            <w:r w:rsidRPr="00F90AF1">
              <w:rPr>
                <w:rFonts w:ascii="Arial Narrow" w:hAnsi="Arial Narrow"/>
                <w:bCs/>
                <w:i/>
                <w:spacing w:val="-3"/>
                <w:sz w:val="22"/>
                <w:szCs w:val="22"/>
              </w:rPr>
              <w:t xml:space="preserve"> Achievements, Contemporary Approaches and Perspectives in the Evaluation of Cross-border Cooperation</w:t>
            </w:r>
            <w:r w:rsidRPr="00F90AF1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F90AF1">
              <w:rPr>
                <w:rFonts w:ascii="Arial Narrow" w:hAnsi="Arial Narrow"/>
                <w:bCs/>
                <w:spacing w:val="-3"/>
                <w:sz w:val="22"/>
                <w:szCs w:val="22"/>
              </w:rPr>
              <w:t>Debrecen University Press, Debrecen 2017</w:t>
            </w:r>
          </w:p>
          <w:p w:rsidR="00F90AF1" w:rsidRDefault="00F90AF1" w:rsidP="00F8765C">
            <w:pPr>
              <w:pStyle w:val="HTMLPreformatted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  <w:p w:rsidR="00F90AF1" w:rsidRDefault="00F90AF1" w:rsidP="00F8765C">
            <w:pPr>
              <w:pStyle w:val="HTMLPreformatted"/>
              <w:jc w:val="both"/>
              <w:rPr>
                <w:rFonts w:ascii="Arial Narrow" w:hAnsi="Arial Narrow"/>
              </w:rPr>
            </w:pPr>
            <w:r w:rsidRPr="00F90AF1">
              <w:rPr>
                <w:rFonts w:ascii="Arial Narrow" w:hAnsi="Arial Narrow"/>
              </w:rPr>
              <w:t xml:space="preserve">Gabriela Goudenhof, Ioan Horga, </w:t>
            </w:r>
            <w:r w:rsidRPr="00F90AF1">
              <w:rPr>
                <w:rFonts w:ascii="Arial Narrow" w:hAnsi="Arial Narrow"/>
                <w:i/>
              </w:rPr>
              <w:t xml:space="preserve">Education, Social Values and European Integration, </w:t>
            </w:r>
            <w:r w:rsidRPr="00F90AF1">
              <w:rPr>
                <w:rFonts w:ascii="Arial Narrow" w:hAnsi="Arial Narrow"/>
              </w:rPr>
              <w:t>Debrecen University Press, 2017, 375 p</w:t>
            </w:r>
          </w:p>
          <w:p w:rsidR="00F90AF1" w:rsidRPr="00F90AF1" w:rsidRDefault="00F90AF1" w:rsidP="00F8765C">
            <w:pPr>
              <w:pStyle w:val="HTMLPreformatted"/>
              <w:jc w:val="both"/>
              <w:rPr>
                <w:rFonts w:ascii="Arial Narrow" w:hAnsi="Arial Narrow"/>
              </w:rPr>
            </w:pPr>
          </w:p>
          <w:p w:rsidR="00F90AF1" w:rsidRPr="00F90AF1" w:rsidRDefault="00F90AF1" w:rsidP="00F90A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0AF1">
              <w:rPr>
                <w:rFonts w:ascii="Arial Narrow" w:hAnsi="Arial Narrow"/>
                <w:color w:val="000000"/>
                <w:sz w:val="20"/>
                <w:szCs w:val="20"/>
              </w:rPr>
              <w:t>István Polgár, Ioan Horga, Mircea Brie (Eds) -</w:t>
            </w:r>
            <w:r w:rsidRPr="00F90AF1">
              <w:rPr>
                <w:rFonts w:ascii="Arial Narrow" w:hAnsi="Arial Narrow"/>
                <w:i/>
                <w:color w:val="000000"/>
                <w:sz w:val="20"/>
                <w:szCs w:val="20"/>
              </w:rPr>
              <w:t> Migration and European Integration of Minorities</w:t>
            </w:r>
            <w:r w:rsidRPr="00F90AF1">
              <w:rPr>
                <w:rFonts w:ascii="Arial Narrow" w:hAnsi="Arial Narrow"/>
                <w:color w:val="000000"/>
                <w:sz w:val="20"/>
                <w:szCs w:val="20"/>
              </w:rPr>
              <w:t>, Editura Lambert Academic Publishing, 2017</w:t>
            </w:r>
          </w:p>
          <w:p w:rsidR="00F90AF1" w:rsidRDefault="00F90AF1" w:rsidP="00F8765C">
            <w:pPr>
              <w:pStyle w:val="HTMLPreformatted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  <w:p w:rsidR="00F90AF1" w:rsidRPr="00A5461A" w:rsidRDefault="00F90AF1" w:rsidP="00F8765C">
            <w:pPr>
              <w:pStyle w:val="HTMLPreformatted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  <w:p w:rsidR="00A5461A" w:rsidRPr="00A5461A" w:rsidRDefault="00A5461A" w:rsidP="00A5461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5461A">
              <w:rPr>
                <w:rFonts w:ascii="Arial Narrow" w:hAnsi="Arial Narrow"/>
                <w:color w:val="000000"/>
                <w:sz w:val="20"/>
                <w:szCs w:val="20"/>
              </w:rPr>
              <w:t xml:space="preserve">Dana Panatea, Ioan Horga, Mircea Brie, </w:t>
            </w:r>
            <w:r w:rsidRPr="00A5461A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The Image of the Other in the European Intercultural Dialogue, </w:t>
            </w:r>
            <w:r w:rsidRPr="00A5461A">
              <w:rPr>
                <w:rFonts w:ascii="Arial Narrow" w:hAnsi="Arial Narrow"/>
                <w:color w:val="000000"/>
                <w:sz w:val="20"/>
                <w:szCs w:val="20"/>
              </w:rPr>
              <w:t>Lambert Academic Poublishing, 2016</w:t>
            </w:r>
          </w:p>
          <w:p w:rsidR="00A5461A" w:rsidRDefault="00A5461A" w:rsidP="00F8765C">
            <w:pPr>
              <w:pStyle w:val="HTMLPreformatted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  <w:p w:rsidR="00F8765C" w:rsidRPr="00F90AF1" w:rsidRDefault="00F8765C" w:rsidP="00F8765C">
            <w:pPr>
              <w:pStyle w:val="HTMLPreformatted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F90AF1">
              <w:rPr>
                <w:rFonts w:ascii="Arial Narrow" w:hAnsi="Arial Narrow" w:cs="Arial"/>
                <w:i/>
                <w:color w:val="000000" w:themeColor="text1"/>
              </w:rPr>
              <w:t>Culture and Paradiplomatic Identity Instruments in sustaining EU Plicies (</w:t>
            </w:r>
            <w:r w:rsidRPr="00F90AF1">
              <w:rPr>
                <w:rFonts w:ascii="Arial Narrow" w:hAnsi="Arial Narrow" w:cs="Arial"/>
                <w:color w:val="000000" w:themeColor="text1"/>
              </w:rPr>
              <w:t>Alina Stoica, Ioan Horga, Maria Taravres Ribeiro)</w:t>
            </w:r>
            <w:r w:rsidRPr="00F90AF1">
              <w:rPr>
                <w:rFonts w:ascii="Arial Narrow" w:hAnsi="Arial Narrow" w:cs="Arial"/>
                <w:i/>
                <w:color w:val="000000" w:themeColor="text1"/>
              </w:rPr>
              <w:t xml:space="preserve">, </w:t>
            </w:r>
            <w:r w:rsidRPr="00F90AF1">
              <w:rPr>
                <w:rFonts w:ascii="Arial Narrow" w:hAnsi="Arial Narrow" w:cs="Arial"/>
                <w:color w:val="000000" w:themeColor="text1"/>
              </w:rPr>
              <w:t>Ed. Universitatii din Oradea, 2015, 259 p</w:t>
            </w:r>
          </w:p>
          <w:p w:rsidR="00F8765C" w:rsidRPr="00FB7DB0" w:rsidRDefault="00F8765C" w:rsidP="00F8765C">
            <w:pPr>
              <w:pStyle w:val="HTMLPreformatted"/>
              <w:jc w:val="both"/>
              <w:rPr>
                <w:rStyle w:val="Strong"/>
                <w:rFonts w:ascii="Arial Narrow" w:hAnsi="Arial Narrow" w:cs="Arial"/>
                <w:color w:val="000000" w:themeColor="text1"/>
              </w:rPr>
            </w:pPr>
          </w:p>
          <w:p w:rsidR="00A5461A" w:rsidRDefault="00A5461A" w:rsidP="00F8765C">
            <w:pPr>
              <w:pStyle w:val="HTMLPreformatted"/>
              <w:jc w:val="both"/>
              <w:rPr>
                <w:rStyle w:val="Strong"/>
                <w:rFonts w:ascii="Arial Narrow" w:hAnsi="Arial Narrow" w:cs="Arial"/>
                <w:color w:val="000000" w:themeColor="text1"/>
              </w:rPr>
            </w:pPr>
          </w:p>
          <w:p w:rsidR="00A5461A" w:rsidRDefault="00A5461A" w:rsidP="00F8765C">
            <w:pPr>
              <w:pStyle w:val="HTMLPreformatted"/>
              <w:jc w:val="both"/>
              <w:rPr>
                <w:rStyle w:val="Strong"/>
                <w:rFonts w:ascii="Arial Narrow" w:hAnsi="Arial Narrow" w:cs="Arial"/>
                <w:color w:val="000000" w:themeColor="text1"/>
              </w:rPr>
            </w:pPr>
          </w:p>
          <w:p w:rsidR="00F8765C" w:rsidRPr="00FB7DB0" w:rsidRDefault="00F8765C" w:rsidP="00F8765C">
            <w:pPr>
              <w:pStyle w:val="HTMLPreformatted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FB7DB0">
              <w:rPr>
                <w:rStyle w:val="Strong"/>
                <w:rFonts w:ascii="Arial Narrow" w:hAnsi="Arial Narrow" w:cs="Arial"/>
                <w:color w:val="000000" w:themeColor="text1"/>
              </w:rPr>
              <w:t>Evaluarea cooperării teritoriale europene</w:t>
            </w:r>
            <w:r w:rsidRPr="00FB7DB0">
              <w:rPr>
                <w:rStyle w:val="Strong"/>
                <w:rFonts w:ascii="Arial Narrow" w:hAnsi="Arial Narrow" w:cs="Arial"/>
                <w:b/>
                <w:i w:val="0"/>
                <w:color w:val="000000" w:themeColor="text1"/>
              </w:rPr>
              <w:t xml:space="preserve"> (</w:t>
            </w:r>
            <w:r w:rsidRPr="00FB7DB0">
              <w:rPr>
                <w:rFonts w:ascii="Arial Narrow" w:hAnsi="Arial Narrow" w:cs="Arial"/>
                <w:color w:val="000000" w:themeColor="text1"/>
              </w:rPr>
              <w:t>Ioan Horga, Constantin-Vasile Ţoca, Florentina Chirodea) )</w:t>
            </w:r>
            <w:r w:rsidRPr="00FB7DB0">
              <w:rPr>
                <w:rStyle w:val="Strong"/>
                <w:rFonts w:ascii="Arial Narrow" w:hAnsi="Arial Narrow" w:cs="Arial"/>
                <w:color w:val="000000" w:themeColor="text1"/>
              </w:rPr>
              <w:t>,</w:t>
            </w:r>
            <w:r w:rsidRPr="00FB7DB0">
              <w:rPr>
                <w:rFonts w:ascii="Arial Narrow" w:hAnsi="Arial Narrow" w:cs="Arial"/>
                <w:color w:val="000000" w:themeColor="text1"/>
              </w:rPr>
              <w:t xml:space="preserve"> Oradea : Editura Universităţii din Oradea, 2014</w:t>
            </w:r>
          </w:p>
          <w:p w:rsidR="00294638" w:rsidRPr="00FB7DB0" w:rsidRDefault="00294638" w:rsidP="00F8765C">
            <w:pPr>
              <w:pStyle w:val="HTMLPreformatted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F8765C" w:rsidRPr="00246CD0" w:rsidRDefault="00025442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hyperlink r:id="rId18" w:history="1">
              <w:r w:rsidR="00F8765C" w:rsidRPr="00246CD0">
                <w:rPr>
                  <w:rStyle w:val="Hyperlink"/>
                  <w:rFonts w:ascii="Arial Narrow" w:hAnsi="Arial Narrow" w:cs="Arial"/>
                  <w:i/>
                  <w:color w:val="000000" w:themeColor="text1"/>
                  <w:sz w:val="20"/>
                  <w:szCs w:val="20"/>
                </w:rPr>
                <w:t>Teaching European Union Studies</w:t>
              </w:r>
            </w:hyperlink>
            <w:r w:rsidR="00F8765C"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. Patterns in Traditional and Innovative Teaching Methods and Curricula </w:t>
            </w:r>
            <w:r w:rsidR="00F8765C"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 Stefania Baroncelli, Roberto Farneti, Ioan Horga &amp; Sophie Vanhoonacker),</w:t>
            </w:r>
            <w:r w:rsidR="00F8765C"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, </w:t>
            </w:r>
            <w:r w:rsidR="00F8765C"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Springer Eds, 2013, 308p  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Communicating EU Policies beyond the,  Borders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 I. Horga, A. Landuyt,)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Oradea University Press, 2013, ISBN 978-606-10-1162-9, 321p</w:t>
            </w:r>
          </w:p>
          <w:p w:rsidR="00F8765C" w:rsidRPr="00B236B4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Style w:val="Emphasis"/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Ethnicity and Intercultural Dialogue at the European Union’s East Border </w:t>
            </w:r>
            <w:r w:rsidRPr="00246CD0">
              <w:rPr>
                <w:rStyle w:val="Emphasis"/>
                <w:rFonts w:ascii="Arial Narrow" w:hAnsi="Arial Narrow" w:cs="Arial"/>
                <w:i w:val="0"/>
                <w:color w:val="000000" w:themeColor="text1"/>
                <w:sz w:val="20"/>
                <w:szCs w:val="20"/>
              </w:rPr>
              <w:t>(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Mircea Brie, Ioan Horga, Sorin Şipoş) </w:t>
            </w:r>
            <w:r w:rsidRPr="00246CD0">
              <w:rPr>
                <w:rStyle w:val="Emphasis"/>
                <w:rFonts w:ascii="Arial Narrow" w:hAnsi="Arial Narrow" w:cs="Arial"/>
                <w:i w:val="0"/>
                <w:color w:val="000000" w:themeColor="text1"/>
                <w:sz w:val="20"/>
                <w:szCs w:val="20"/>
              </w:rPr>
              <w:t>, Cambridge Scholars Publishing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 2013, 517 p.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Media and European Diversity in Europe (</w:t>
            </w:r>
            <w:r w:rsidRPr="00246CD0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 xml:space="preserve"> L. Soproni, I. Horga,)</w:t>
            </w: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246CD0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Bruylant, Collection Voisinage, 2012, 315 p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ind w:left="72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                                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2011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European Union between the Contraint of the Borders and Global Competition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( I.Horga, A. C. Popoviciu)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246CD0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</w:rPr>
              <w:t xml:space="preserve"> University of Oradea Press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, 2011, 263p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ind w:left="72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        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2011                                                                                   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eastAsia="Times New Roman" w:hAnsi="Arial Narrow" w:cs="Arial"/>
                <w:i/>
                <w:color w:val="000000" w:themeColor="text1"/>
                <w:sz w:val="20"/>
                <w:szCs w:val="20"/>
              </w:rPr>
              <w:t>Regional development and territorial cooperation in Central and Eastern Europe</w:t>
            </w:r>
            <w:r w:rsidRPr="00246CD0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</w:rPr>
              <w:t xml:space="preserve"> (I. Horga, I. G. Barbulescu, A. Ivan, M. Palinchack,  I. Suli-Zakar),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University of Debrecen Press, University of Oradea Press</w:t>
            </w:r>
            <w:r w:rsidRPr="00246CD0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</w:rPr>
              <w:t>, 2011 308p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2010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tabs>
                <w:tab w:val="num" w:pos="900"/>
              </w:tabs>
              <w:spacing w:line="36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Cross-Border Partnership. Whit special regards to the Hunagrian-Romanian-Ukrainian Tripartite Border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(I. Horga &amp; I. Suli-Zakar (eds),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University of Debrecen Press, University of Oradea Press, 2010, 264 p.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ind w:left="720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2009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 European Parliament, Intercultural Dialogue and European Neighborhood Policy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(Ioan Horga, Grigore Silasi, Istvan Suli-Zakar, Stanislav Sagan), Oradea University Press, 2009, 276p.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2006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Challenges and Perspectives In the Regional and Euroregional Issues in the New Europe,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(Ioan Horga, Istvan Suli-Zakar), Oradea University Press, 2007, 198p;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 2006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From Small to Large Europe:  French Testimonials From Early 19</w:t>
            </w: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Century on the Eastern Border of Europe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(Ioan Horga, Sorin Sipos), Oradea University Press, 2006.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2006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Regional Development in the Romanian - Hungarian Cross-Border Space. From National to European Perspective”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(Istvan Suli-Zakar, Ioan Horga), University of Debrecen Publishing House, 2006, 420p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2006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Europe and Its Borders: Historical Perspective (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Ioan Horga, Sorin Sipos, Istvan Suli-Zakar),  Oradea University Press, 2006, 192p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A5461A" w:rsidRDefault="00A5461A" w:rsidP="00F8765C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</w:pPr>
            <w:r w:rsidRPr="00A5461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  <w:t>C. Articole</w:t>
            </w:r>
            <w:r w:rsidR="00F8765C" w:rsidRPr="00A5461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A5461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  <w:t>si capitol de carti mai representative domeniului RISE</w:t>
            </w:r>
          </w:p>
          <w:p w:rsidR="00F8765C" w:rsidRPr="00A5461A" w:rsidRDefault="00F8765C" w:rsidP="00F8765C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</w:pPr>
            <w:r w:rsidRPr="00A5461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  <w:t xml:space="preserve">                                              </w:t>
            </w:r>
          </w:p>
          <w:p w:rsidR="00F8765C" w:rsidRPr="00A5461A" w:rsidRDefault="00F8765C" w:rsidP="00F8765C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</w:pPr>
          </w:p>
          <w:p w:rsidR="00F8765C" w:rsidRPr="00A5461A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  <w:r w:rsidRPr="00A5461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fr-FR"/>
              </w:rPr>
              <w:t xml:space="preserve">                                                            </w:t>
            </w:r>
          </w:p>
          <w:p w:rsidR="00F8765C" w:rsidRPr="00A5461A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  <w:r w:rsidRPr="00A5461A"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  <w:t xml:space="preserve">                                              </w:t>
            </w:r>
          </w:p>
          <w:p w:rsidR="00F8765C" w:rsidRPr="00A5461A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  <w:r w:rsidRPr="00A5461A"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  <w:t xml:space="preserve">                                                </w:t>
            </w:r>
          </w:p>
          <w:p w:rsidR="00F8765C" w:rsidRPr="00A5461A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</w:p>
          <w:p w:rsidR="00F8765C" w:rsidRPr="00A5461A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</w:p>
          <w:p w:rsidR="00F8765C" w:rsidRPr="00A5461A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C92FA9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2019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C92FA9" w:rsidRDefault="00C92FA9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5A4534" w:rsidRDefault="005A4534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2018</w:t>
            </w:r>
          </w:p>
          <w:p w:rsidR="005A4534" w:rsidRDefault="005A4534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5A4534" w:rsidRDefault="005A4534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5A4534" w:rsidRDefault="005A4534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5A4534" w:rsidRDefault="005A4534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2017</w:t>
            </w: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2016</w:t>
            </w: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A5461A" w:rsidRDefault="00A5461A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2015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2015</w:t>
            </w:r>
          </w:p>
          <w:p w:rsidR="00F8765C" w:rsidRPr="00246CD0" w:rsidRDefault="00117EB8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2015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2015</w:t>
            </w:r>
          </w:p>
          <w:p w:rsid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2015</w:t>
            </w:r>
          </w:p>
          <w:p w:rsidR="006B7B8D" w:rsidRPr="00246CD0" w:rsidRDefault="006B7B8D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2015 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917451" w:rsidRDefault="00917451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6B7B8D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2014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2014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2014</w:t>
            </w:r>
          </w:p>
          <w:p w:rsid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2014</w:t>
            </w:r>
          </w:p>
          <w:p w:rsid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lastRenderedPageBreak/>
              <w:t>2014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FA9" w:rsidRPr="00A5461A" w:rsidRDefault="00C92FA9" w:rsidP="00C92FA9">
            <w:pPr>
              <w:pStyle w:val="Title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461A">
              <w:rPr>
                <w:rFonts w:ascii="Arial Narrow" w:hAnsi="Arial Narrow" w:cs="Arial"/>
                <w:color w:val="auto"/>
                <w:sz w:val="20"/>
                <w:szCs w:val="20"/>
              </w:rPr>
              <w:lastRenderedPageBreak/>
              <w:t>Ioan Horga, Cross –Border Cooperation (CBC) in Central and Eastern European Contries</w:t>
            </w:r>
            <w:r w:rsidRPr="00A5461A">
              <w:rPr>
                <w:rFonts w:ascii="Arial Narrow" w:hAnsi="Arial Narrow" w:cs="Arial"/>
                <w:i/>
                <w:iCs/>
                <w:color w:val="auto"/>
                <w:sz w:val="20"/>
                <w:szCs w:val="20"/>
              </w:rPr>
              <w:t xml:space="preserve"> as a </w:t>
            </w:r>
            <w:r w:rsidRPr="00A5461A">
              <w:rPr>
                <w:rFonts w:ascii="Arial Narrow" w:hAnsi="Arial Narrow" w:cs="Arial"/>
                <w:color w:val="auto"/>
                <w:sz w:val="20"/>
                <w:szCs w:val="20"/>
              </w:rPr>
              <w:t>tool to build</w:t>
            </w:r>
            <w:r w:rsidRPr="00A5461A">
              <w:rPr>
                <w:rFonts w:ascii="Arial Narrow" w:hAnsi="Arial Narrow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A5461A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a stronger a Single market by boosting jobs and growth in the Knowledge Economy. </w:t>
            </w:r>
          </w:p>
          <w:p w:rsidR="00F8765C" w:rsidRPr="00A5461A" w:rsidRDefault="00C92FA9" w:rsidP="00C92FA9">
            <w:pPr>
              <w:jc w:val="both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</w:pPr>
            <w:r w:rsidRPr="00A5461A">
              <w:rPr>
                <w:rFonts w:ascii="Arial Narrow" w:hAnsi="Arial Narrow" w:cs="Arial"/>
                <w:sz w:val="20"/>
                <w:szCs w:val="20"/>
              </w:rPr>
              <w:t xml:space="preserve">Case studies: Eurometropolis Lille and DEBORA Euromteropolis Project, in </w:t>
            </w:r>
            <w:r w:rsidRPr="00A5461A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en-GB"/>
              </w:rPr>
              <w:t>Promoting values, stability and economic prosperity in the changing world (in the global context)</w:t>
            </w:r>
            <w:bookmarkStart w:id="1" w:name="m_4054996513044039117__GoBack"/>
            <w:bookmarkEnd w:id="1"/>
            <w:r w:rsidRPr="00A5461A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en-GB"/>
              </w:rPr>
              <w:t>. EU facing current challenges, opportunities, crisis &amp; conflicts", eds. </w:t>
            </w:r>
            <w:r w:rsidRPr="00A5461A">
              <w:rPr>
                <w:rFonts w:ascii="Arial Narrow" w:hAnsi="Arial Narrow" w:cs="Arial"/>
                <w:bCs/>
                <w:sz w:val="20"/>
                <w:szCs w:val="20"/>
              </w:rPr>
              <w:t xml:space="preserve">Artur Adamczyk, Małgorzata Dziembała, Agnieszka Kłos,  Marta Pachocka, Publishing Hosue Elipsa, Warsaw 2019, </w:t>
            </w:r>
            <w:r w:rsidRPr="00A5461A">
              <w:rPr>
                <w:rFonts w:ascii="Arial Narrow" w:hAnsi="Arial Narrow" w:cs="Arial"/>
                <w:sz w:val="20"/>
                <w:szCs w:val="20"/>
              </w:rPr>
              <w:t>ISBN 978-83-8017-307-1.p. 101-123</w:t>
            </w:r>
          </w:p>
          <w:p w:rsidR="00A5461A" w:rsidRDefault="00A5461A" w:rsidP="00A5461A">
            <w:pPr>
              <w:pStyle w:val="HTMLPreformatted"/>
              <w:jc w:val="both"/>
              <w:rPr>
                <w:rStyle w:val="Strong"/>
                <w:rFonts w:ascii="Arial Narrow" w:hAnsi="Arial Narrow"/>
                <w:b/>
                <w:i w:val="0"/>
              </w:rPr>
            </w:pPr>
          </w:p>
          <w:p w:rsidR="005A4534" w:rsidRDefault="005A4534" w:rsidP="00A5461A">
            <w:pPr>
              <w:jc w:val="both"/>
              <w:rPr>
                <w:rStyle w:val="Strong"/>
                <w:rFonts w:ascii="Arial Narrow" w:hAnsi="Arial Narrow"/>
                <w:i w:val="0"/>
                <w:color w:val="000000"/>
                <w:sz w:val="20"/>
                <w:szCs w:val="20"/>
              </w:rPr>
            </w:pPr>
            <w:r w:rsidRPr="005A4534">
              <w:rPr>
                <w:rStyle w:val="Strong"/>
                <w:rFonts w:ascii="Arial Narrow" w:hAnsi="Arial Narrow"/>
                <w:i w:val="0"/>
                <w:color w:val="000000"/>
                <w:sz w:val="20"/>
                <w:szCs w:val="20"/>
              </w:rPr>
              <w:t xml:space="preserve">Ioan Horga, ‚Communicating EU beyond its internal/external borders as tool of European Integration Deepening’, in Fausto de Quadros &amp; Dusan Sindjanski, </w:t>
            </w:r>
            <w:r w:rsidRPr="005A4534">
              <w:rPr>
                <w:rStyle w:val="Strong"/>
                <w:rFonts w:ascii="Arial Narrow" w:hAnsi="Arial Narrow"/>
                <w:color w:val="000000"/>
                <w:sz w:val="20"/>
                <w:szCs w:val="20"/>
              </w:rPr>
              <w:t xml:space="preserve">The Future of Europe. The Reforme of Eurozone and The Deepening of Political Union, </w:t>
            </w:r>
            <w:r w:rsidRPr="005A4534">
              <w:rPr>
                <w:rStyle w:val="Strong"/>
                <w:rFonts w:ascii="Arial Narrow" w:hAnsi="Arial Narrow"/>
                <w:i w:val="0"/>
                <w:color w:val="000000"/>
                <w:sz w:val="20"/>
                <w:szCs w:val="20"/>
              </w:rPr>
              <w:t>Lisabona AAFDL Editora, 2017, pp. 301-307</w:t>
            </w:r>
          </w:p>
          <w:p w:rsidR="005A4534" w:rsidRPr="005A4534" w:rsidRDefault="005A4534" w:rsidP="00A5461A">
            <w:pPr>
              <w:jc w:val="both"/>
              <w:rPr>
                <w:rStyle w:val="Strong"/>
                <w:rFonts w:ascii="Arial Narrow" w:hAnsi="Arial Narrow"/>
                <w:b/>
                <w:i w:val="0"/>
                <w:color w:val="000000"/>
                <w:sz w:val="20"/>
                <w:szCs w:val="20"/>
              </w:rPr>
            </w:pPr>
            <w:r w:rsidRPr="005A4534">
              <w:rPr>
                <w:rFonts w:ascii="Arial Narrow" w:hAnsi="Arial Narrow"/>
                <w:color w:val="000000"/>
                <w:sz w:val="20"/>
                <w:szCs w:val="20"/>
              </w:rPr>
              <w:t xml:space="preserve">Ioan Horga, ‘’Proiectia Internationala a Bihorului’’, in Gabriel Moisa, Sorn Sipos, Aurel Chiriac, Radu Romanasu, </w:t>
            </w:r>
            <w:r w:rsidRPr="005A4534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Istoria Bihorului. Civilizatie, Societate, Economie, Mentalitati, </w:t>
            </w:r>
            <w:r w:rsidRPr="005A4534">
              <w:rPr>
                <w:rFonts w:ascii="Arial Narrow" w:hAnsi="Arial Narrow"/>
                <w:color w:val="000000"/>
                <w:sz w:val="20"/>
                <w:szCs w:val="20"/>
              </w:rPr>
              <w:t>Editura Muzeului Tarii Crisurilor, 2018, pp. 917-958.</w:t>
            </w:r>
          </w:p>
          <w:p w:rsidR="00A5461A" w:rsidRDefault="00A5461A" w:rsidP="00A5461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5461A">
              <w:rPr>
                <w:rStyle w:val="Strong"/>
                <w:rFonts w:ascii="Arial Narrow" w:hAnsi="Arial Narrow"/>
                <w:b/>
                <w:i w:val="0"/>
                <w:color w:val="000000"/>
                <w:sz w:val="20"/>
                <w:szCs w:val="20"/>
              </w:rPr>
              <w:t>Ioan Horga</w:t>
            </w:r>
            <w:r w:rsidRPr="00A5461A">
              <w:rPr>
                <w:rStyle w:val="Strong"/>
                <w:rFonts w:ascii="Arial Narrow" w:hAnsi="Arial Narrow"/>
                <w:i w:val="0"/>
                <w:color w:val="000000"/>
                <w:sz w:val="20"/>
                <w:szCs w:val="20"/>
              </w:rPr>
              <w:t>, Ana Maria Costea,  « </w:t>
            </w:r>
            <w:r w:rsidRPr="00A5461A">
              <w:rPr>
                <w:rFonts w:ascii="Arial Narrow" w:hAnsi="Arial Narrow"/>
                <w:color w:val="000000"/>
                <w:sz w:val="20"/>
                <w:szCs w:val="20"/>
              </w:rPr>
              <w:t>Cross-Border Cooperation as Network Instrument of EU Integration of  Moldova and Ukraine</w:t>
            </w:r>
            <w:r w:rsidRPr="00A5461A">
              <w:rPr>
                <w:rStyle w:val="Strong"/>
                <w:rFonts w:ascii="Arial Narrow" w:hAnsi="Arial Narrow"/>
                <w:i w:val="0"/>
                <w:color w:val="000000"/>
                <w:sz w:val="20"/>
                <w:szCs w:val="20"/>
              </w:rPr>
              <w:t xml:space="preserve">, in </w:t>
            </w:r>
            <w:r w:rsidRPr="00A5461A">
              <w:rPr>
                <w:rFonts w:ascii="Arial Narrow" w:hAnsi="Arial Narrow"/>
                <w:color w:val="000000"/>
                <w:sz w:val="20"/>
                <w:szCs w:val="20"/>
              </w:rPr>
              <w:t xml:space="preserve">Carlos E. Pacheco AMARAL </w:t>
            </w:r>
            <w:r w:rsidRPr="00A5461A">
              <w:rPr>
                <w:rFonts w:ascii="Arial Narrow" w:hAnsi="Arial Narrow" w:cs="Arial"/>
                <w:color w:val="000000"/>
                <w:sz w:val="20"/>
                <w:szCs w:val="20"/>
              </w:rPr>
              <w:t>♦</w:t>
            </w:r>
            <w:r w:rsidRPr="00A5461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Gaga GABRICHIDZE Ioan HORGA </w:t>
            </w:r>
            <w:r w:rsidRPr="00A5461A">
              <w:rPr>
                <w:rFonts w:ascii="Arial Narrow" w:hAnsi="Arial Narrow" w:cs="Arial"/>
                <w:color w:val="000000"/>
                <w:sz w:val="20"/>
                <w:szCs w:val="20"/>
              </w:rPr>
              <w:t>♦</w:t>
            </w:r>
            <w:r w:rsidRPr="00A5461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Anatoliy KRUGLASHOV </w:t>
            </w:r>
            <w:r w:rsidRPr="00A5461A">
              <w:rPr>
                <w:rFonts w:ascii="Arial Narrow" w:hAnsi="Arial Narrow" w:cs="Arial"/>
                <w:color w:val="000000"/>
                <w:sz w:val="20"/>
                <w:szCs w:val="20"/>
              </w:rPr>
              <w:t>♦</w:t>
            </w:r>
            <w:r w:rsidRPr="00A5461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Ewa LATOSZEK Marta PACHOCKA </w:t>
            </w:r>
            <w:r w:rsidRPr="00A5461A">
              <w:rPr>
                <w:rFonts w:ascii="Arial Narrow" w:hAnsi="Arial Narrow" w:cs="Arial"/>
                <w:color w:val="000000"/>
                <w:sz w:val="20"/>
                <w:szCs w:val="20"/>
              </w:rPr>
              <w:t>♦</w:t>
            </w:r>
            <w:r w:rsidRPr="00A5461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Vasile CUCERESCU</w:t>
            </w:r>
            <w:r w:rsidRPr="00A5461A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r w:rsidRPr="00A5461A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EU Association Agreements with Georgia, Moldova and Ukraine:  Through </w:t>
            </w:r>
            <w:r w:rsidRPr="00A5461A">
              <w:rPr>
                <w:rFonts w:ascii="Arial Narrow" w:hAnsi="Arial Narrow"/>
                <w:i/>
                <w:color w:val="000000"/>
                <w:sz w:val="20"/>
                <w:szCs w:val="20"/>
              </w:rPr>
              <w:lastRenderedPageBreak/>
              <w:t>Cooperation Towards Integration</w:t>
            </w:r>
            <w:r w:rsidRPr="00A5461A">
              <w:rPr>
                <w:rFonts w:ascii="Arial Narrow" w:hAnsi="Arial Narrow"/>
                <w:color w:val="000000"/>
                <w:sz w:val="20"/>
                <w:szCs w:val="20"/>
              </w:rPr>
              <w:t>”, International Conferencem 2017, Tbilisi, Georgia. Pp. 273-288</w:t>
            </w:r>
          </w:p>
          <w:p w:rsidR="00A5461A" w:rsidRDefault="00A5461A" w:rsidP="00A5461A">
            <w:pPr>
              <w:jc w:val="both"/>
              <w:rPr>
                <w:rStyle w:val="Strong"/>
                <w:rFonts w:ascii="Arial Narrow" w:hAnsi="Arial Narrow"/>
                <w:i w:val="0"/>
                <w:color w:val="000000"/>
                <w:sz w:val="20"/>
                <w:szCs w:val="20"/>
              </w:rPr>
            </w:pPr>
            <w:r w:rsidRPr="00A5461A">
              <w:rPr>
                <w:rStyle w:val="Strong"/>
                <w:rFonts w:ascii="Arial Narrow" w:hAnsi="Arial Narrow"/>
                <w:b/>
                <w:i w:val="0"/>
                <w:color w:val="000000"/>
                <w:sz w:val="20"/>
                <w:szCs w:val="20"/>
              </w:rPr>
              <w:t>Ioan Horga,</w:t>
            </w:r>
            <w:r w:rsidRPr="00A5461A">
              <w:rPr>
                <w:rStyle w:val="Strong"/>
                <w:rFonts w:ascii="Arial Narrow" w:hAnsi="Arial Narrow"/>
                <w:i w:val="0"/>
                <w:color w:val="000000"/>
                <w:sz w:val="20"/>
                <w:szCs w:val="20"/>
              </w:rPr>
              <w:t xml:space="preserve"> ‚Communicating EU beyond its internal/external borders as tool of European Integration Deepening’, in Fausto de Quadros &amp; Dusan Sindjanski, </w:t>
            </w:r>
            <w:r w:rsidRPr="00A5461A">
              <w:rPr>
                <w:rStyle w:val="Strong"/>
                <w:rFonts w:ascii="Arial Narrow" w:hAnsi="Arial Narrow"/>
                <w:color w:val="000000"/>
                <w:sz w:val="20"/>
                <w:szCs w:val="20"/>
              </w:rPr>
              <w:t xml:space="preserve">The Future of Europe. The Reforme of Eurozone and The Deepening of Political Union, </w:t>
            </w:r>
            <w:r w:rsidRPr="00A5461A">
              <w:rPr>
                <w:rStyle w:val="Strong"/>
                <w:rFonts w:ascii="Arial Narrow" w:hAnsi="Arial Narrow"/>
                <w:i w:val="0"/>
                <w:color w:val="000000"/>
                <w:sz w:val="20"/>
                <w:szCs w:val="20"/>
              </w:rPr>
              <w:t>Lisabona AAFDL Editora, 2017, pp. 301-307</w:t>
            </w:r>
          </w:p>
          <w:p w:rsidR="00A5461A" w:rsidRPr="00A5461A" w:rsidRDefault="00A5461A" w:rsidP="00A5461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5461A">
              <w:rPr>
                <w:rStyle w:val="Strong"/>
                <w:rFonts w:ascii="Arial Narrow" w:hAnsi="Arial Narrow"/>
                <w:b/>
                <w:i w:val="0"/>
                <w:color w:val="000000"/>
                <w:sz w:val="20"/>
                <w:szCs w:val="20"/>
              </w:rPr>
              <w:t>Ioan Horga</w:t>
            </w:r>
            <w:r w:rsidRPr="00A5461A">
              <w:rPr>
                <w:rStyle w:val="Strong"/>
                <w:rFonts w:ascii="Arial Narrow" w:hAnsi="Arial Narrow"/>
                <w:i w:val="0"/>
                <w:color w:val="000000"/>
                <w:sz w:val="20"/>
                <w:szCs w:val="20"/>
              </w:rPr>
              <w:t>, Ana Maria Costea, “</w:t>
            </w:r>
            <w:r w:rsidRPr="00A5461A">
              <w:rPr>
                <w:rFonts w:ascii="Arial Narrow" w:hAnsi="Arial Narrow"/>
                <w:color w:val="000000"/>
                <w:sz w:val="20"/>
                <w:szCs w:val="20"/>
              </w:rPr>
              <w:t xml:space="preserve">Eastern Partnership between the Permeability and Impermeability of EU Eastern Borders”, in Carlos E. Pacheco AMARAL ♦ Gaga GABRICHIDZE Ioan HORGA ♦ Anatoliy KRUGLASHOV ♦ Ewa LATOSZEK Marta PACHOCKA ♦ Vasile CUCERESCU, </w:t>
            </w:r>
            <w:r w:rsidRPr="00A5461A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EU Relations whit Eastern Partnership: Strategy, Opportunities and Challenges, </w:t>
            </w:r>
            <w:r w:rsidRPr="00A5461A">
              <w:rPr>
                <w:rFonts w:ascii="Arial Narrow" w:hAnsi="Arial Narrow"/>
                <w:color w:val="000000"/>
                <w:sz w:val="20"/>
                <w:szCs w:val="20"/>
              </w:rPr>
              <w:t>Chisinau-Chernivtsi-Tbilisi, 2016, pp. 210-225</w:t>
            </w:r>
          </w:p>
          <w:p w:rsidR="00A5461A" w:rsidRDefault="00A5461A" w:rsidP="00A5461A">
            <w:pPr>
              <w:pStyle w:val="HTMLPreformatted"/>
              <w:jc w:val="both"/>
              <w:rPr>
                <w:rFonts w:ascii="Arial Narrow" w:hAnsi="Arial Narrow"/>
              </w:rPr>
            </w:pPr>
          </w:p>
          <w:p w:rsidR="00A5461A" w:rsidRDefault="00A5461A" w:rsidP="00A5461A">
            <w:pPr>
              <w:pStyle w:val="HTMLPreformatted"/>
              <w:jc w:val="both"/>
              <w:rPr>
                <w:rFonts w:ascii="Arial Narrow" w:hAnsi="Arial Narrow"/>
              </w:rPr>
            </w:pPr>
          </w:p>
          <w:p w:rsidR="00A5461A" w:rsidRPr="00A5461A" w:rsidRDefault="00A5461A" w:rsidP="00A5461A">
            <w:pPr>
              <w:pStyle w:val="HTMLPreformatted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A5461A" w:rsidRDefault="00A5461A" w:rsidP="00F8765C">
            <w:pPr>
              <w:pStyle w:val="HTMLPreformatted"/>
              <w:rPr>
                <w:rFonts w:ascii="Arial Narrow" w:hAnsi="Arial Narrow" w:cs="Arial"/>
                <w:color w:val="000000" w:themeColor="text1"/>
              </w:rPr>
            </w:pPr>
          </w:p>
          <w:p w:rsidR="00F8765C" w:rsidRPr="00246CD0" w:rsidRDefault="00F8765C" w:rsidP="00F8765C">
            <w:pPr>
              <w:pStyle w:val="HTMLPreformatted"/>
              <w:rPr>
                <w:rFonts w:ascii="Arial Narrow" w:hAnsi="Arial Narrow" w:cs="Arial"/>
                <w:color w:val="000000" w:themeColor="text1"/>
              </w:rPr>
            </w:pPr>
            <w:r w:rsidRPr="00246CD0">
              <w:rPr>
                <w:rFonts w:ascii="Arial Narrow" w:hAnsi="Arial Narrow" w:cs="Arial"/>
                <w:color w:val="000000" w:themeColor="text1"/>
              </w:rPr>
              <w:t xml:space="preserve"> „The State remained the most important partner of the European Union in the field of regional policy in Central and Eastern Europe”, in </w:t>
            </w:r>
            <w:r w:rsidRPr="00246CD0">
              <w:rPr>
                <w:rStyle w:val="Strong"/>
                <w:rFonts w:ascii="Arial Narrow" w:hAnsi="Arial Narrow" w:cs="Arial"/>
                <w:color w:val="000000" w:themeColor="text1"/>
              </w:rPr>
              <w:t xml:space="preserve">Facing the Challenges in European Union. Re-thinking of EU Education and Research for Smart and Inclusive Growth (EuInteg), </w:t>
            </w:r>
            <w:r w:rsidRPr="00246CD0">
              <w:rPr>
                <w:rStyle w:val="Strong"/>
                <w:rFonts w:ascii="Arial Narrow" w:hAnsi="Arial Narrow" w:cs="Arial"/>
                <w:i w:val="0"/>
                <w:color w:val="000000" w:themeColor="text1"/>
              </w:rPr>
              <w:t>(</w:t>
            </w:r>
            <w:r w:rsidRPr="00246CD0">
              <w:rPr>
                <w:rFonts w:ascii="Arial Narrow" w:hAnsi="Arial Narrow" w:cs="Arial"/>
                <w:color w:val="000000" w:themeColor="text1"/>
              </w:rPr>
              <w:t xml:space="preserve">E. Latoszek, M. Proczek, A. Klos, M. Pachocka and E.Osuch-Rak), </w:t>
            </w:r>
            <w:r w:rsidRPr="00246CD0">
              <w:rPr>
                <w:rStyle w:val="Strong"/>
                <w:rFonts w:ascii="Arial Narrow" w:hAnsi="Arial Narrow" w:cs="Arial"/>
                <w:i w:val="0"/>
                <w:color w:val="000000" w:themeColor="text1"/>
              </w:rPr>
              <w:t>Warsaw, 2015 (in print)</w:t>
            </w:r>
          </w:p>
          <w:p w:rsidR="00F8765C" w:rsidRPr="00246CD0" w:rsidRDefault="00F8765C" w:rsidP="00F8765C">
            <w:pPr>
              <w:pStyle w:val="HTMLPreformatted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F8765C" w:rsidRDefault="00F8765C" w:rsidP="00F8765C">
            <w:pPr>
              <w:pStyle w:val="HTMLPreformatted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246CD0">
              <w:rPr>
                <w:rFonts w:ascii="Arial Narrow" w:hAnsi="Arial Narrow" w:cs="Arial"/>
                <w:color w:val="000000" w:themeColor="text1"/>
              </w:rPr>
              <w:t xml:space="preserve">„Economic transition in Romania – a completed process?” (Luminiţa Şoproni, Ioan Horga), în Pavlos I. Koktsidis, Savvas A. Katsikides (editors), </w:t>
            </w:r>
            <w:r w:rsidRPr="00246CD0">
              <w:rPr>
                <w:rFonts w:ascii="Arial Narrow" w:hAnsi="Arial Narrow" w:cs="Arial"/>
                <w:i/>
                <w:color w:val="000000" w:themeColor="text1"/>
              </w:rPr>
              <w:t>Societies in Transition: the Social Implications of Economic, Political and Security Transformations</w:t>
            </w:r>
            <w:r w:rsidRPr="00246CD0">
              <w:rPr>
                <w:rFonts w:ascii="Arial Narrow" w:hAnsi="Arial Narrow" w:cs="Arial"/>
                <w:color w:val="000000" w:themeColor="text1"/>
              </w:rPr>
              <w:t>, Springer Pbl, 2015, pp. 87-110</w:t>
            </w:r>
          </w:p>
          <w:p w:rsidR="006B7B8D" w:rsidRPr="00246CD0" w:rsidRDefault="006B7B8D" w:rsidP="00F8765C">
            <w:pPr>
              <w:pStyle w:val="HTMLPreformatted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6B7B8D" w:rsidRPr="006B7B8D" w:rsidRDefault="006B7B8D" w:rsidP="006B7B8D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B7B8D">
              <w:rPr>
                <w:rFonts w:ascii="Arial Narrow" w:hAnsi="Arial Narrow" w:cs="Times New Roman"/>
                <w:i/>
                <w:color w:val="000000"/>
                <w:sz w:val="20"/>
                <w:szCs w:val="20"/>
              </w:rPr>
              <w:t>Still Eurolimes?</w:t>
            </w:r>
            <w:r>
              <w:rPr>
                <w:rFonts w:ascii="Arial Narrow" w:hAnsi="Arial Narrow" w:cs="Times New Roman"/>
                <w:i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Ioan Horga, Istvan Suli Zakar)</w:t>
            </w:r>
            <w:r w:rsidRPr="006B7B8D">
              <w:rPr>
                <w:rFonts w:ascii="Arial Narrow" w:hAnsi="Arial Narrow" w:cs="Times New Roman"/>
                <w:i/>
                <w:color w:val="000000"/>
                <w:sz w:val="20"/>
                <w:szCs w:val="20"/>
              </w:rPr>
              <w:t>, in Eurolimes</w:t>
            </w:r>
            <w:r w:rsidRPr="006B7B8D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20/2015, pp. 5-25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</w:pPr>
          </w:p>
          <w:p w:rsidR="006B7B8D" w:rsidRPr="006B7B8D" w:rsidRDefault="006B7B8D" w:rsidP="006B7B8D">
            <w:pPr>
              <w:pStyle w:val="HTMLPreformatted"/>
              <w:jc w:val="both"/>
              <w:rPr>
                <w:rFonts w:ascii="Arial Narrow" w:hAnsi="Arial Narrow" w:cs="Times New Roman"/>
              </w:rPr>
            </w:pPr>
            <w:r w:rsidRPr="006B7B8D">
              <w:rPr>
                <w:rFonts w:ascii="Arial Narrow" w:hAnsi="Arial Narrow" w:cs="Times New Roman"/>
                <w:bCs/>
              </w:rPr>
              <w:t>Forms of Fragmentation or the European “Border Anxiety”?</w:t>
            </w:r>
          </w:p>
          <w:p w:rsidR="00F8765C" w:rsidRPr="006B7B8D" w:rsidRDefault="006B7B8D" w:rsidP="006B7B8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B7B8D">
              <w:rPr>
                <w:rFonts w:ascii="Arial Narrow" w:hAnsi="Arial Narrow"/>
                <w:i/>
                <w:color w:val="000000"/>
                <w:sz w:val="20"/>
                <w:szCs w:val="20"/>
              </w:rPr>
              <w:t>Eurolimes</w:t>
            </w:r>
            <w:r w:rsidRPr="006B7B8D">
              <w:rPr>
                <w:rFonts w:ascii="Arial Narrow" w:hAnsi="Arial Narrow"/>
                <w:color w:val="000000"/>
                <w:sz w:val="20"/>
                <w:szCs w:val="20"/>
              </w:rPr>
              <w:t xml:space="preserve"> 20/2015, pp. 108-123</w:t>
            </w:r>
          </w:p>
          <w:p w:rsidR="00917451" w:rsidRPr="00917451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Borders Cities /Frontiers cities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(Ioan Horga, Anamaria Costea),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Eurolimes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vol. 19/ 2015, pp. </w:t>
            </w:r>
            <w:r w:rsidR="0091745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199-211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„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The Regional Policy in the EUMS from Central and Eastern Europe between Decentralisation and Recentralisation” (Ioan Horga, Anamaria Costea), 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Debater a Europa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n.º 12, janeiro/junho, 2015, pp. pp. 103 a 134,  CIEDA/CEIS20, 2015, ISSN 1647-6336 </w:t>
            </w:r>
            <w:hyperlink w:history="1">
              <w:r w:rsidRPr="00246CD0">
                <w:rPr>
                  <w:rStyle w:val="Hyperlink"/>
                  <w:rFonts w:ascii="Arial Narrow" w:hAnsi="Arial Narrow" w:cs="Arial"/>
                  <w:color w:val="000000" w:themeColor="text1"/>
                  <w:sz w:val="20"/>
                  <w:szCs w:val="20"/>
                </w:rPr>
                <w:t>http://europe-direct aveiro.aeva.eu/debatereuropa/images/n12/ihorga.pdf</w:t>
              </w:r>
            </w:hyperlink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„Le frontiere europee – espressioni dell’identità”,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(Mircea Brie, Ioan Horga), </w:t>
            </w:r>
            <w:r w:rsidRPr="00246CD0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în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Transylvanian Review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vol. XXIII, supliment nr.1, 2014, p. 202-216 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it-IT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it-IT"/>
              </w:rPr>
              <w:t>“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The role of the borders in the Romanian regionalization” (Ioan Horga, Anamaria Costea), </w:t>
            </w:r>
            <w:r w:rsidRPr="00246CD0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 în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Transylvanian Review,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it-IT"/>
              </w:rPr>
              <w:t xml:space="preserve"> vol. XXIII, Supplement No.2, 2014, 202-216.</w:t>
            </w:r>
          </w:p>
          <w:p w:rsid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Romania - part of the EU's Eastern Frontier: opportunities versus responsibilities (Ioan Horga, Alina Mogos), in “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</w:rPr>
              <w:t xml:space="preserve"> Studia Universitatis Babeş-Bolyai,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 xml:space="preserve"> Series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</w:rPr>
              <w:t>Europaea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>,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</w:rPr>
              <w:t xml:space="preserve"> Cluj-Napoca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 xml:space="preserve">, LIX, 1, 2014,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pp 101-113</w:t>
            </w:r>
          </w:p>
          <w:p w:rsidR="00F8765C" w:rsidRPr="00B236B4" w:rsidRDefault="00F8765C" w:rsidP="00F8765C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„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t>Solidarity and equal burden sharing in the EU over irregular migration: pervasive reality or bedtime story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”” (Meszaros Edina, Ioan Horga),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The Romanian Journal of International Relations and European Studies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, vol. III-IV/ 2013-2014, pp.  43-70. </w:t>
            </w: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F8765C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„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t xml:space="preserve">The Ukrainian crisis: between national preferences/interests of EU member states and EU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lastRenderedPageBreak/>
              <w:t>security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” (Anamaria Costea, Ioan Horga)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Eurolimes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18/2014, pp. 175-188</w:t>
            </w:r>
          </w:p>
          <w:p w:rsidR="00F8765C" w:rsidRPr="00B236B4" w:rsidRDefault="00F8765C" w:rsidP="00F8765C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„Regional Policy in Central and Eastren Europe”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Analele Universitatii din Oradea. Seria Relatii Internationale si Studii Europene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vol. VI/2014, pp. 7-22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                                             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2013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917451">
            <w:pPr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“The rol of academic environment in the On-going Evaluation of the CBC Hungarian-Romanian Programme”,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Evaluation,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(/2013), </w:t>
            </w:r>
            <w:r w:rsidR="00917451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pp. 231-254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2012</w:t>
            </w: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2012</w:t>
            </w: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2012</w:t>
            </w:r>
          </w:p>
          <w:p w:rsidR="00F8765C" w:rsidRPr="00246CD0" w:rsidRDefault="00F8765C" w:rsidP="006B7B8D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« 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The Relationship between Polical Europe and cultural/Geographical Europe”. (D. Dolghi and I. Horga), in G. Laschi,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Oltre I confine: l’UE fra integration interna e relazioni esterne, 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  <w:t>Bologna, Il Mulino, 2012, pp. 73-86</w:t>
            </w:r>
          </w:p>
          <w:p w:rsidR="00F8765C" w:rsidRPr="00246CD0" w:rsidRDefault="00F8765C" w:rsidP="00F8765C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“European and/or EU Studies Curriculum between Internal and External drivers”,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The Romanian Journal of International Relations and European Studies,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nr.1/vol.1/2012, pp. 107-128</w:t>
            </w:r>
          </w:p>
          <w:p w:rsidR="00F8765C" w:rsidRPr="00246CD0" w:rsidRDefault="00F8765C" w:rsidP="00F8765C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“Analytical and Methodogical Freamwork of Rsearch in European and/or EU Studies Curriculum” (Ioan Horga, Mariana Buda),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The Romanian Journal of International Relations and European Studies,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nr.1/vol.1/2012, pp. 7-20</w:t>
            </w:r>
          </w:p>
          <w:p w:rsidR="00F8765C" w:rsidRPr="00917451" w:rsidRDefault="00F8765C" w:rsidP="00917451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“Enlargement Process, Classic Geopolitics, and EU Internal Priorities” (Cristina Dogot, Ioan Horga),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Eurolimes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14/2012, pp. 161-180; ; </w:t>
            </w: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2011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„Romania from Nation-State to Multilateral Governance” in </w:t>
            </w:r>
            <w:r w:rsidRPr="00246CD0"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</w:rPr>
              <w:t xml:space="preserve">The Regional Autonomy and International Relations </w:t>
            </w:r>
            <w:r w:rsidRPr="00246CD0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(ed. Carlos Pacheco Amaral), Paris, L´Harmattan, 2011, pp. 281-302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                          2011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, « Regional and Cohesion Policy – Insights Into the Role of the Partnership Principle in the New Policy Design », ( I. Horga, I. Gh. Barbulescu, A. Ivan ) in I. Horga, I. Gh. Barbulescu, A. Ivan, M. Palincsak, I. Suli-Zakar,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Regional and Cohesion Policy – Insights Into the Role of the Partnership Principle in the New Policy Design,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Debrecen University Press &amp; Oradea University Press, 2011, pp. 5-10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2011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917451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  <w:p w:rsidR="00F8765C" w:rsidRPr="00246CD0" w:rsidRDefault="00F8765C" w:rsidP="00917451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“ Multilevel Governance (Mlg) and Subsidiary Principle in White Paper of Mlg of the Committee of the Region (CoR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)”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 , in I. Horga, I. Gh. Barbulescu, A. Ivan, M. Palincsak, I. Suli-Zakar,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Regional and Cohesion Policy – Insights Into the Role of the Partnership Principle in the New Policy Design,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Debrecen University Press &amp; Oradea University Press, 2011, pp. 158-164</w:t>
            </w:r>
          </w:p>
          <w:p w:rsidR="00F8765C" w:rsidRPr="00246CD0" w:rsidRDefault="00F8765C" w:rsidP="00F8765C">
            <w:p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  <w:p w:rsidR="00F8765C" w:rsidRPr="00246CD0" w:rsidRDefault="00F8765C" w:rsidP="00F8765C">
            <w:pPr>
              <w:jc w:val="both"/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„National Memory and European Integration” (Ioan Horga, George Anglitoiu)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246CD0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în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Transylvanian Review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 xml:space="preserve">ISI Journal,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vol. XX Supplement, nr. 3, 2011, pp. 163- 173</w:t>
            </w:r>
          </w:p>
        </w:tc>
      </w:tr>
      <w:tr w:rsidR="00F8765C" w:rsidRPr="00246CD0" w:rsidTr="00B236B4">
        <w:trPr>
          <w:trHeight w:val="677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</w:t>
            </w:r>
          </w:p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2011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pStyle w:val="Heading1"/>
              <w:jc w:val="both"/>
              <w:rPr>
                <w:rFonts w:ascii="Arial Narrow" w:hAnsi="Arial Narrow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246CD0">
              <w:rPr>
                <w:rFonts w:ascii="Arial Narrow" w:hAnsi="Arial Narrow"/>
                <w:b w:val="0"/>
                <w:i/>
                <w:color w:val="000000" w:themeColor="text1"/>
                <w:sz w:val="20"/>
                <w:szCs w:val="20"/>
              </w:rPr>
              <w:t>The European and/or EU Studies Curriculum between Internal and External Drivers</w:t>
            </w:r>
            <w:r w:rsidRPr="00246C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” </w:t>
            </w:r>
            <w:r w:rsidRPr="00246CD0">
              <w:rPr>
                <w:rFonts w:ascii="Arial Narrow" w:hAnsi="Arial Narrow"/>
                <w:b w:val="0"/>
                <w:color w:val="000000" w:themeColor="text1"/>
                <w:sz w:val="20"/>
                <w:szCs w:val="20"/>
              </w:rPr>
              <w:t xml:space="preserve">(I.Horga, R. Farnetti) , in </w:t>
            </w:r>
            <w:r w:rsidRPr="00246CD0">
              <w:rPr>
                <w:rFonts w:ascii="Arial Narrow" w:hAnsi="Arial Narrow"/>
                <w:b w:val="0"/>
                <w:i/>
                <w:color w:val="000000" w:themeColor="text1"/>
                <w:sz w:val="20"/>
                <w:szCs w:val="20"/>
              </w:rPr>
              <w:t xml:space="preserve">EUSA Conference 2011, </w:t>
            </w:r>
            <w:r w:rsidRPr="00246CD0">
              <w:rPr>
                <w:rFonts w:ascii="Arial Narrow" w:hAnsi="Arial Narrow"/>
                <w:b w:val="0"/>
                <w:color w:val="000000" w:themeColor="text1"/>
                <w:sz w:val="20"/>
                <w:szCs w:val="20"/>
              </w:rPr>
              <w:t>Boston 3-5 martie 2011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2010</w:t>
            </w:r>
            <w:r w:rsidRPr="00246CD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    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“Eurolimes – 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Where to?”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 Eurolimes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, vol. 10/2010, pp. 5-14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2010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spacing w:line="360" w:lineRule="auto"/>
              <w:jc w:val="both"/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t xml:space="preserve">Can be Hungarian-Ukrainian-Romanian-Moldovan an Inclusive Frontier of Europe?”, in </w:t>
            </w: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Ukraine- Romania-Moldova; Historical, political and cultural aspects of their relations in the contemporary european processes context, </w:t>
            </w:r>
            <w:r w:rsidRPr="00246CD0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vol. 4, Chernivtsi, 2010 (in print)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2010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“Multilevel Governance (MLG) and the Respect of the Subsidiarity Principle “,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Cross-Border Partnership with Special Regard to the Hungarian-Romanian-Ukrainian Tripartite Border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(Ioan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Horga, Istvan Suli-Zakar), Debrecen 2009, pp.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169-175</w:t>
            </w:r>
          </w:p>
        </w:tc>
      </w:tr>
      <w:tr w:rsidR="00F8765C" w:rsidRPr="00246CD0" w:rsidTr="00B236B4">
        <w:trPr>
          <w:trHeight w:val="602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lastRenderedPageBreak/>
              <w:t>2010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Contributions of Institute for Euroregional Studies Oradea-Debrecen to Shaping the Border into a Space for knowledge and Development (ioan Horga, Istvan Suli-Zakar),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Analele Universitatii din Oradea,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Seria Relatii Internationale. Studii Europene, vol. 2, 2010, pp. 170-183</w:t>
            </w:r>
          </w:p>
        </w:tc>
      </w:tr>
      <w:tr w:rsidR="00F8765C" w:rsidRPr="00246CD0" w:rsidTr="00B236B4">
        <w:trPr>
          <w:trHeight w:val="602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2010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9B1D74" w:rsidRDefault="00F8765C" w:rsidP="00F8765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246CD0">
              <w:rPr>
                <w:rFonts w:ascii="Arial Narrow" w:hAnsi="Arial Narrow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COR White Paper on Multilevel Gouvernance (Ioan Horga, istvan Suli-Zakar), in </w:t>
            </w:r>
            <w:r w:rsidRPr="00246CD0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Cnsultation Report of the Committee of the Region”The White paper on Multileavel Gouvernance</w:t>
            </w:r>
            <w:r w:rsidRPr="00246CD0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246CD0">
              <w:rPr>
                <w:rFonts w:ascii="Arial Narrow" w:hAnsi="Arial Narrow" w:cs="Arial"/>
                <w:b/>
                <w:bCs/>
                <w:iCs/>
                <w:color w:val="000000" w:themeColor="text1"/>
                <w:sz w:val="20"/>
                <w:szCs w:val="20"/>
              </w:rPr>
              <w:t>Bruxelles, 2010  (</w:t>
            </w:r>
            <w:hyperlink r:id="rId19" w:history="1">
              <w:r w:rsidRPr="00246CD0">
                <w:rPr>
                  <w:rStyle w:val="Hyperlink"/>
                  <w:rFonts w:ascii="Arial Narrow" w:hAnsi="Arial Narrow" w:cs="Arial"/>
                  <w:b/>
                  <w:bCs/>
                  <w:iCs/>
                  <w:color w:val="000000" w:themeColor="text1"/>
                  <w:sz w:val="20"/>
                  <w:szCs w:val="20"/>
                </w:rPr>
                <w:t>www.cor.europe.eu-gouvernance</w:t>
              </w:r>
            </w:hyperlink>
          </w:p>
        </w:tc>
      </w:tr>
      <w:tr w:rsidR="00F8765C" w:rsidRPr="00246CD0" w:rsidTr="00B236B4">
        <w:trPr>
          <w:trHeight w:val="602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2009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“The European Union External Border. An Epistemological Approach” (I.Horga, M. Brie), in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The Romanian Journal of Political Geography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year XI, issue no. 1/2009, pp. 15-32</w:t>
            </w:r>
          </w:p>
        </w:tc>
      </w:tr>
      <w:tr w:rsidR="00F8765C" w:rsidRPr="00246CD0" w:rsidTr="00B236B4">
        <w:trPr>
          <w:trHeight w:val="602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2009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u w:val="single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u w:val="single"/>
                <w:lang w:val="it-IT"/>
              </w:rPr>
              <w:t>Le Parlement E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u w:val="single"/>
                <w:lang w:val="fr-FR"/>
              </w:rPr>
              <w:t>uropéen et la Démocratisation du Processus Décisionnel Européen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fr-FR"/>
              </w:rPr>
              <w:t xml:space="preserve"> (Cristina Dogot, Ioan Horga=.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The Romanian Review of European Governance Studies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vol. 1, 1, pp. 18 – 24. </w:t>
            </w:r>
            <w:hyperlink r:id="rId20" w:history="1">
              <w:r w:rsidRPr="00246CD0">
                <w:rPr>
                  <w:rFonts w:ascii="Arial Narrow" w:hAnsi="Arial Narrow" w:cs="Arial"/>
                  <w:color w:val="000000" w:themeColor="text1"/>
                  <w:sz w:val="20"/>
                  <w:szCs w:val="20"/>
                </w:rPr>
                <w:t>http://www.cassoe.ro/?q=system/files/Nr.1.%20final.pdf</w:t>
              </w:r>
            </w:hyperlink>
          </w:p>
        </w:tc>
      </w:tr>
      <w:tr w:rsidR="00F8765C" w:rsidRPr="00246CD0" w:rsidTr="00B236B4">
        <w:trPr>
          <w:trHeight w:val="602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2009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spacing w:before="120" w:after="12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it-IT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The Romanian – Hungarian Border, Link or Delimitation for Romania and Hungary’s Post-Accession Process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?” 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it-IT"/>
              </w:rPr>
              <w:t>(L.Soproni, I.Horga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it-IT"/>
              </w:rPr>
              <w:t>),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it-IT"/>
              </w:rPr>
              <w:t xml:space="preserve"> in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it-IT"/>
              </w:rPr>
              <w:t>Eurolimes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it-IT"/>
              </w:rPr>
              <w:t>, issue no. 8/Autumn 2009, pp. 43-57</w:t>
            </w:r>
          </w:p>
        </w:tc>
      </w:tr>
      <w:tr w:rsidR="00F8765C" w:rsidRPr="00246CD0" w:rsidTr="00B236B4">
        <w:trPr>
          <w:trHeight w:val="602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2009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spacing w:before="120" w:after="12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“Implementation of the Standards and Guidelines for Quality Assurance in Higher Education in the Central and East-European Countries – Agenda Ahead” (</w:t>
            </w:r>
            <w:hyperlink r:id="rId21" w:tooltip="Initiates file download" w:history="1">
              <w:r w:rsidRPr="00246CD0">
                <w:rPr>
                  <w:rFonts w:ascii="Arial Narrow" w:hAnsi="Arial Narrow" w:cs="Arial"/>
                  <w:bCs/>
                  <w:color w:val="000000" w:themeColor="text1"/>
                  <w:sz w:val="20"/>
                  <w:szCs w:val="20"/>
                  <w:lang w:val="en-US"/>
                </w:rPr>
                <w:t xml:space="preserve">Jan Kohoutek (ed.) </w:t>
              </w:r>
            </w:hyperlink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,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Quality Assurance Review (ARACIS Journal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), issue no. 2/December 2009, pp. 180-188)</w:t>
            </w:r>
          </w:p>
        </w:tc>
      </w:tr>
      <w:tr w:rsidR="00F8765C" w:rsidRPr="00246CD0" w:rsidTr="00B236B4">
        <w:trPr>
          <w:trHeight w:val="602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2008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spacing w:before="120" w:after="12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  <w:lang w:val="en-US"/>
              </w:rPr>
              <w:t>“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La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pgNum/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erspect roumaino-ukraninienne de la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pgNum/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erspective de la politique de voisinage” (The Romanian – Ukrainian Border from the Perspective of the European Neighbourhood Policy) </w:t>
            </w:r>
            <w:r w:rsidRPr="00246CD0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in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European Neighbourhood Policy and Security: Challenges, Goals and Means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(ed. Gunilla Edelstam, Thomas Lunden), Stockholm, 2008, pp. 213-228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2007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Romania’s Accession to the European Union. Economic Conditions” (I. Horga, L. Şoproni),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Economic Relations in the EU Enlarged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, Edited by Jaroslaw Kundera, Kolonia Limited, Wroclaw, Poland, 2007, ISBN 978-83-60631-00-3, pp. 319-329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2007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  <w:lang w:val="en-US"/>
              </w:rPr>
              <w:t>“Europe from Exclusive Borders to Inclusive Frontiers”</w:t>
            </w: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,</w:t>
            </w:r>
            <w:r w:rsidRPr="00246CD0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in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Eurolimes, 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  <w:t>issue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no. 4/ Autumn 2007, pp. 5-12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2006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“Why Eurolimes”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Eurolimes, vol. 1,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Europe and Its Borders: Historical Perspective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(Sorin Sipos, Istvan Suli-Zakar), Oradea University Press, 2006, pp. 5-13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2004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  <w:t>“Romania and Its Historical Peculiarities Amongst the Newcomers to the European Union”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in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Political Space in the History of European Integration. The Enlargement of the EEC/EU (1961-2002)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(ed. Ariane Landuyt), Bologna, Il Molino, 2004, pp.576-604;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2003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it-IT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“A New Paradigm, the EUROPEAN Identity: the Right to Personal Autonomy”, in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Europa em Mutação.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it-IT"/>
              </w:rPr>
              <w:t>Cidadania. Idendidades. Diversidade Cultural (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it-IT"/>
              </w:rPr>
              <w:t>ed. Maria Manuela Tavares Ribeiro), Coimbra, Quarteto, 2003, pp. 263-288;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2002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“The Impact of Schengen Espace for Entention of European Union: The Case of Romania”, in </w:t>
            </w:r>
            <w:r w:rsidRPr="00246C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Mosella: Entre Espace Schengen et élargissemnt de l’Europa: recomposition territoriales de l’Union Europeenne</w:t>
            </w:r>
            <w:r w:rsidRPr="00246CD0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  <w:lang w:val="en-US"/>
              </w:rPr>
              <w:t>, Universite de Metz, vol. XXVII, 3-4/2002, pp. 339-346.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lastRenderedPageBreak/>
              <w:t>2001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“Romania – Regional, Internal and External Economical Structures Integration, Development and Human Mobility”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,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(in collaboration with Alexandru Ilies si Olivier Dehoorne, University of Poitiers- France) in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Human Mobility in a Borderless World?,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Societa Geografica Italiana, 2001 pp. 117-134.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2001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B236B4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  <w:t>“Historical Perspectives about the Regional Structures and Functions In Romania”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  <w:t>i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The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Romanian Journal of Political Geography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year III, issue no. 1/2001, pp. 54-68.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2000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“Alternative Myths – the idea of Middle Europe”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246CD0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  <w:lang w:val="en-US"/>
              </w:rPr>
              <w:t>i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The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Romanian Journal of Political Geography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year III, issue no. 2 / 2000, pp. 94-112.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2000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“From the Equilibrium Myth and European Concert to the European Integration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”,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in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The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Romanian Journal of Political Geography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year II, issue no. 1, 2000, pp. 93-104</w:t>
            </w:r>
          </w:p>
        </w:tc>
      </w:tr>
      <w:tr w:rsidR="00F8765C" w:rsidRPr="00246CD0" w:rsidTr="00B236B4">
        <w:trPr>
          <w:trHeight w:val="9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65C" w:rsidRPr="00246CD0" w:rsidRDefault="00F8765C" w:rsidP="00F8765C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2000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“Co-operation and Effects on Borderlands Romania-Hungary In the Ten Years After the Fall Of Communism”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,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in the Acts of the 7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Conference on Geopolitics, </w:t>
            </w:r>
            <w:r w:rsidRPr="00246CD0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The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6CD0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Changing Role of Border Areas  and Regional Politics, </w:t>
            </w:r>
            <w:r w:rsidRPr="00246CD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US"/>
              </w:rPr>
              <w:t>Lodz (Poland), 12-15 September 2000, pp. 89-98.</w:t>
            </w:r>
          </w:p>
          <w:p w:rsidR="00F8765C" w:rsidRPr="00246CD0" w:rsidRDefault="00F8765C" w:rsidP="00F876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</w:tc>
      </w:tr>
    </w:tbl>
    <w:p w:rsidR="00B236B4" w:rsidRPr="00246CD0" w:rsidRDefault="00B236B4" w:rsidP="00B236B4">
      <w:pPr>
        <w:rPr>
          <w:rFonts w:ascii="Arial Narrow" w:hAnsi="Arial Narrow" w:cs="Arial"/>
          <w:color w:val="000000" w:themeColor="text1"/>
          <w:sz w:val="20"/>
          <w:szCs w:val="20"/>
          <w:lang w:val="en-US"/>
        </w:rPr>
      </w:pPr>
    </w:p>
    <w:p w:rsidR="00754D92" w:rsidRPr="00BE58CE" w:rsidRDefault="00E02CE4">
      <w:pPr>
        <w:rPr>
          <w:lang w:val="en-US"/>
        </w:rPr>
      </w:pPr>
      <w:r>
        <w:rPr>
          <w:lang w:val="en-US"/>
        </w:rPr>
        <w:t xml:space="preserve">Oradea, 10.09.2020                                                                   </w:t>
      </w:r>
    </w:p>
    <w:sectPr w:rsidR="00754D92" w:rsidRPr="00BE58CE" w:rsidSect="00AE1C8B">
      <w:footerReference w:type="defaul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42" w:rsidRDefault="00025442" w:rsidP="00853FAE">
      <w:pPr>
        <w:spacing w:after="0" w:line="240" w:lineRule="auto"/>
      </w:pPr>
      <w:r>
        <w:separator/>
      </w:r>
    </w:p>
  </w:endnote>
  <w:endnote w:type="continuationSeparator" w:id="0">
    <w:p w:rsidR="00025442" w:rsidRDefault="00025442" w:rsidP="0085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F1" w:rsidRPr="00C32939" w:rsidRDefault="00F90AF1">
    <w:pPr>
      <w:pStyle w:val="Footer"/>
      <w:jc w:val="right"/>
      <w:rPr>
        <w:sz w:val="10"/>
        <w:szCs w:val="10"/>
      </w:rPr>
    </w:pPr>
    <w:r w:rsidRPr="00C32939">
      <w:rPr>
        <w:sz w:val="10"/>
        <w:szCs w:val="10"/>
      </w:rPr>
      <w:t xml:space="preserve">Page </w:t>
    </w:r>
    <w:r w:rsidRPr="00C32939">
      <w:rPr>
        <w:b/>
        <w:sz w:val="10"/>
        <w:szCs w:val="10"/>
      </w:rPr>
      <w:fldChar w:fldCharType="begin"/>
    </w:r>
    <w:r w:rsidRPr="00C32939">
      <w:rPr>
        <w:b/>
        <w:sz w:val="10"/>
        <w:szCs w:val="10"/>
      </w:rPr>
      <w:instrText xml:space="preserve"> PAGE </w:instrText>
    </w:r>
    <w:r w:rsidRPr="00C32939">
      <w:rPr>
        <w:b/>
        <w:sz w:val="10"/>
        <w:szCs w:val="10"/>
      </w:rPr>
      <w:fldChar w:fldCharType="separate"/>
    </w:r>
    <w:r w:rsidR="004108E5">
      <w:rPr>
        <w:b/>
        <w:noProof/>
        <w:sz w:val="10"/>
        <w:szCs w:val="10"/>
      </w:rPr>
      <w:t>2</w:t>
    </w:r>
    <w:r w:rsidRPr="00C32939">
      <w:rPr>
        <w:b/>
        <w:sz w:val="10"/>
        <w:szCs w:val="10"/>
      </w:rPr>
      <w:fldChar w:fldCharType="end"/>
    </w:r>
    <w:r w:rsidRPr="00C32939">
      <w:rPr>
        <w:sz w:val="10"/>
        <w:szCs w:val="10"/>
      </w:rPr>
      <w:t xml:space="preserve"> of </w:t>
    </w:r>
    <w:r w:rsidRPr="00C32939">
      <w:rPr>
        <w:b/>
        <w:sz w:val="10"/>
        <w:szCs w:val="10"/>
      </w:rPr>
      <w:fldChar w:fldCharType="begin"/>
    </w:r>
    <w:r w:rsidRPr="00C32939">
      <w:rPr>
        <w:b/>
        <w:sz w:val="10"/>
        <w:szCs w:val="10"/>
      </w:rPr>
      <w:instrText xml:space="preserve"> NUMPAGES  </w:instrText>
    </w:r>
    <w:r w:rsidRPr="00C32939">
      <w:rPr>
        <w:b/>
        <w:sz w:val="10"/>
        <w:szCs w:val="10"/>
      </w:rPr>
      <w:fldChar w:fldCharType="separate"/>
    </w:r>
    <w:r w:rsidR="004108E5">
      <w:rPr>
        <w:b/>
        <w:noProof/>
        <w:sz w:val="10"/>
        <w:szCs w:val="10"/>
      </w:rPr>
      <w:t>18</w:t>
    </w:r>
    <w:r w:rsidRPr="00C32939">
      <w:rPr>
        <w:b/>
        <w:sz w:val="10"/>
        <w:szCs w:val="10"/>
      </w:rPr>
      <w:fldChar w:fldCharType="end"/>
    </w:r>
  </w:p>
  <w:p w:rsidR="00F90AF1" w:rsidRPr="00C32939" w:rsidRDefault="00F90AF1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42" w:rsidRDefault="00025442" w:rsidP="00853FAE">
      <w:pPr>
        <w:spacing w:after="0" w:line="240" w:lineRule="auto"/>
      </w:pPr>
      <w:r>
        <w:separator/>
      </w:r>
    </w:p>
  </w:footnote>
  <w:footnote w:type="continuationSeparator" w:id="0">
    <w:p w:rsidR="00025442" w:rsidRDefault="00025442" w:rsidP="00853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3B1E"/>
    <w:multiLevelType w:val="hybridMultilevel"/>
    <w:tmpl w:val="CDC6A216"/>
    <w:lvl w:ilvl="0" w:tplc="5AB8D10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8EB561F"/>
    <w:multiLevelType w:val="hybridMultilevel"/>
    <w:tmpl w:val="96D25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D290A"/>
    <w:multiLevelType w:val="hybridMultilevel"/>
    <w:tmpl w:val="E2A4393E"/>
    <w:lvl w:ilvl="0" w:tplc="D2C21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D2A16"/>
    <w:multiLevelType w:val="hybridMultilevel"/>
    <w:tmpl w:val="AAFC3984"/>
    <w:lvl w:ilvl="0" w:tplc="937468A2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28D94B41"/>
    <w:multiLevelType w:val="hybridMultilevel"/>
    <w:tmpl w:val="7C8EC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32E6"/>
    <w:multiLevelType w:val="hybridMultilevel"/>
    <w:tmpl w:val="FC6416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91B"/>
    <w:multiLevelType w:val="hybridMultilevel"/>
    <w:tmpl w:val="0734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553BC"/>
    <w:multiLevelType w:val="hybridMultilevel"/>
    <w:tmpl w:val="FC6416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07C78"/>
    <w:multiLevelType w:val="hybridMultilevel"/>
    <w:tmpl w:val="BD924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CE"/>
    <w:rsid w:val="00025442"/>
    <w:rsid w:val="00096DB8"/>
    <w:rsid w:val="00105BF5"/>
    <w:rsid w:val="00111E3D"/>
    <w:rsid w:val="00117EB8"/>
    <w:rsid w:val="00121BE9"/>
    <w:rsid w:val="001B183F"/>
    <w:rsid w:val="001C7121"/>
    <w:rsid w:val="001E34D9"/>
    <w:rsid w:val="00294638"/>
    <w:rsid w:val="002B2D8F"/>
    <w:rsid w:val="002C7417"/>
    <w:rsid w:val="00353891"/>
    <w:rsid w:val="00384C63"/>
    <w:rsid w:val="003F2A69"/>
    <w:rsid w:val="004108E5"/>
    <w:rsid w:val="00417664"/>
    <w:rsid w:val="004427C7"/>
    <w:rsid w:val="00454A99"/>
    <w:rsid w:val="0045566D"/>
    <w:rsid w:val="004603B3"/>
    <w:rsid w:val="004F01DF"/>
    <w:rsid w:val="005523F0"/>
    <w:rsid w:val="005A4534"/>
    <w:rsid w:val="005B53FB"/>
    <w:rsid w:val="0061320D"/>
    <w:rsid w:val="00677BC5"/>
    <w:rsid w:val="006B7B8D"/>
    <w:rsid w:val="00701A30"/>
    <w:rsid w:val="00722F08"/>
    <w:rsid w:val="00754D92"/>
    <w:rsid w:val="00793C3F"/>
    <w:rsid w:val="008335DB"/>
    <w:rsid w:val="00853FAE"/>
    <w:rsid w:val="00883F7C"/>
    <w:rsid w:val="00917451"/>
    <w:rsid w:val="00931BA7"/>
    <w:rsid w:val="00935D90"/>
    <w:rsid w:val="009B1D74"/>
    <w:rsid w:val="009B6AF1"/>
    <w:rsid w:val="00A36374"/>
    <w:rsid w:val="00A5461A"/>
    <w:rsid w:val="00A65822"/>
    <w:rsid w:val="00AB5F8C"/>
    <w:rsid w:val="00AE114D"/>
    <w:rsid w:val="00AE1C8B"/>
    <w:rsid w:val="00B148F7"/>
    <w:rsid w:val="00B236B4"/>
    <w:rsid w:val="00B61443"/>
    <w:rsid w:val="00B709A4"/>
    <w:rsid w:val="00BC6118"/>
    <w:rsid w:val="00BE58CE"/>
    <w:rsid w:val="00C2485E"/>
    <w:rsid w:val="00C6460C"/>
    <w:rsid w:val="00C75E7F"/>
    <w:rsid w:val="00C910EA"/>
    <w:rsid w:val="00C916BA"/>
    <w:rsid w:val="00C92FA9"/>
    <w:rsid w:val="00CB36F7"/>
    <w:rsid w:val="00CC5E93"/>
    <w:rsid w:val="00CE074A"/>
    <w:rsid w:val="00D00D02"/>
    <w:rsid w:val="00E02CE4"/>
    <w:rsid w:val="00E11809"/>
    <w:rsid w:val="00E40E70"/>
    <w:rsid w:val="00E41AB3"/>
    <w:rsid w:val="00E729E1"/>
    <w:rsid w:val="00E7669B"/>
    <w:rsid w:val="00F77106"/>
    <w:rsid w:val="00F8765C"/>
    <w:rsid w:val="00F90519"/>
    <w:rsid w:val="00F90AF1"/>
    <w:rsid w:val="00FA4C82"/>
    <w:rsid w:val="00FA7230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B9ACB-63C6-48D7-9C85-792E0E49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AE"/>
  </w:style>
  <w:style w:type="paragraph" w:styleId="Heading1">
    <w:name w:val="heading 1"/>
    <w:basedOn w:val="Normal"/>
    <w:next w:val="Normal"/>
    <w:link w:val="Heading1Char"/>
    <w:qFormat/>
    <w:rsid w:val="00BE58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58CE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customStyle="1" w:styleId="CVHeading3-FirstLine">
    <w:name w:val="CV Heading 3 - First Line"/>
    <w:basedOn w:val="Normal"/>
    <w:next w:val="Normal"/>
    <w:rsid w:val="00BE58CE"/>
    <w:pPr>
      <w:suppressAutoHyphens/>
      <w:spacing w:before="74" w:after="0" w:line="240" w:lineRule="auto"/>
      <w:ind w:left="113" w:right="113"/>
      <w:jc w:val="right"/>
      <w:textAlignment w:val="center"/>
    </w:pPr>
    <w:rPr>
      <w:rFonts w:ascii="Arial Narrow" w:eastAsia="SimSun" w:hAnsi="Arial Narrow" w:cs="Times New Roman"/>
      <w:sz w:val="20"/>
      <w:szCs w:val="20"/>
      <w:lang w:eastAsia="ar-SA"/>
    </w:rPr>
  </w:style>
  <w:style w:type="paragraph" w:customStyle="1" w:styleId="CVHeadingLanguage">
    <w:name w:val="CV Heading Language"/>
    <w:basedOn w:val="Normal"/>
    <w:next w:val="Normal"/>
    <w:rsid w:val="00BE58CE"/>
    <w:pPr>
      <w:suppressAutoHyphens/>
      <w:spacing w:after="0" w:line="240" w:lineRule="auto"/>
      <w:ind w:left="113" w:right="113"/>
      <w:jc w:val="right"/>
    </w:pPr>
    <w:rPr>
      <w:rFonts w:ascii="Arial Narrow" w:eastAsia="SimSun" w:hAnsi="Arial Narrow" w:cs="Times New Roman"/>
      <w:b/>
      <w:szCs w:val="20"/>
      <w:lang w:eastAsia="ar-SA"/>
    </w:rPr>
  </w:style>
  <w:style w:type="paragraph" w:customStyle="1" w:styleId="CVHeadingLevel">
    <w:name w:val="CV Heading Level"/>
    <w:basedOn w:val="Normal"/>
    <w:next w:val="Normal"/>
    <w:rsid w:val="00BE58C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SimSun" w:hAnsi="Arial Narrow" w:cs="Times New Roman"/>
      <w:i/>
      <w:sz w:val="20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BE58CE"/>
    <w:pPr>
      <w:suppressAutoHyphens/>
      <w:spacing w:before="74" w:after="0" w:line="240" w:lineRule="auto"/>
      <w:ind w:left="113" w:right="113"/>
    </w:pPr>
    <w:rPr>
      <w:rFonts w:ascii="Arial Narrow" w:eastAsia="SimSu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BE58CE"/>
    <w:pPr>
      <w:suppressAutoHyphens/>
      <w:spacing w:after="0" w:line="240" w:lineRule="auto"/>
      <w:ind w:left="113" w:right="113"/>
    </w:pPr>
    <w:rPr>
      <w:rFonts w:ascii="Arial Narrow" w:eastAsia="SimSu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BE58CE"/>
    <w:rPr>
      <w:sz w:val="4"/>
    </w:rPr>
  </w:style>
  <w:style w:type="character" w:styleId="Hyperlink">
    <w:name w:val="Hyperlink"/>
    <w:basedOn w:val="DefaultParagraphFont"/>
    <w:rsid w:val="00BE58CE"/>
    <w:rPr>
      <w:color w:val="0000FF"/>
      <w:u w:val="single"/>
    </w:rPr>
  </w:style>
  <w:style w:type="paragraph" w:customStyle="1" w:styleId="CVHeading3">
    <w:name w:val="CV Heading 3"/>
    <w:basedOn w:val="Normal"/>
    <w:next w:val="Normal"/>
    <w:rsid w:val="00BE58C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BE58CE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styleId="Header">
    <w:name w:val="header"/>
    <w:basedOn w:val="Normal"/>
    <w:link w:val="HeaderChar"/>
    <w:rsid w:val="00BE58CE"/>
    <w:pPr>
      <w:tabs>
        <w:tab w:val="center" w:pos="4680"/>
        <w:tab w:val="right" w:pos="936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customStyle="1" w:styleId="HeaderChar">
    <w:name w:val="Header Char"/>
    <w:basedOn w:val="DefaultParagraphFont"/>
    <w:link w:val="Header"/>
    <w:rsid w:val="00BE58CE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BE58CE"/>
    <w:pPr>
      <w:tabs>
        <w:tab w:val="center" w:pos="4680"/>
        <w:tab w:val="right" w:pos="936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BE58CE"/>
    <w:rPr>
      <w:rFonts w:ascii="Times New Roman" w:eastAsia="SimSun" w:hAnsi="Times New Roman" w:cs="Times New Roman"/>
      <w:sz w:val="24"/>
      <w:szCs w:val="24"/>
      <w:lang w:eastAsia="fr-FR"/>
    </w:rPr>
  </w:style>
  <w:style w:type="character" w:styleId="FollowedHyperlink">
    <w:name w:val="FollowedHyperlink"/>
    <w:basedOn w:val="DefaultParagraphFont"/>
    <w:rsid w:val="00BE58CE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5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58CE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ps">
    <w:name w:val="hps"/>
    <w:basedOn w:val="DefaultParagraphFont"/>
    <w:rsid w:val="005B53FB"/>
  </w:style>
  <w:style w:type="character" w:styleId="Emphasis">
    <w:name w:val="Emphasis"/>
    <w:basedOn w:val="DefaultParagraphFont"/>
    <w:uiPriority w:val="20"/>
    <w:qFormat/>
    <w:rsid w:val="00B236B4"/>
    <w:rPr>
      <w:i/>
      <w:iCs/>
    </w:rPr>
  </w:style>
  <w:style w:type="character" w:styleId="Strong">
    <w:name w:val="Strong"/>
    <w:uiPriority w:val="22"/>
    <w:qFormat/>
    <w:rsid w:val="00B236B4"/>
    <w:rPr>
      <w:b w:val="0"/>
      <w:bCs/>
      <w:i/>
      <w:color w:val="564B3C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92FA9"/>
    <w:pPr>
      <w:spacing w:after="0" w:line="240" w:lineRule="auto"/>
      <w:contextualSpacing/>
    </w:pPr>
    <w:rPr>
      <w:rFonts w:ascii="Cambria" w:eastAsia="Times New Roman" w:hAnsi="Cambria" w:cs="Times New Roman"/>
      <w:color w:val="564B3C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2FA9"/>
    <w:rPr>
      <w:rFonts w:ascii="Cambria" w:eastAsia="Times New Roman" w:hAnsi="Cambria" w:cs="Times New Roman"/>
      <w:color w:val="564B3C"/>
      <w:spacing w:val="30"/>
      <w:kern w:val="28"/>
      <w:sz w:val="9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orga@uoradea.ro" TargetMode="External"/><Relationship Id="rId13" Type="http://schemas.openxmlformats.org/officeDocument/2006/relationships/hyperlink" Target="http://www.iser.rdsor.ro/news/events%202005-2006" TargetMode="External"/><Relationship Id="rId18" Type="http://schemas.openxmlformats.org/officeDocument/2006/relationships/hyperlink" Target="http://www.sent-net.uniroma2.it/wp-content/uploads/2011/06/index-WG7-1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racis.ro/fileadmin/ARACIS/Revista_QAR/Decembrie_2009/Horga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ser.rdsor.ro" TargetMode="External"/><Relationship Id="rId17" Type="http://schemas.openxmlformats.org/officeDocument/2006/relationships/hyperlink" Target="http://www.ual.es/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sit.it/crie" TargetMode="External"/><Relationship Id="rId20" Type="http://schemas.openxmlformats.org/officeDocument/2006/relationships/hyperlink" Target="http://www.cassoe.ro/?q=system/files/Nr.1.%20fina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er.rdsor.ro/news/events%202007-200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ent-net.uniroma2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drl.ro/stiri_ro.php?s=839&amp;lang=ro" TargetMode="External"/><Relationship Id="rId19" Type="http://schemas.openxmlformats.org/officeDocument/2006/relationships/hyperlink" Target="http://www.cor.europe.eu-gouvern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der.cvce.eu" TargetMode="External"/><Relationship Id="rId14" Type="http://schemas.openxmlformats.org/officeDocument/2006/relationships/hyperlink" Target="http://www.cicero.rdsor.r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4904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2013-04-15T09:15:00Z</cp:lastPrinted>
  <dcterms:created xsi:type="dcterms:W3CDTF">2021-07-08T10:11:00Z</dcterms:created>
  <dcterms:modified xsi:type="dcterms:W3CDTF">2021-07-08T10:11:00Z</dcterms:modified>
</cp:coreProperties>
</file>